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3DB5" w14:textId="7851E86D" w:rsidR="00DD3DA6" w:rsidRPr="00DD0B3F" w:rsidRDefault="00DD3DA6" w:rsidP="00645320">
      <w:pPr>
        <w:adjustRightInd/>
        <w:snapToGrid w:val="0"/>
        <w:spacing w:line="300" w:lineRule="exact"/>
        <w:jc w:val="center"/>
        <w:rPr>
          <w:rFonts w:ascii="Arial" w:eastAsia="Meiryo UI" w:hAnsi="Arial" w:cs="Arial"/>
          <w:color w:val="auto"/>
          <w:spacing w:val="-4"/>
          <w:sz w:val="22"/>
          <w:szCs w:val="22"/>
        </w:rPr>
      </w:pPr>
      <w:r w:rsidRPr="00DD0B3F">
        <w:rPr>
          <w:rFonts w:ascii="Arial" w:eastAsia="Meiryo UI" w:hAnsi="Arial" w:cs="Arial"/>
          <w:color w:val="auto"/>
          <w:spacing w:val="-4"/>
          <w:sz w:val="22"/>
          <w:szCs w:val="22"/>
        </w:rPr>
        <w:t>[Reference Example</w:t>
      </w:r>
      <w:r w:rsidR="00961231" w:rsidRPr="00DD0B3F">
        <w:rPr>
          <w:rFonts w:ascii="Arial" w:eastAsia="Meiryo UI" w:hAnsi="Arial" w:cs="Arial"/>
          <w:color w:val="auto"/>
          <w:spacing w:val="-4"/>
          <w:sz w:val="22"/>
          <w:szCs w:val="22"/>
        </w:rPr>
        <w:t>s</w:t>
      </w:r>
      <w:r w:rsidRPr="00DD0B3F">
        <w:rPr>
          <w:rFonts w:ascii="Arial" w:eastAsia="Meiryo UI" w:hAnsi="Arial" w:cs="Arial"/>
          <w:color w:val="auto"/>
          <w:spacing w:val="-4"/>
          <w:sz w:val="22"/>
          <w:szCs w:val="22"/>
        </w:rPr>
        <w:t xml:space="preserve"> of </w:t>
      </w:r>
      <w:r w:rsidR="00A23B44" w:rsidRPr="00DD0B3F">
        <w:rPr>
          <w:rFonts w:ascii="Arial" w:eastAsia="Meiryo UI" w:hAnsi="Arial" w:cs="Arial"/>
          <w:color w:val="auto"/>
          <w:spacing w:val="-4"/>
          <w:sz w:val="22"/>
          <w:szCs w:val="22"/>
        </w:rPr>
        <w:t xml:space="preserve">Bylaws </w:t>
      </w:r>
      <w:r w:rsidR="004E0F95" w:rsidRPr="00DD0B3F">
        <w:rPr>
          <w:rFonts w:ascii="Arial" w:eastAsia="Meiryo UI" w:hAnsi="Arial" w:cs="Arial"/>
          <w:color w:val="auto"/>
          <w:spacing w:val="-4"/>
          <w:sz w:val="22"/>
          <w:szCs w:val="22"/>
        </w:rPr>
        <w:t xml:space="preserve">of </w:t>
      </w:r>
      <w:r w:rsidR="006B1342" w:rsidRPr="00DD0B3F">
        <w:rPr>
          <w:rFonts w:ascii="Arial" w:eastAsia="Meiryo UI" w:hAnsi="Arial" w:cs="Arial"/>
          <w:color w:val="auto"/>
          <w:spacing w:val="-4"/>
          <w:sz w:val="22"/>
          <w:szCs w:val="22"/>
        </w:rPr>
        <w:t>Research Consortium</w:t>
      </w:r>
      <w:r w:rsidR="00961231" w:rsidRPr="00DD0B3F">
        <w:rPr>
          <w:rFonts w:ascii="Arial" w:eastAsia="Meiryo UI" w:hAnsi="Arial" w:cs="Arial"/>
          <w:color w:val="auto"/>
          <w:spacing w:val="-4"/>
          <w:sz w:val="22"/>
          <w:szCs w:val="22"/>
        </w:rPr>
        <w:t xml:space="preserve">, </w:t>
      </w:r>
      <w:bookmarkStart w:id="0" w:name="_Hlk90390670"/>
      <w:r w:rsidR="006B1342" w:rsidRPr="00DD0B3F">
        <w:rPr>
          <w:rFonts w:ascii="Arial" w:eastAsia="Meiryo UI" w:hAnsi="Arial" w:cs="Arial"/>
          <w:color w:val="auto"/>
          <w:spacing w:val="-4"/>
          <w:sz w:val="22"/>
          <w:szCs w:val="22"/>
        </w:rPr>
        <w:t>Administrative Processing Rules, Accounting Rules, and Intellectual Property Rights Handling Rules</w:t>
      </w:r>
      <w:bookmarkEnd w:id="0"/>
      <w:r w:rsidR="006B1342" w:rsidRPr="00DD0B3F">
        <w:rPr>
          <w:rFonts w:ascii="Arial" w:eastAsia="Meiryo UI" w:hAnsi="Arial" w:cs="Arial"/>
          <w:color w:val="auto"/>
          <w:spacing w:val="-4"/>
          <w:sz w:val="22"/>
          <w:szCs w:val="22"/>
        </w:rPr>
        <w:t xml:space="preserve"> (Translation)]</w:t>
      </w:r>
    </w:p>
    <w:p w14:paraId="4DD2D969" w14:textId="0435B09D" w:rsidR="006B1342" w:rsidRPr="00645320" w:rsidRDefault="006B1342" w:rsidP="00645320">
      <w:pPr>
        <w:adjustRightInd/>
        <w:snapToGrid w:val="0"/>
        <w:spacing w:line="300" w:lineRule="exact"/>
        <w:jc w:val="right"/>
        <w:rPr>
          <w:rFonts w:ascii="Arial" w:eastAsia="Meiryo UI" w:hAnsi="Arial" w:cs="Arial"/>
          <w:color w:val="auto"/>
          <w:sz w:val="20"/>
          <w:szCs w:val="20"/>
        </w:rPr>
      </w:pPr>
      <w:r w:rsidRPr="00645320">
        <w:rPr>
          <w:rFonts w:ascii="Arial" w:eastAsia="Meiryo UI" w:hAnsi="Arial" w:cs="Arial"/>
          <w:color w:val="auto"/>
          <w:sz w:val="20"/>
          <w:szCs w:val="20"/>
        </w:rPr>
        <w:t>(Established by Contract and Intellectual Property Working Group on December 2, 2016</w:t>
      </w:r>
      <w:r w:rsidR="004E0F95" w:rsidRPr="00645320">
        <w:rPr>
          <w:rFonts w:ascii="Arial" w:eastAsia="Meiryo UI" w:hAnsi="Arial" w:cs="Arial"/>
          <w:color w:val="auto"/>
          <w:sz w:val="20"/>
          <w:szCs w:val="20"/>
        </w:rPr>
        <w:t>)</w:t>
      </w:r>
    </w:p>
    <w:p w14:paraId="3EAEBDC2" w14:textId="66AAB4C4" w:rsidR="00681862" w:rsidRPr="00645320" w:rsidRDefault="0007345E" w:rsidP="00645320">
      <w:pPr>
        <w:adjustRightInd/>
        <w:snapToGrid w:val="0"/>
        <w:spacing w:line="300" w:lineRule="exact"/>
        <w:jc w:val="left"/>
        <w:rPr>
          <w:rFonts w:ascii="Arial" w:eastAsia="Meiryo UI" w:hAnsi="Arial" w:cs="Arial"/>
          <w:color w:val="auto"/>
          <w:sz w:val="20"/>
          <w:szCs w:val="20"/>
        </w:rPr>
      </w:pPr>
      <w:r w:rsidRPr="00645320">
        <w:rPr>
          <w:rFonts w:ascii="Arial" w:eastAsia="Meiryo UI" w:hAnsi="Arial" w:cs="Arial"/>
          <w:color w:val="auto"/>
          <w:sz w:val="20"/>
          <w:szCs w:val="20"/>
        </w:rPr>
        <w:t>-------------------------------------------------------------------------------------------</w:t>
      </w:r>
      <w:r w:rsidR="00645320" w:rsidRPr="00645320">
        <w:rPr>
          <w:rFonts w:ascii="Arial" w:eastAsia="Meiryo UI" w:hAnsi="Arial" w:cs="Arial"/>
          <w:color w:val="auto"/>
          <w:sz w:val="20"/>
          <w:szCs w:val="20"/>
        </w:rPr>
        <w:t>------------------------------------</w:t>
      </w:r>
    </w:p>
    <w:p w14:paraId="50B2843B" w14:textId="77777777" w:rsidR="00681862" w:rsidRPr="00645320" w:rsidRDefault="00681862" w:rsidP="007A46D8">
      <w:pPr>
        <w:adjustRightInd/>
        <w:snapToGrid w:val="0"/>
        <w:jc w:val="right"/>
        <w:rPr>
          <w:rFonts w:ascii="Arial" w:eastAsia="Meiryo UI" w:hAnsi="Arial" w:cs="Arial"/>
          <w:color w:val="auto"/>
          <w:sz w:val="20"/>
          <w:szCs w:val="20"/>
        </w:rPr>
      </w:pPr>
    </w:p>
    <w:p w14:paraId="31022FEA" w14:textId="77777777" w:rsidR="00645320" w:rsidRDefault="009B103F" w:rsidP="00645320">
      <w:pPr>
        <w:adjustRightInd/>
        <w:snapToGrid w:val="0"/>
        <w:spacing w:line="300" w:lineRule="exact"/>
        <w:jc w:val="center"/>
        <w:rPr>
          <w:rFonts w:ascii="Arial" w:eastAsia="Meiryo UI" w:hAnsi="Arial" w:cs="Arial"/>
          <w:color w:val="auto"/>
          <w:sz w:val="20"/>
          <w:szCs w:val="20"/>
        </w:rPr>
      </w:pPr>
      <w:r w:rsidRPr="00645320">
        <w:rPr>
          <w:rFonts w:ascii="Arial" w:eastAsia="Meiryo UI" w:hAnsi="Arial" w:cs="Arial"/>
          <w:color w:val="auto"/>
          <w:sz w:val="20"/>
          <w:szCs w:val="20"/>
        </w:rPr>
        <w:t>Bylaws</w:t>
      </w:r>
      <w:r w:rsidR="00466C04" w:rsidRPr="00645320">
        <w:rPr>
          <w:rFonts w:ascii="Arial" w:eastAsia="Meiryo UI" w:hAnsi="Arial" w:cs="Arial"/>
          <w:color w:val="auto"/>
          <w:sz w:val="20"/>
          <w:szCs w:val="20"/>
        </w:rPr>
        <w:t xml:space="preserve"> of</w:t>
      </w:r>
      <w:r w:rsidR="004E0F95" w:rsidRPr="00645320">
        <w:rPr>
          <w:rFonts w:ascii="Arial" w:eastAsia="Meiryo UI" w:hAnsi="Arial" w:cs="Arial"/>
          <w:color w:val="auto"/>
          <w:sz w:val="20"/>
          <w:szCs w:val="20"/>
        </w:rPr>
        <w:t xml:space="preserve"> "××" Research Consortium of Field </w:t>
      </w:r>
    </w:p>
    <w:p w14:paraId="6B87B395" w14:textId="3DE5B94A" w:rsidR="00681862" w:rsidRPr="00645320" w:rsidRDefault="004E0F95" w:rsidP="00645320">
      <w:pPr>
        <w:adjustRightInd/>
        <w:snapToGrid w:val="0"/>
        <w:spacing w:line="300" w:lineRule="exact"/>
        <w:jc w:val="center"/>
        <w:rPr>
          <w:rFonts w:ascii="Arial" w:eastAsia="Meiryo UI" w:hAnsi="Arial" w:cs="Arial"/>
          <w:color w:val="auto"/>
          <w:sz w:val="20"/>
          <w:szCs w:val="20"/>
        </w:rPr>
      </w:pPr>
      <w:r w:rsidRPr="00645320">
        <w:rPr>
          <w:rFonts w:ascii="Arial" w:eastAsia="Meiryo UI" w:hAnsi="Arial" w:cs="Arial"/>
          <w:color w:val="auto"/>
          <w:sz w:val="20"/>
          <w:szCs w:val="20"/>
        </w:rPr>
        <w:t>for Knowledge Integration and Innovation (Translation)</w:t>
      </w:r>
    </w:p>
    <w:p w14:paraId="50014766" w14:textId="77777777" w:rsidR="00681862" w:rsidRPr="00645320" w:rsidRDefault="00681862" w:rsidP="007A46D8">
      <w:pPr>
        <w:adjustRightInd/>
        <w:snapToGrid w:val="0"/>
        <w:jc w:val="right"/>
        <w:rPr>
          <w:rFonts w:ascii="Arial" w:eastAsia="Meiryo UI" w:hAnsi="Arial" w:cs="Arial"/>
          <w:color w:val="auto"/>
          <w:sz w:val="20"/>
          <w:szCs w:val="20"/>
        </w:rPr>
      </w:pPr>
    </w:p>
    <w:p w14:paraId="128C368A" w14:textId="06E839F6" w:rsidR="00466C04" w:rsidRPr="00645320" w:rsidRDefault="00466C04" w:rsidP="00645320">
      <w:pPr>
        <w:adjustRightInd/>
        <w:snapToGrid w:val="0"/>
        <w:spacing w:after="60" w:line="300" w:lineRule="exact"/>
        <w:jc w:val="right"/>
        <w:rPr>
          <w:rFonts w:ascii="Arial" w:eastAsia="Meiryo UI" w:hAnsi="Arial" w:cs="Arial"/>
          <w:color w:val="auto"/>
          <w:spacing w:val="2"/>
          <w:sz w:val="20"/>
          <w:szCs w:val="20"/>
        </w:rPr>
      </w:pPr>
      <w:r w:rsidRPr="00645320">
        <w:rPr>
          <w:rFonts w:ascii="Arial" w:eastAsia="Meiryo UI" w:hAnsi="Arial" w:cs="Arial"/>
          <w:color w:val="auto"/>
          <w:sz w:val="20"/>
          <w:szCs w:val="20"/>
        </w:rPr>
        <w:t xml:space="preserve">Established on </w:t>
      </w:r>
      <w:r w:rsidR="00645320">
        <w:rPr>
          <w:rFonts w:ascii="Arial" w:eastAsia="Meiryo UI" w:hAnsi="Arial" w:cs="Arial"/>
          <w:color w:val="auto"/>
          <w:sz w:val="20"/>
          <w:szCs w:val="20"/>
        </w:rPr>
        <w:t>MM</w:t>
      </w:r>
      <w:r w:rsidRPr="00645320">
        <w:rPr>
          <w:rFonts w:ascii="Arial" w:eastAsia="Meiryo UI" w:hAnsi="Arial" w:cs="Arial"/>
          <w:color w:val="auto"/>
          <w:sz w:val="20"/>
          <w:szCs w:val="20"/>
        </w:rPr>
        <w:t xml:space="preserve"> </w:t>
      </w:r>
      <w:r w:rsidR="00645320">
        <w:rPr>
          <w:rFonts w:ascii="Arial" w:eastAsia="Meiryo UI" w:hAnsi="Arial" w:cs="Arial"/>
          <w:color w:val="auto"/>
          <w:sz w:val="20"/>
          <w:szCs w:val="20"/>
        </w:rPr>
        <w:t>DD</w:t>
      </w:r>
      <w:r w:rsidRPr="00645320">
        <w:rPr>
          <w:rFonts w:ascii="Arial" w:eastAsia="Meiryo UI" w:hAnsi="Arial" w:cs="Arial"/>
          <w:color w:val="auto"/>
          <w:sz w:val="20"/>
          <w:szCs w:val="20"/>
        </w:rPr>
        <w:t>, 2016</w:t>
      </w:r>
    </w:p>
    <w:p w14:paraId="5F1D751E" w14:textId="77777777" w:rsidR="00DD0B3F" w:rsidRPr="00DD0B3F" w:rsidRDefault="00DD0B3F" w:rsidP="00DD0B3F">
      <w:pPr>
        <w:overflowPunct/>
        <w:autoSpaceDE w:val="0"/>
        <w:autoSpaceDN w:val="0"/>
        <w:snapToGrid w:val="0"/>
        <w:spacing w:before="120" w:line="280" w:lineRule="exact"/>
        <w:ind w:rightChars="-3" w:right="-6"/>
        <w:jc w:val="left"/>
        <w:textAlignment w:val="auto"/>
        <w:rPr>
          <w:rFonts w:ascii="Arial" w:eastAsia="Meiryo UI" w:hAnsi="Arial" w:cs="Arial"/>
          <w:b/>
          <w:color w:val="auto"/>
          <w:spacing w:val="-2"/>
          <w:sz w:val="20"/>
          <w:szCs w:val="20"/>
          <w:bdr w:val="single" w:sz="4" w:space="0" w:color="auto"/>
        </w:rPr>
      </w:pPr>
      <w:bookmarkStart w:id="1" w:name="_Hlk90308401"/>
      <w:r w:rsidRPr="00DD0B3F">
        <w:rPr>
          <w:rFonts w:ascii="Arial" w:eastAsia="Meiryo UI" w:hAnsi="Arial" w:cs="Arial"/>
          <w:b/>
          <w:color w:val="auto"/>
          <w:spacing w:val="-2"/>
          <w:sz w:val="20"/>
          <w:szCs w:val="20"/>
          <w:bdr w:val="single" w:sz="4" w:space="0" w:color="auto"/>
        </w:rPr>
        <w:t>Only the Japanese version of this document shall be the original. If there is any difference between the Japanese and English versions, the Japanese version shall take precedence.</w:t>
      </w:r>
      <w:bookmarkEnd w:id="1"/>
    </w:p>
    <w:p w14:paraId="5F96DC91" w14:textId="77777777" w:rsidR="00681862" w:rsidRPr="00DD0B3F" w:rsidRDefault="00681862" w:rsidP="007A46D8">
      <w:pPr>
        <w:adjustRightInd/>
        <w:snapToGrid w:val="0"/>
        <w:jc w:val="right"/>
        <w:rPr>
          <w:rFonts w:ascii="Arial" w:eastAsia="Meiryo UI" w:hAnsi="Arial" w:cs="Arial"/>
          <w:color w:val="auto"/>
          <w:sz w:val="20"/>
          <w:szCs w:val="20"/>
        </w:rPr>
      </w:pPr>
    </w:p>
    <w:p w14:paraId="65428A86" w14:textId="66388523" w:rsidR="00466C04" w:rsidRPr="00645320" w:rsidRDefault="00466C04" w:rsidP="00645320">
      <w:pPr>
        <w:adjustRightInd/>
        <w:snapToGrid w:val="0"/>
        <w:spacing w:line="300" w:lineRule="exact"/>
        <w:jc w:val="center"/>
        <w:rPr>
          <w:rFonts w:ascii="Arial" w:eastAsia="Meiryo UI" w:hAnsi="Arial" w:cs="Arial"/>
          <w:color w:val="auto"/>
          <w:spacing w:val="2"/>
          <w:sz w:val="20"/>
          <w:szCs w:val="20"/>
        </w:rPr>
      </w:pPr>
      <w:r w:rsidRPr="00645320">
        <w:rPr>
          <w:rFonts w:ascii="Arial" w:eastAsia="Meiryo UI" w:hAnsi="Arial" w:cs="Arial"/>
          <w:color w:val="auto"/>
          <w:sz w:val="20"/>
          <w:szCs w:val="20"/>
        </w:rPr>
        <w:t xml:space="preserve">Chapter </w:t>
      </w:r>
      <w:proofErr w:type="gramStart"/>
      <w:r w:rsidRPr="00645320">
        <w:rPr>
          <w:rFonts w:ascii="Arial" w:eastAsia="Meiryo UI" w:hAnsi="Arial" w:cs="Arial"/>
          <w:color w:val="auto"/>
          <w:sz w:val="20"/>
          <w:szCs w:val="20"/>
        </w:rPr>
        <w:t>1</w:t>
      </w:r>
      <w:r w:rsidR="00BD09B3">
        <w:rPr>
          <w:rFonts w:ascii="Arial" w:eastAsia="Meiryo UI" w:hAnsi="Arial" w:cs="Arial"/>
          <w:color w:val="auto"/>
          <w:sz w:val="20"/>
          <w:szCs w:val="20"/>
        </w:rPr>
        <w:t xml:space="preserve"> </w:t>
      </w:r>
      <w:r w:rsidRPr="00645320">
        <w:rPr>
          <w:rFonts w:ascii="Arial" w:eastAsia="Meiryo UI" w:hAnsi="Arial" w:cs="Arial"/>
          <w:color w:val="auto"/>
          <w:sz w:val="20"/>
          <w:szCs w:val="20"/>
        </w:rPr>
        <w:t xml:space="preserve"> General</w:t>
      </w:r>
      <w:proofErr w:type="gramEnd"/>
      <w:r w:rsidRPr="00645320">
        <w:rPr>
          <w:rFonts w:ascii="Arial" w:eastAsia="Meiryo UI" w:hAnsi="Arial" w:cs="Arial"/>
          <w:color w:val="auto"/>
          <w:sz w:val="20"/>
          <w:szCs w:val="20"/>
        </w:rPr>
        <w:t xml:space="preserve"> Provisions</w:t>
      </w:r>
    </w:p>
    <w:p w14:paraId="2A7B9A25" w14:textId="77777777" w:rsidR="00681862" w:rsidRPr="00645320" w:rsidRDefault="00681862" w:rsidP="00645320">
      <w:pPr>
        <w:adjustRightInd/>
        <w:snapToGrid w:val="0"/>
        <w:spacing w:line="300" w:lineRule="exact"/>
        <w:rPr>
          <w:rFonts w:ascii="Arial" w:eastAsia="Meiryo UI" w:hAnsi="Arial" w:cs="Arial"/>
          <w:color w:val="auto"/>
          <w:spacing w:val="2"/>
          <w:sz w:val="20"/>
          <w:szCs w:val="20"/>
        </w:rPr>
      </w:pPr>
    </w:p>
    <w:p w14:paraId="62D540F3" w14:textId="55DB6665" w:rsidR="00681862" w:rsidRPr="00645320" w:rsidRDefault="00645320"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 xml:space="preserve">Article 1. </w:t>
      </w:r>
      <w:r w:rsidR="00466C04" w:rsidRPr="00645320">
        <w:rPr>
          <w:rFonts w:ascii="Arial" w:eastAsia="Meiryo UI" w:hAnsi="Arial" w:cs="Arial"/>
          <w:color w:val="auto"/>
          <w:sz w:val="20"/>
          <w:szCs w:val="20"/>
        </w:rPr>
        <w:t>Name</w:t>
      </w:r>
    </w:p>
    <w:p w14:paraId="2A299D5E" w14:textId="0E580D6A" w:rsidR="00681862" w:rsidRPr="00645320" w:rsidRDefault="00466C04" w:rsidP="00101AB1">
      <w:pPr>
        <w:pStyle w:val="aa"/>
        <w:snapToGrid w:val="0"/>
        <w:spacing w:line="300" w:lineRule="exact"/>
        <w:ind w:leftChars="0" w:left="992"/>
        <w:rPr>
          <w:rFonts w:ascii="Arial" w:eastAsia="Meiryo UI" w:hAnsi="Arial" w:cs="Arial"/>
          <w:sz w:val="20"/>
          <w:szCs w:val="20"/>
        </w:rPr>
      </w:pPr>
      <w:r w:rsidRPr="00645320">
        <w:rPr>
          <w:rFonts w:ascii="Arial" w:eastAsia="Meiryo UI" w:hAnsi="Arial" w:cs="Arial"/>
          <w:sz w:val="20"/>
          <w:szCs w:val="20"/>
        </w:rPr>
        <w:t>The name of this organization is "xx" Research Consortium (hereinafter referred to as the "Consortium</w:t>
      </w:r>
      <w:r w:rsidR="004D5AFA" w:rsidRPr="00645320">
        <w:rPr>
          <w:rFonts w:ascii="Arial" w:eastAsia="Meiryo UI" w:hAnsi="Arial" w:cs="Arial"/>
          <w:sz w:val="20"/>
          <w:szCs w:val="20"/>
        </w:rPr>
        <w:t>").</w:t>
      </w:r>
    </w:p>
    <w:p w14:paraId="1986F8FD"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6A0AD394" w14:textId="01F70A30" w:rsidR="00681862" w:rsidRPr="00645320" w:rsidRDefault="00645320"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2.</w:t>
      </w:r>
      <w:r w:rsidR="00ED4EBA" w:rsidRPr="00645320">
        <w:rPr>
          <w:rFonts w:ascii="Arial" w:eastAsia="Meiryo UI" w:hAnsi="Arial" w:cs="Arial"/>
          <w:color w:val="auto"/>
          <w:sz w:val="20"/>
          <w:szCs w:val="20"/>
        </w:rPr>
        <w:t xml:space="preserve"> </w:t>
      </w:r>
      <w:r w:rsidR="004D5AFA" w:rsidRPr="00645320">
        <w:rPr>
          <w:rFonts w:ascii="Arial" w:eastAsia="Meiryo UI" w:hAnsi="Arial" w:cs="Arial"/>
          <w:color w:val="auto"/>
          <w:sz w:val="20"/>
          <w:szCs w:val="20"/>
        </w:rPr>
        <w:t>Office</w:t>
      </w:r>
    </w:p>
    <w:p w14:paraId="3C63D485" w14:textId="6A6B3C89" w:rsidR="00681862" w:rsidRPr="00645320" w:rsidRDefault="004D5AFA" w:rsidP="00DD0B3F">
      <w:pPr>
        <w:pStyle w:val="aa"/>
        <w:snapToGrid w:val="0"/>
        <w:spacing w:line="300" w:lineRule="exact"/>
        <w:ind w:leftChars="0" w:left="992"/>
        <w:rPr>
          <w:rFonts w:ascii="Arial" w:eastAsia="Meiryo UI" w:hAnsi="Arial" w:cs="Arial"/>
          <w:sz w:val="20"/>
          <w:szCs w:val="20"/>
        </w:rPr>
      </w:pPr>
      <w:r w:rsidRPr="00645320">
        <w:rPr>
          <w:rFonts w:ascii="Arial" w:eastAsia="Meiryo UI" w:hAnsi="Arial" w:cs="Arial"/>
          <w:sz w:val="20"/>
          <w:szCs w:val="20"/>
        </w:rPr>
        <w:t>The Consortium shall have its principal office in the following department to which the research representative specified in Article 15 of</w:t>
      </w:r>
      <w:r w:rsidR="00C43AB4" w:rsidRPr="00645320">
        <w:rPr>
          <w:rFonts w:ascii="Arial" w:eastAsia="Meiryo UI" w:hAnsi="Arial" w:cs="Arial"/>
          <w:sz w:val="20"/>
          <w:szCs w:val="20"/>
        </w:rPr>
        <w:t xml:space="preserve"> the</w:t>
      </w:r>
      <w:r w:rsidRPr="00645320">
        <w:rPr>
          <w:rFonts w:ascii="Arial" w:eastAsia="Meiryo UI" w:hAnsi="Arial" w:cs="Arial"/>
          <w:sz w:val="20"/>
          <w:szCs w:val="20"/>
        </w:rPr>
        <w:t xml:space="preserve"> </w:t>
      </w:r>
      <w:r w:rsidR="00C43AB4" w:rsidRPr="00645320">
        <w:rPr>
          <w:rFonts w:ascii="Arial" w:eastAsia="Meiryo UI" w:hAnsi="Arial" w:cs="Arial"/>
          <w:sz w:val="20"/>
          <w:szCs w:val="20"/>
        </w:rPr>
        <w:t>Regulations for "xx" R&amp;D Platform (hereinafter referred to as the "Platform Regulations") belongs.</w:t>
      </w:r>
    </w:p>
    <w:p w14:paraId="5CDCC08A" w14:textId="2A71AB59" w:rsidR="00681862" w:rsidRPr="00645320" w:rsidRDefault="00B257DE" w:rsidP="00645320">
      <w:pPr>
        <w:adjustRightInd/>
        <w:snapToGrid w:val="0"/>
        <w:spacing w:line="300" w:lineRule="exact"/>
        <w:ind w:leftChars="500" w:left="1262" w:hanging="212"/>
        <w:rPr>
          <w:rFonts w:ascii="Arial" w:eastAsia="Meiryo UI" w:hAnsi="Arial" w:cs="Arial"/>
          <w:color w:val="auto"/>
          <w:kern w:val="2"/>
          <w:sz w:val="20"/>
          <w:szCs w:val="20"/>
        </w:rPr>
      </w:pPr>
      <w:r w:rsidRPr="00645320">
        <w:rPr>
          <w:rFonts w:ascii="Arial" w:eastAsia="Meiryo UI" w:hAnsi="Arial" w:cs="Arial"/>
          <w:color w:val="auto"/>
          <w:kern w:val="2"/>
          <w:sz w:val="20"/>
          <w:szCs w:val="20"/>
        </w:rPr>
        <w:t>××××</w:t>
      </w:r>
      <w:r w:rsidR="00645320">
        <w:rPr>
          <w:rFonts w:ascii="Arial" w:eastAsia="Meiryo UI" w:hAnsi="Arial" w:cs="Arial" w:hint="eastAsia"/>
          <w:color w:val="auto"/>
          <w:kern w:val="2"/>
          <w:sz w:val="20"/>
          <w:szCs w:val="20"/>
        </w:rPr>
        <w:t xml:space="preserve"> </w:t>
      </w:r>
      <w:r w:rsidR="00645320">
        <w:rPr>
          <w:rFonts w:ascii="Arial" w:eastAsia="Meiryo UI" w:hAnsi="Arial" w:cs="Arial"/>
          <w:color w:val="auto"/>
          <w:kern w:val="2"/>
          <w:sz w:val="20"/>
          <w:szCs w:val="20"/>
        </w:rPr>
        <w:t xml:space="preserve"> </w:t>
      </w:r>
      <w:r w:rsidRPr="00645320">
        <w:rPr>
          <w:rFonts w:ascii="Arial" w:eastAsia="Meiryo UI" w:hAnsi="Arial" w:cs="Arial"/>
          <w:color w:val="auto"/>
          <w:kern w:val="2"/>
          <w:sz w:val="20"/>
          <w:szCs w:val="20"/>
        </w:rPr>
        <w:t>××××</w:t>
      </w:r>
    </w:p>
    <w:p w14:paraId="1BD36040" w14:textId="77777777" w:rsidR="00681862" w:rsidRPr="00645320" w:rsidRDefault="00681862" w:rsidP="00645320">
      <w:pPr>
        <w:adjustRightInd/>
        <w:snapToGrid w:val="0"/>
        <w:spacing w:line="300" w:lineRule="exact"/>
        <w:ind w:left="212" w:hanging="212"/>
        <w:rPr>
          <w:rFonts w:ascii="Arial" w:eastAsia="Meiryo UI" w:hAnsi="Arial" w:cs="Arial"/>
          <w:color w:val="auto"/>
          <w:sz w:val="20"/>
          <w:szCs w:val="20"/>
        </w:rPr>
      </w:pPr>
    </w:p>
    <w:p w14:paraId="1720433B" w14:textId="119AECCB" w:rsidR="00681862" w:rsidRPr="00645320" w:rsidRDefault="00645320"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3.</w:t>
      </w:r>
      <w:r w:rsidR="00ED4EBA" w:rsidRPr="00645320">
        <w:rPr>
          <w:rFonts w:ascii="Arial" w:eastAsia="Meiryo UI" w:hAnsi="Arial" w:cs="Arial"/>
          <w:color w:val="auto"/>
          <w:sz w:val="20"/>
          <w:szCs w:val="20"/>
        </w:rPr>
        <w:t xml:space="preserve"> </w:t>
      </w:r>
      <w:r w:rsidR="00C43AB4" w:rsidRPr="00645320">
        <w:rPr>
          <w:rFonts w:ascii="Arial" w:eastAsia="Meiryo UI" w:hAnsi="Arial" w:cs="Arial"/>
          <w:color w:val="auto"/>
          <w:sz w:val="20"/>
          <w:szCs w:val="20"/>
        </w:rPr>
        <w:t>Purpose</w:t>
      </w:r>
    </w:p>
    <w:p w14:paraId="4BBFE8F4" w14:textId="03888A98" w:rsidR="00681862" w:rsidRPr="00645320" w:rsidRDefault="00C43AB4" w:rsidP="00DD0B3F">
      <w:pPr>
        <w:pStyle w:val="aa"/>
        <w:snapToGrid w:val="0"/>
        <w:spacing w:line="300" w:lineRule="exact"/>
        <w:ind w:leftChars="0" w:left="992"/>
        <w:rPr>
          <w:rFonts w:ascii="Arial" w:eastAsia="Meiryo UI" w:hAnsi="Arial" w:cs="Arial"/>
          <w:sz w:val="20"/>
          <w:szCs w:val="20"/>
        </w:rPr>
      </w:pPr>
      <w:r w:rsidRPr="00645320">
        <w:rPr>
          <w:rFonts w:ascii="Arial" w:eastAsia="Meiryo UI" w:hAnsi="Arial" w:cs="Arial"/>
          <w:sz w:val="20"/>
          <w:szCs w:val="20"/>
        </w:rPr>
        <w:t>The purpose of the Consortium is to conduct research for the development of xx.</w:t>
      </w:r>
    </w:p>
    <w:p w14:paraId="1C58AD2A"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10F7D38A" w14:textId="05F75765" w:rsidR="00681862" w:rsidRPr="00645320" w:rsidRDefault="00645320"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w:t>
      </w:r>
      <w:r>
        <w:rPr>
          <w:rFonts w:ascii="Arial" w:eastAsia="Meiryo UI" w:hAnsi="Arial" w:cs="Arial" w:hint="eastAsia"/>
          <w:color w:val="auto"/>
          <w:sz w:val="20"/>
          <w:szCs w:val="20"/>
        </w:rPr>
        <w:t xml:space="preserve"> </w:t>
      </w:r>
      <w:r>
        <w:rPr>
          <w:rFonts w:ascii="Arial" w:eastAsia="Meiryo UI" w:hAnsi="Arial" w:cs="Arial"/>
          <w:color w:val="auto"/>
          <w:sz w:val="20"/>
          <w:szCs w:val="20"/>
        </w:rPr>
        <w:t xml:space="preserve">4. </w:t>
      </w:r>
      <w:r w:rsidR="00C43AB4" w:rsidRPr="00645320">
        <w:rPr>
          <w:rFonts w:ascii="Arial" w:eastAsia="Meiryo UI" w:hAnsi="Arial" w:cs="Arial"/>
          <w:color w:val="auto"/>
          <w:sz w:val="20"/>
          <w:szCs w:val="20"/>
        </w:rPr>
        <w:t>Project</w:t>
      </w:r>
    </w:p>
    <w:p w14:paraId="3E3428CE" w14:textId="77FA90A0" w:rsidR="004F1946" w:rsidRPr="00645320" w:rsidRDefault="00645320" w:rsidP="008024B0">
      <w:pPr>
        <w:snapToGrid w:val="0"/>
        <w:spacing w:line="300" w:lineRule="exact"/>
        <w:ind w:left="992" w:hanging="425"/>
        <w:rPr>
          <w:rFonts w:ascii="Arial" w:eastAsia="Meiryo UI" w:hAnsi="Arial" w:cs="Arial"/>
          <w:color w:val="auto"/>
          <w:sz w:val="20"/>
          <w:szCs w:val="20"/>
        </w:rPr>
      </w:pPr>
      <w:r>
        <w:rPr>
          <w:rFonts w:ascii="Arial" w:eastAsia="Meiryo UI" w:hAnsi="Arial" w:cs="Arial" w:hint="eastAsia"/>
          <w:sz w:val="20"/>
          <w:szCs w:val="20"/>
        </w:rPr>
        <w:t>1</w:t>
      </w:r>
      <w:r>
        <w:rPr>
          <w:rFonts w:ascii="Arial" w:eastAsia="Meiryo UI" w:hAnsi="Arial" w:cs="Arial"/>
          <w:sz w:val="20"/>
          <w:szCs w:val="20"/>
        </w:rPr>
        <w:t>.</w:t>
      </w:r>
      <w:r>
        <w:rPr>
          <w:rFonts w:ascii="Arial" w:eastAsia="Meiryo UI" w:hAnsi="Arial" w:cs="Arial"/>
          <w:sz w:val="20"/>
          <w:szCs w:val="20"/>
        </w:rPr>
        <w:tab/>
      </w:r>
      <w:r w:rsidR="00830A48" w:rsidRPr="00645320">
        <w:rPr>
          <w:rFonts w:ascii="Arial" w:eastAsia="Meiryo UI" w:hAnsi="Arial" w:cs="Arial"/>
          <w:color w:val="auto"/>
          <w:sz w:val="20"/>
          <w:szCs w:val="20"/>
        </w:rPr>
        <w:t xml:space="preserve">In order to achieve the purpose </w:t>
      </w:r>
      <w:r w:rsidR="007239EF" w:rsidRPr="00645320">
        <w:rPr>
          <w:rFonts w:ascii="Arial" w:eastAsia="Meiryo UI" w:hAnsi="Arial" w:cs="Arial"/>
          <w:color w:val="auto"/>
          <w:sz w:val="20"/>
          <w:szCs w:val="20"/>
        </w:rPr>
        <w:t xml:space="preserve">specified </w:t>
      </w:r>
      <w:r w:rsidR="00830A48" w:rsidRPr="00645320">
        <w:rPr>
          <w:rFonts w:ascii="Arial" w:eastAsia="Meiryo UI" w:hAnsi="Arial" w:cs="Arial"/>
          <w:color w:val="auto"/>
          <w:sz w:val="20"/>
          <w:szCs w:val="20"/>
        </w:rPr>
        <w:t>in the preceding article, t</w:t>
      </w:r>
      <w:r w:rsidR="004F1946" w:rsidRPr="00645320">
        <w:rPr>
          <w:rFonts w:ascii="Arial" w:eastAsia="Meiryo UI" w:hAnsi="Arial" w:cs="Arial"/>
          <w:color w:val="auto"/>
          <w:sz w:val="20"/>
          <w:szCs w:val="20"/>
        </w:rPr>
        <w:t xml:space="preserve">he Consortium shall </w:t>
      </w:r>
      <w:r w:rsidR="00830A48" w:rsidRPr="00645320">
        <w:rPr>
          <w:rFonts w:ascii="Arial" w:eastAsia="Meiryo UI" w:hAnsi="Arial" w:cs="Arial"/>
          <w:color w:val="auto"/>
          <w:sz w:val="20"/>
          <w:szCs w:val="20"/>
        </w:rPr>
        <w:t xml:space="preserve">conduct operations related to the </w:t>
      </w:r>
      <w:proofErr w:type="gramStart"/>
      <w:r w:rsidR="00830A48" w:rsidRPr="00645320">
        <w:rPr>
          <w:rFonts w:ascii="Arial" w:eastAsia="Meiryo UI" w:hAnsi="Arial" w:cs="Arial"/>
          <w:color w:val="auto"/>
          <w:sz w:val="20"/>
          <w:szCs w:val="20"/>
        </w:rPr>
        <w:t>xx research</w:t>
      </w:r>
      <w:proofErr w:type="gramEnd"/>
      <w:r w:rsidR="00830A48" w:rsidRPr="00645320">
        <w:rPr>
          <w:rFonts w:ascii="Arial" w:eastAsia="Meiryo UI" w:hAnsi="Arial" w:cs="Arial"/>
          <w:color w:val="auto"/>
          <w:sz w:val="20"/>
          <w:szCs w:val="20"/>
        </w:rPr>
        <w:t xml:space="preserve"> </w:t>
      </w:r>
      <w:r w:rsidR="00754CC7" w:rsidRPr="00645320">
        <w:rPr>
          <w:rFonts w:ascii="Arial" w:eastAsia="Meiryo UI" w:hAnsi="Arial" w:cs="Arial"/>
          <w:color w:val="auto"/>
          <w:sz w:val="20"/>
          <w:szCs w:val="20"/>
        </w:rPr>
        <w:t>project</w:t>
      </w:r>
      <w:r w:rsidR="00830A48" w:rsidRPr="00645320">
        <w:rPr>
          <w:rFonts w:ascii="Arial" w:eastAsia="Meiryo UI" w:hAnsi="Arial" w:cs="Arial"/>
          <w:color w:val="auto"/>
          <w:sz w:val="20"/>
          <w:szCs w:val="20"/>
        </w:rPr>
        <w:t xml:space="preserve"> (hereinafter referred to as </w:t>
      </w:r>
      <w:r w:rsidR="00754CC7" w:rsidRPr="00645320">
        <w:rPr>
          <w:rFonts w:ascii="Arial" w:eastAsia="Meiryo UI" w:hAnsi="Arial" w:cs="Arial"/>
          <w:color w:val="auto"/>
          <w:sz w:val="20"/>
          <w:szCs w:val="20"/>
        </w:rPr>
        <w:t>this</w:t>
      </w:r>
      <w:r w:rsidR="00830A48" w:rsidRPr="00645320">
        <w:rPr>
          <w:rFonts w:ascii="Arial" w:eastAsia="Meiryo UI" w:hAnsi="Arial" w:cs="Arial"/>
          <w:color w:val="auto"/>
          <w:sz w:val="20"/>
          <w:szCs w:val="20"/>
        </w:rPr>
        <w:t xml:space="preserve"> "Research </w:t>
      </w:r>
      <w:r w:rsidR="00754CC7" w:rsidRPr="00645320">
        <w:rPr>
          <w:rFonts w:ascii="Arial" w:eastAsia="Meiryo UI" w:hAnsi="Arial" w:cs="Arial"/>
          <w:color w:val="auto"/>
          <w:sz w:val="20"/>
          <w:szCs w:val="20"/>
        </w:rPr>
        <w:t>Project</w:t>
      </w:r>
      <w:r w:rsidR="00830A48" w:rsidRPr="00645320">
        <w:rPr>
          <w:rFonts w:ascii="Arial" w:eastAsia="Meiryo UI" w:hAnsi="Arial" w:cs="Arial"/>
          <w:color w:val="auto"/>
          <w:sz w:val="20"/>
          <w:szCs w:val="20"/>
        </w:rPr>
        <w:t>"</w:t>
      </w:r>
      <w:r w:rsidR="00754CC7" w:rsidRPr="00645320">
        <w:rPr>
          <w:rFonts w:ascii="Arial" w:eastAsia="Meiryo UI" w:hAnsi="Arial" w:cs="Arial"/>
          <w:color w:val="auto"/>
          <w:sz w:val="20"/>
          <w:szCs w:val="20"/>
        </w:rPr>
        <w:t>)</w:t>
      </w:r>
      <w:r w:rsidR="00830A48" w:rsidRPr="00645320">
        <w:rPr>
          <w:rFonts w:ascii="Arial" w:eastAsia="Meiryo UI" w:hAnsi="Arial" w:cs="Arial"/>
          <w:color w:val="auto"/>
          <w:sz w:val="20"/>
          <w:szCs w:val="20"/>
        </w:rPr>
        <w:t>.</w:t>
      </w:r>
    </w:p>
    <w:p w14:paraId="15E1B02E" w14:textId="07D3B275" w:rsidR="00830A48" w:rsidRPr="007A46D8" w:rsidRDefault="00830A48" w:rsidP="008024B0">
      <w:pPr>
        <w:snapToGrid w:val="0"/>
        <w:spacing w:line="300" w:lineRule="exact"/>
        <w:ind w:left="992" w:hanging="425"/>
        <w:rPr>
          <w:rFonts w:ascii="Arial" w:eastAsia="Meiryo UI" w:hAnsi="Arial" w:cs="Arial"/>
          <w:sz w:val="20"/>
          <w:szCs w:val="20"/>
        </w:rPr>
      </w:pPr>
      <w:r w:rsidRPr="007A46D8">
        <w:rPr>
          <w:rFonts w:ascii="Arial" w:eastAsia="Meiryo UI" w:hAnsi="Arial" w:cs="Arial"/>
          <w:sz w:val="20"/>
          <w:szCs w:val="20"/>
        </w:rPr>
        <w:t>2.</w:t>
      </w:r>
      <w:r w:rsidR="00645320" w:rsidRPr="007A46D8">
        <w:rPr>
          <w:rFonts w:ascii="Arial" w:eastAsia="Meiryo UI" w:hAnsi="Arial" w:cs="Arial"/>
          <w:sz w:val="20"/>
          <w:szCs w:val="20"/>
        </w:rPr>
        <w:tab/>
      </w:r>
      <w:r w:rsidR="0066029B" w:rsidRPr="0066029B">
        <w:rPr>
          <w:rFonts w:ascii="Arial" w:eastAsia="Meiryo UI" w:hAnsi="Arial" w:cs="Arial"/>
          <w:sz w:val="20"/>
          <w:szCs w:val="20"/>
        </w:rPr>
        <w:t>The allocation of duties involved in this Research Project among each member shall be</w:t>
      </w:r>
      <w:r w:rsidR="00176811" w:rsidRPr="007A46D8">
        <w:rPr>
          <w:rFonts w:ascii="Arial" w:eastAsia="Meiryo UI" w:hAnsi="Arial" w:cs="Arial"/>
          <w:sz w:val="20"/>
          <w:szCs w:val="20"/>
        </w:rPr>
        <w:t xml:space="preserve"> as specified in the attached Research Implementation Plan.</w:t>
      </w:r>
    </w:p>
    <w:p w14:paraId="32D1C6EB" w14:textId="77777777" w:rsidR="00681862" w:rsidRPr="007A46D8" w:rsidRDefault="00681862" w:rsidP="007A46D8">
      <w:pPr>
        <w:tabs>
          <w:tab w:val="left" w:pos="993"/>
        </w:tabs>
        <w:snapToGrid w:val="0"/>
        <w:spacing w:line="300" w:lineRule="exact"/>
        <w:ind w:left="994" w:hanging="378"/>
        <w:rPr>
          <w:rFonts w:ascii="Arial" w:eastAsia="Meiryo UI" w:hAnsi="Arial" w:cs="Arial"/>
          <w:sz w:val="20"/>
          <w:szCs w:val="20"/>
        </w:rPr>
      </w:pPr>
    </w:p>
    <w:p w14:paraId="34C8F685" w14:textId="21586B94" w:rsidR="00681862" w:rsidRPr="00645320" w:rsidRDefault="00176811" w:rsidP="00645320">
      <w:pPr>
        <w:adjustRightInd/>
        <w:snapToGrid w:val="0"/>
        <w:spacing w:line="300" w:lineRule="exact"/>
        <w:ind w:left="212" w:hanging="212"/>
        <w:jc w:val="center"/>
        <w:rPr>
          <w:rFonts w:ascii="Arial" w:eastAsia="Meiryo UI" w:hAnsi="Arial" w:cs="Arial"/>
          <w:color w:val="auto"/>
          <w:spacing w:val="2"/>
          <w:sz w:val="20"/>
          <w:szCs w:val="20"/>
        </w:rPr>
      </w:pPr>
      <w:r w:rsidRPr="00645320">
        <w:rPr>
          <w:rFonts w:ascii="Arial" w:eastAsia="Meiryo UI" w:hAnsi="Arial" w:cs="Arial"/>
          <w:color w:val="auto"/>
          <w:sz w:val="20"/>
          <w:szCs w:val="20"/>
        </w:rPr>
        <w:t xml:space="preserve">Chapter </w:t>
      </w:r>
      <w:proofErr w:type="gramStart"/>
      <w:r w:rsidRPr="00645320">
        <w:rPr>
          <w:rFonts w:ascii="Arial" w:eastAsia="Meiryo UI" w:hAnsi="Arial" w:cs="Arial"/>
          <w:color w:val="auto"/>
          <w:sz w:val="20"/>
          <w:szCs w:val="20"/>
        </w:rPr>
        <w:t xml:space="preserve">2 </w:t>
      </w:r>
      <w:r w:rsidR="00BD09B3">
        <w:rPr>
          <w:rFonts w:ascii="Arial" w:eastAsia="Meiryo UI" w:hAnsi="Arial" w:cs="Arial"/>
          <w:color w:val="auto"/>
          <w:sz w:val="20"/>
          <w:szCs w:val="20"/>
        </w:rPr>
        <w:t xml:space="preserve"> </w:t>
      </w:r>
      <w:r w:rsidRPr="00645320">
        <w:rPr>
          <w:rFonts w:ascii="Arial" w:eastAsia="Meiryo UI" w:hAnsi="Arial" w:cs="Arial"/>
          <w:color w:val="auto"/>
          <w:sz w:val="20"/>
          <w:szCs w:val="20"/>
        </w:rPr>
        <w:t>Member</w:t>
      </w:r>
      <w:r w:rsidR="007239EF" w:rsidRPr="00645320">
        <w:rPr>
          <w:rFonts w:ascii="Arial" w:eastAsia="Meiryo UI" w:hAnsi="Arial" w:cs="Arial"/>
          <w:color w:val="auto"/>
          <w:sz w:val="20"/>
          <w:szCs w:val="20"/>
        </w:rPr>
        <w:t>s</w:t>
      </w:r>
      <w:proofErr w:type="gramEnd"/>
    </w:p>
    <w:p w14:paraId="1CA61B4B"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2B71D0F5" w14:textId="66DF9198" w:rsidR="00681862" w:rsidRPr="00645320" w:rsidRDefault="00645320"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5.</w:t>
      </w:r>
      <w:r w:rsidR="00ED4EBA" w:rsidRPr="00645320">
        <w:rPr>
          <w:rFonts w:ascii="Arial" w:eastAsia="Meiryo UI" w:hAnsi="Arial" w:cs="Arial"/>
          <w:color w:val="auto"/>
          <w:sz w:val="20"/>
          <w:szCs w:val="20"/>
        </w:rPr>
        <w:t xml:space="preserve"> </w:t>
      </w:r>
      <w:r w:rsidR="00176811" w:rsidRPr="00645320">
        <w:rPr>
          <w:rFonts w:ascii="Arial" w:eastAsia="Meiryo UI" w:hAnsi="Arial" w:cs="Arial"/>
          <w:color w:val="auto"/>
          <w:sz w:val="20"/>
          <w:szCs w:val="20"/>
        </w:rPr>
        <w:t>Member</w:t>
      </w:r>
      <w:r w:rsidR="007239EF" w:rsidRPr="00645320">
        <w:rPr>
          <w:rFonts w:ascii="Arial" w:eastAsia="Meiryo UI" w:hAnsi="Arial" w:cs="Arial"/>
          <w:color w:val="auto"/>
          <w:sz w:val="20"/>
          <w:szCs w:val="20"/>
        </w:rPr>
        <w:t>s</w:t>
      </w:r>
    </w:p>
    <w:p w14:paraId="486A1022" w14:textId="4546277E" w:rsidR="00681862" w:rsidRPr="00645320" w:rsidRDefault="00176811" w:rsidP="007A46D8">
      <w:pPr>
        <w:pStyle w:val="aa"/>
        <w:snapToGrid w:val="0"/>
        <w:spacing w:line="300" w:lineRule="exact"/>
        <w:ind w:leftChars="0" w:left="992"/>
        <w:rPr>
          <w:rFonts w:ascii="Arial" w:eastAsia="Meiryo UI" w:hAnsi="Arial" w:cs="Arial"/>
          <w:sz w:val="20"/>
          <w:szCs w:val="20"/>
        </w:rPr>
      </w:pPr>
      <w:r w:rsidRPr="00645320">
        <w:rPr>
          <w:rFonts w:ascii="Arial" w:eastAsia="Meiryo UI" w:hAnsi="Arial" w:cs="Arial"/>
          <w:sz w:val="20"/>
          <w:szCs w:val="20"/>
        </w:rPr>
        <w:t xml:space="preserve">The Consortium shall be organized by members of </w:t>
      </w:r>
      <w:r w:rsidR="00C63281" w:rsidRPr="00645320">
        <w:rPr>
          <w:rFonts w:ascii="Arial" w:eastAsia="Meiryo UI" w:hAnsi="Arial" w:cs="Arial"/>
          <w:sz w:val="20"/>
          <w:szCs w:val="20"/>
        </w:rPr>
        <w:t xml:space="preserve">the "xx" R&amp;D Platform </w:t>
      </w:r>
      <w:r w:rsidR="007239EF" w:rsidRPr="00645320">
        <w:rPr>
          <w:rFonts w:ascii="Arial" w:eastAsia="Meiryo UI" w:hAnsi="Arial" w:cs="Arial"/>
          <w:sz w:val="20"/>
          <w:szCs w:val="20"/>
        </w:rPr>
        <w:t>specified</w:t>
      </w:r>
      <w:r w:rsidR="00C63281" w:rsidRPr="00645320">
        <w:rPr>
          <w:rFonts w:ascii="Arial" w:eastAsia="Meiryo UI" w:hAnsi="Arial" w:cs="Arial"/>
          <w:sz w:val="20"/>
          <w:szCs w:val="20"/>
        </w:rPr>
        <w:t xml:space="preserve"> in the Platform Regulations, who are not supporting members, and who agree with the purpose of Article 3 and cooperate </w:t>
      </w:r>
      <w:r w:rsidR="005E760B" w:rsidRPr="00645320">
        <w:rPr>
          <w:rFonts w:ascii="Arial" w:eastAsia="Meiryo UI" w:hAnsi="Arial" w:cs="Arial"/>
          <w:sz w:val="20"/>
          <w:szCs w:val="20"/>
        </w:rPr>
        <w:t xml:space="preserve">actively with the project </w:t>
      </w:r>
      <w:r w:rsidR="007239EF" w:rsidRPr="00645320">
        <w:rPr>
          <w:rFonts w:ascii="Arial" w:eastAsia="Meiryo UI" w:hAnsi="Arial" w:cs="Arial"/>
          <w:sz w:val="20"/>
          <w:szCs w:val="20"/>
        </w:rPr>
        <w:t>specified</w:t>
      </w:r>
      <w:r w:rsidR="005E760B" w:rsidRPr="00645320">
        <w:rPr>
          <w:rFonts w:ascii="Arial" w:eastAsia="Meiryo UI" w:hAnsi="Arial" w:cs="Arial"/>
          <w:sz w:val="20"/>
          <w:szCs w:val="20"/>
        </w:rPr>
        <w:t xml:space="preserve"> in the preceding article. </w:t>
      </w:r>
    </w:p>
    <w:p w14:paraId="27F9CCFB" w14:textId="77777777" w:rsidR="00681862" w:rsidRPr="00645320" w:rsidRDefault="00681862" w:rsidP="00645320">
      <w:pPr>
        <w:adjustRightInd/>
        <w:snapToGrid w:val="0"/>
        <w:spacing w:line="300" w:lineRule="exact"/>
        <w:ind w:left="212" w:hanging="212"/>
        <w:rPr>
          <w:rFonts w:ascii="Arial" w:eastAsia="Meiryo UI" w:hAnsi="Arial" w:cs="Arial"/>
          <w:color w:val="auto"/>
          <w:sz w:val="20"/>
          <w:szCs w:val="20"/>
        </w:rPr>
      </w:pPr>
    </w:p>
    <w:p w14:paraId="7C76C299" w14:textId="7BB30ED6" w:rsidR="00681862" w:rsidRPr="00907AE1" w:rsidRDefault="00645320" w:rsidP="00907AE1">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w:t>
      </w:r>
      <w:r>
        <w:rPr>
          <w:rFonts w:ascii="Arial" w:eastAsia="Meiryo UI" w:hAnsi="Arial" w:cs="Arial" w:hint="eastAsia"/>
          <w:color w:val="auto"/>
          <w:sz w:val="20"/>
          <w:szCs w:val="20"/>
        </w:rPr>
        <w:t xml:space="preserve"> </w:t>
      </w:r>
      <w:r>
        <w:rPr>
          <w:rFonts w:ascii="Arial" w:eastAsia="Meiryo UI" w:hAnsi="Arial" w:cs="Arial"/>
          <w:color w:val="auto"/>
          <w:sz w:val="20"/>
          <w:szCs w:val="20"/>
        </w:rPr>
        <w:t>6</w:t>
      </w:r>
      <w:r w:rsidR="003A3044">
        <w:rPr>
          <w:rFonts w:ascii="Arial" w:eastAsia="Meiryo UI" w:hAnsi="Arial" w:cs="Arial"/>
          <w:color w:val="auto"/>
          <w:sz w:val="20"/>
          <w:szCs w:val="20"/>
        </w:rPr>
        <w:t>.</w:t>
      </w:r>
      <w:r w:rsidR="00ED4EBA" w:rsidRPr="00645320">
        <w:rPr>
          <w:rFonts w:ascii="Arial" w:eastAsia="Meiryo UI" w:hAnsi="Arial" w:cs="Arial"/>
          <w:color w:val="auto"/>
          <w:sz w:val="20"/>
          <w:szCs w:val="20"/>
        </w:rPr>
        <w:t xml:space="preserve"> </w:t>
      </w:r>
      <w:r w:rsidR="005E760B" w:rsidRPr="00645320">
        <w:rPr>
          <w:rFonts w:ascii="Arial" w:eastAsia="Meiryo UI" w:hAnsi="Arial" w:cs="Arial"/>
          <w:color w:val="auto"/>
          <w:sz w:val="20"/>
          <w:szCs w:val="20"/>
        </w:rPr>
        <w:t>Keeping of Documents and Books</w:t>
      </w:r>
    </w:p>
    <w:p w14:paraId="4577AD72" w14:textId="7BD16B0A" w:rsidR="007C0276" w:rsidRPr="00645320" w:rsidRDefault="007C0276" w:rsidP="007A46D8">
      <w:pPr>
        <w:pStyle w:val="aa"/>
        <w:snapToGrid w:val="0"/>
        <w:spacing w:line="300" w:lineRule="exact"/>
        <w:ind w:leftChars="0" w:left="992"/>
        <w:rPr>
          <w:rFonts w:ascii="Arial" w:eastAsia="Meiryo UI" w:hAnsi="Arial" w:cs="Arial"/>
          <w:sz w:val="20"/>
          <w:szCs w:val="20"/>
        </w:rPr>
      </w:pPr>
      <w:r w:rsidRPr="00645320">
        <w:rPr>
          <w:rFonts w:ascii="Arial" w:eastAsia="Meiryo UI" w:hAnsi="Arial" w:cs="Arial"/>
          <w:sz w:val="20"/>
          <w:szCs w:val="20"/>
        </w:rPr>
        <w:t xml:space="preserve">The Consortium shall keep the documents and books listed in each of the following items </w:t>
      </w:r>
      <w:r w:rsidR="005D7945" w:rsidRPr="00645320">
        <w:rPr>
          <w:rFonts w:ascii="Arial" w:eastAsia="Meiryo UI" w:hAnsi="Arial" w:cs="Arial"/>
          <w:sz w:val="20"/>
          <w:szCs w:val="20"/>
        </w:rPr>
        <w:t>at</w:t>
      </w:r>
      <w:r w:rsidRPr="00645320">
        <w:rPr>
          <w:rFonts w:ascii="Arial" w:eastAsia="Meiryo UI" w:hAnsi="Arial" w:cs="Arial"/>
          <w:sz w:val="20"/>
          <w:szCs w:val="20"/>
        </w:rPr>
        <w:t xml:space="preserve"> the office specified in Article 2</w:t>
      </w:r>
      <w:r w:rsidR="00105594" w:rsidRPr="00645320">
        <w:rPr>
          <w:rFonts w:ascii="Arial" w:eastAsia="Meiryo UI" w:hAnsi="Arial" w:cs="Arial"/>
          <w:sz w:val="20"/>
          <w:szCs w:val="20"/>
        </w:rPr>
        <w:t>:</w:t>
      </w:r>
      <w:r w:rsidR="00AB0F53" w:rsidRPr="00645320">
        <w:rPr>
          <w:rFonts w:ascii="Arial" w:eastAsia="Meiryo UI" w:hAnsi="Arial" w:cs="Arial"/>
          <w:sz w:val="20"/>
          <w:szCs w:val="20"/>
        </w:rPr>
        <w:t xml:space="preserve"> </w:t>
      </w:r>
    </w:p>
    <w:p w14:paraId="64164960" w14:textId="49556CE0" w:rsidR="007C0276" w:rsidRPr="00645320" w:rsidRDefault="00105594" w:rsidP="00A734B0">
      <w:pPr>
        <w:pStyle w:val="aa"/>
        <w:numPr>
          <w:ilvl w:val="0"/>
          <w:numId w:val="3"/>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lastRenderedPageBreak/>
        <w:t>t</w:t>
      </w:r>
      <w:r w:rsidR="007C0276" w:rsidRPr="00645320">
        <w:rPr>
          <w:rFonts w:ascii="Arial" w:eastAsia="Meiryo UI" w:hAnsi="Arial" w:cs="Arial"/>
          <w:sz w:val="20"/>
          <w:szCs w:val="20"/>
        </w:rPr>
        <w:t xml:space="preserve">hese bylaws and the rules listed in each item of Article </w:t>
      </w:r>
      <w:proofErr w:type="gramStart"/>
      <w:r w:rsidR="007C0276" w:rsidRPr="00645320">
        <w:rPr>
          <w:rFonts w:ascii="Arial" w:eastAsia="Meiryo UI" w:hAnsi="Arial" w:cs="Arial"/>
          <w:sz w:val="20"/>
          <w:szCs w:val="20"/>
        </w:rPr>
        <w:t>18</w:t>
      </w:r>
      <w:r w:rsidRPr="00645320">
        <w:rPr>
          <w:rFonts w:ascii="Arial" w:eastAsia="Meiryo UI" w:hAnsi="Arial" w:cs="Arial"/>
          <w:sz w:val="20"/>
          <w:szCs w:val="20"/>
        </w:rPr>
        <w:t>;</w:t>
      </w:r>
      <w:proofErr w:type="gramEnd"/>
      <w:r w:rsidRPr="00645320">
        <w:rPr>
          <w:rFonts w:ascii="Arial" w:eastAsia="Meiryo UI" w:hAnsi="Arial" w:cs="Arial"/>
          <w:sz w:val="20"/>
          <w:szCs w:val="20"/>
        </w:rPr>
        <w:t xml:space="preserve"> </w:t>
      </w:r>
    </w:p>
    <w:p w14:paraId="4609D7F8" w14:textId="677DCF52" w:rsidR="007C0276" w:rsidRPr="00645320" w:rsidRDefault="00105594" w:rsidP="00A734B0">
      <w:pPr>
        <w:pStyle w:val="aa"/>
        <w:numPr>
          <w:ilvl w:val="0"/>
          <w:numId w:val="3"/>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a</w:t>
      </w:r>
      <w:r w:rsidR="007C0276" w:rsidRPr="00645320">
        <w:rPr>
          <w:rFonts w:ascii="Arial" w:eastAsia="Meiryo UI" w:hAnsi="Arial" w:cs="Arial"/>
          <w:sz w:val="20"/>
          <w:szCs w:val="20"/>
        </w:rPr>
        <w:t xml:space="preserve"> document stating the names and addresses of the members (or if the member is an organization, its name and address and the name of the representative</w:t>
      </w:r>
      <w:proofErr w:type="gramStart"/>
      <w:r w:rsidR="007C0276" w:rsidRPr="00645320">
        <w:rPr>
          <w:rFonts w:ascii="Arial" w:eastAsia="Meiryo UI" w:hAnsi="Arial" w:cs="Arial"/>
          <w:sz w:val="20"/>
          <w:szCs w:val="20"/>
        </w:rPr>
        <w:t>)</w:t>
      </w:r>
      <w:r w:rsidRPr="00645320">
        <w:rPr>
          <w:rFonts w:ascii="Arial" w:eastAsia="Meiryo UI" w:hAnsi="Arial" w:cs="Arial"/>
          <w:sz w:val="20"/>
          <w:szCs w:val="20"/>
        </w:rPr>
        <w:t>;</w:t>
      </w:r>
      <w:proofErr w:type="gramEnd"/>
      <w:r w:rsidRPr="00645320">
        <w:rPr>
          <w:rFonts w:ascii="Arial" w:eastAsia="Meiryo UI" w:hAnsi="Arial" w:cs="Arial"/>
          <w:sz w:val="20"/>
          <w:szCs w:val="20"/>
        </w:rPr>
        <w:t xml:space="preserve"> </w:t>
      </w:r>
    </w:p>
    <w:p w14:paraId="02AF14BF" w14:textId="5BFFC234" w:rsidR="007C0276" w:rsidRPr="00645320" w:rsidRDefault="00105594" w:rsidP="00A734B0">
      <w:pPr>
        <w:pStyle w:val="aa"/>
        <w:numPr>
          <w:ilvl w:val="0"/>
          <w:numId w:val="3"/>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d</w:t>
      </w:r>
      <w:r w:rsidR="007C0276" w:rsidRPr="00645320">
        <w:rPr>
          <w:rFonts w:ascii="Arial" w:eastAsia="Meiryo UI" w:hAnsi="Arial" w:cs="Arial"/>
          <w:sz w:val="20"/>
          <w:szCs w:val="20"/>
        </w:rPr>
        <w:t>ocumentary evidence and books of revenue and expenditure</w:t>
      </w:r>
      <w:r w:rsidRPr="00645320">
        <w:rPr>
          <w:rFonts w:ascii="Arial" w:eastAsia="Meiryo UI" w:hAnsi="Arial" w:cs="Arial"/>
          <w:sz w:val="20"/>
          <w:szCs w:val="20"/>
        </w:rPr>
        <w:t>; and</w:t>
      </w:r>
    </w:p>
    <w:p w14:paraId="11BB9A16" w14:textId="17EEAC61" w:rsidR="007C0276" w:rsidRDefault="00105594" w:rsidP="00A734B0">
      <w:pPr>
        <w:pStyle w:val="aa"/>
        <w:numPr>
          <w:ilvl w:val="0"/>
          <w:numId w:val="3"/>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o</w:t>
      </w:r>
      <w:r w:rsidR="007C0276" w:rsidRPr="00645320">
        <w:rPr>
          <w:rFonts w:ascii="Arial" w:eastAsia="Meiryo UI" w:hAnsi="Arial" w:cs="Arial"/>
          <w:sz w:val="20"/>
          <w:szCs w:val="20"/>
        </w:rPr>
        <w:t>ther documents and books based on rules listed in each item of Article 18</w:t>
      </w:r>
      <w:r w:rsidRPr="00645320">
        <w:rPr>
          <w:rFonts w:ascii="Arial" w:eastAsia="Meiryo UI" w:hAnsi="Arial" w:cs="Arial"/>
          <w:sz w:val="20"/>
          <w:szCs w:val="20"/>
        </w:rPr>
        <w:t>.</w:t>
      </w:r>
    </w:p>
    <w:p w14:paraId="3A57D44A" w14:textId="77777777" w:rsidR="007A46D8" w:rsidRPr="007A46D8" w:rsidRDefault="007A46D8" w:rsidP="007A46D8">
      <w:pPr>
        <w:snapToGrid w:val="0"/>
        <w:spacing w:line="300" w:lineRule="exact"/>
        <w:rPr>
          <w:rFonts w:ascii="Arial" w:eastAsia="Meiryo UI" w:hAnsi="Arial" w:cs="Arial"/>
          <w:sz w:val="20"/>
          <w:szCs w:val="20"/>
        </w:rPr>
      </w:pPr>
    </w:p>
    <w:p w14:paraId="65D71A17" w14:textId="462B611F" w:rsidR="00681862" w:rsidRPr="007A46D8" w:rsidRDefault="007609E1" w:rsidP="008024B0">
      <w:pPr>
        <w:snapToGrid w:val="0"/>
        <w:spacing w:line="300" w:lineRule="exact"/>
        <w:ind w:left="992" w:hanging="425"/>
        <w:rPr>
          <w:rFonts w:ascii="Arial" w:eastAsia="Meiryo UI" w:hAnsi="Arial" w:cs="Arial"/>
          <w:sz w:val="20"/>
          <w:szCs w:val="20"/>
        </w:rPr>
      </w:pPr>
      <w:r w:rsidRPr="007A46D8">
        <w:rPr>
          <w:rFonts w:ascii="Arial" w:eastAsia="Meiryo UI" w:hAnsi="Arial" w:cs="Arial"/>
          <w:sz w:val="20"/>
          <w:szCs w:val="20"/>
        </w:rPr>
        <w:t>2</w:t>
      </w:r>
      <w:r w:rsidR="007C0276" w:rsidRPr="007A46D8">
        <w:rPr>
          <w:rFonts w:ascii="Arial" w:eastAsia="Meiryo UI" w:hAnsi="Arial" w:cs="Arial"/>
          <w:sz w:val="20"/>
          <w:szCs w:val="20"/>
        </w:rPr>
        <w:t>.</w:t>
      </w:r>
      <w:r w:rsidR="007A46D8" w:rsidRPr="007A46D8">
        <w:rPr>
          <w:rFonts w:ascii="Arial" w:eastAsia="Meiryo UI" w:hAnsi="Arial" w:cs="Arial"/>
          <w:sz w:val="20"/>
          <w:szCs w:val="20"/>
        </w:rPr>
        <w:tab/>
      </w:r>
      <w:r w:rsidR="0016591C" w:rsidRPr="007A46D8">
        <w:rPr>
          <w:rFonts w:ascii="Arial" w:eastAsia="Meiryo UI" w:hAnsi="Arial" w:cs="Arial"/>
          <w:sz w:val="20"/>
          <w:szCs w:val="20"/>
        </w:rPr>
        <w:t>If there is any change in the name or address of a member (the name and address and the name of the representative when the member is an organization</w:t>
      </w:r>
      <w:r w:rsidR="00164725" w:rsidRPr="007A46D8">
        <w:rPr>
          <w:rFonts w:ascii="Arial" w:eastAsia="Meiryo UI" w:hAnsi="Arial" w:cs="Arial"/>
          <w:sz w:val="20"/>
          <w:szCs w:val="20"/>
        </w:rPr>
        <w:t>), the member shall notify the representative body specified in Article 17 to that effect without delay.</w:t>
      </w:r>
    </w:p>
    <w:p w14:paraId="0810D487"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08B5EF4D" w14:textId="25C8DC79" w:rsidR="00681862" w:rsidRPr="00645320" w:rsidRDefault="00907AE1"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w:t>
      </w:r>
      <w:r w:rsidR="00ED4EBA" w:rsidRPr="00645320">
        <w:rPr>
          <w:rFonts w:ascii="Arial" w:eastAsia="Meiryo UI" w:hAnsi="Arial" w:cs="Arial"/>
          <w:color w:val="auto"/>
          <w:spacing w:val="2"/>
          <w:sz w:val="20"/>
          <w:szCs w:val="20"/>
        </w:rPr>
        <w:t xml:space="preserve"> </w:t>
      </w:r>
      <w:r>
        <w:rPr>
          <w:rFonts w:ascii="Arial" w:eastAsia="Meiryo UI" w:hAnsi="Arial" w:cs="Arial"/>
          <w:color w:val="auto"/>
          <w:spacing w:val="2"/>
          <w:sz w:val="20"/>
          <w:szCs w:val="20"/>
        </w:rPr>
        <w:t xml:space="preserve">7. </w:t>
      </w:r>
      <w:r w:rsidR="00164725" w:rsidRPr="00645320">
        <w:rPr>
          <w:rFonts w:ascii="Arial" w:eastAsia="Meiryo UI" w:hAnsi="Arial" w:cs="Arial"/>
          <w:color w:val="auto"/>
          <w:spacing w:val="2"/>
          <w:sz w:val="20"/>
          <w:szCs w:val="20"/>
        </w:rPr>
        <w:t>Restriction on Transfer of Position</w:t>
      </w:r>
    </w:p>
    <w:p w14:paraId="46AA0F8D" w14:textId="7873B635" w:rsidR="00681862" w:rsidRPr="00907AE1" w:rsidRDefault="00164725" w:rsidP="007A46D8">
      <w:pPr>
        <w:pStyle w:val="aa"/>
        <w:snapToGrid w:val="0"/>
        <w:spacing w:line="300" w:lineRule="exact"/>
        <w:ind w:leftChars="0" w:left="992"/>
        <w:rPr>
          <w:rFonts w:ascii="Arial" w:eastAsia="Meiryo UI" w:hAnsi="Arial" w:cs="Arial"/>
          <w:sz w:val="20"/>
          <w:szCs w:val="20"/>
        </w:rPr>
      </w:pPr>
      <w:r w:rsidRPr="00907AE1">
        <w:rPr>
          <w:rFonts w:ascii="Arial" w:eastAsia="Meiryo UI" w:hAnsi="Arial" w:cs="Arial"/>
          <w:sz w:val="20"/>
          <w:szCs w:val="20"/>
        </w:rPr>
        <w:t xml:space="preserve">A member may not transfer all or part of </w:t>
      </w:r>
      <w:r w:rsidR="00783747" w:rsidRPr="00907AE1">
        <w:rPr>
          <w:rFonts w:ascii="Arial" w:eastAsia="Meiryo UI" w:hAnsi="Arial" w:cs="Arial"/>
          <w:sz w:val="20"/>
          <w:szCs w:val="20"/>
        </w:rPr>
        <w:t>the</w:t>
      </w:r>
      <w:r w:rsidRPr="00907AE1">
        <w:rPr>
          <w:rFonts w:ascii="Arial" w:eastAsia="Meiryo UI" w:hAnsi="Arial" w:cs="Arial"/>
          <w:sz w:val="20"/>
          <w:szCs w:val="20"/>
        </w:rPr>
        <w:t xml:space="preserve"> rights and position</w:t>
      </w:r>
      <w:r w:rsidR="00783747" w:rsidRPr="00907AE1">
        <w:rPr>
          <w:rFonts w:ascii="Arial" w:eastAsia="Meiryo UI" w:hAnsi="Arial" w:cs="Arial"/>
          <w:sz w:val="20"/>
          <w:szCs w:val="20"/>
        </w:rPr>
        <w:t xml:space="preserve"> held by the member </w:t>
      </w:r>
      <w:r w:rsidR="009C4AD0" w:rsidRPr="00907AE1">
        <w:rPr>
          <w:rFonts w:ascii="Arial" w:eastAsia="Meiryo UI" w:hAnsi="Arial" w:cs="Arial"/>
          <w:sz w:val="20"/>
          <w:szCs w:val="20"/>
        </w:rPr>
        <w:t xml:space="preserve">in relation to </w:t>
      </w:r>
      <w:r w:rsidR="00754CC7" w:rsidRPr="00907AE1">
        <w:rPr>
          <w:rFonts w:ascii="Arial" w:eastAsia="Meiryo UI" w:hAnsi="Arial" w:cs="Arial"/>
          <w:sz w:val="20"/>
          <w:szCs w:val="20"/>
        </w:rPr>
        <w:t>this</w:t>
      </w:r>
      <w:r w:rsidR="009C4AD0" w:rsidRPr="00907AE1">
        <w:rPr>
          <w:rFonts w:ascii="Arial" w:eastAsia="Meiryo UI" w:hAnsi="Arial" w:cs="Arial"/>
          <w:sz w:val="20"/>
          <w:szCs w:val="20"/>
        </w:rPr>
        <w:t xml:space="preserve"> Research Project to a third party without the consent of all members.</w:t>
      </w:r>
    </w:p>
    <w:p w14:paraId="05235F01"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608F2505" w14:textId="3893C0D9" w:rsidR="009C4AD0" w:rsidRPr="00645320" w:rsidRDefault="00907AE1"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8</w:t>
      </w:r>
      <w:r>
        <w:rPr>
          <w:rFonts w:ascii="Arial" w:eastAsia="Meiryo UI" w:hAnsi="Arial" w:cs="Arial" w:hint="eastAsia"/>
          <w:color w:val="auto"/>
          <w:spacing w:val="2"/>
          <w:sz w:val="20"/>
          <w:szCs w:val="20"/>
        </w:rPr>
        <w:t>.</w:t>
      </w:r>
      <w:r w:rsidR="00ED4EBA" w:rsidRPr="00645320">
        <w:rPr>
          <w:rFonts w:ascii="Arial" w:eastAsia="Meiryo UI" w:hAnsi="Arial" w:cs="Arial"/>
          <w:color w:val="auto"/>
          <w:spacing w:val="2"/>
          <w:sz w:val="20"/>
          <w:szCs w:val="20"/>
        </w:rPr>
        <w:t xml:space="preserve"> </w:t>
      </w:r>
      <w:r w:rsidR="009C4AD0" w:rsidRPr="00645320">
        <w:rPr>
          <w:rFonts w:ascii="Arial" w:eastAsia="Meiryo UI" w:hAnsi="Arial" w:cs="Arial"/>
          <w:color w:val="auto"/>
          <w:spacing w:val="2"/>
          <w:sz w:val="20"/>
          <w:szCs w:val="20"/>
        </w:rPr>
        <w:t>Admission</w:t>
      </w:r>
    </w:p>
    <w:p w14:paraId="5F8EA369" w14:textId="47591440" w:rsidR="00681862" w:rsidRPr="00907AE1" w:rsidRDefault="009C4AD0" w:rsidP="007A46D8">
      <w:pPr>
        <w:pStyle w:val="aa"/>
        <w:snapToGrid w:val="0"/>
        <w:spacing w:line="300" w:lineRule="exact"/>
        <w:ind w:leftChars="0" w:left="992"/>
        <w:rPr>
          <w:rFonts w:ascii="Arial" w:eastAsia="Meiryo UI" w:hAnsi="Arial" w:cs="Arial"/>
          <w:sz w:val="20"/>
          <w:szCs w:val="20"/>
        </w:rPr>
      </w:pPr>
      <w:r w:rsidRPr="00907AE1">
        <w:rPr>
          <w:rFonts w:ascii="Arial" w:eastAsia="Meiryo UI" w:hAnsi="Arial" w:cs="Arial"/>
          <w:sz w:val="20"/>
          <w:szCs w:val="20"/>
        </w:rPr>
        <w:t xml:space="preserve">Any person who wishes to become a member of the Consortium shall </w:t>
      </w:r>
      <w:proofErr w:type="gramStart"/>
      <w:r w:rsidRPr="00907AE1">
        <w:rPr>
          <w:rFonts w:ascii="Arial" w:eastAsia="Meiryo UI" w:hAnsi="Arial" w:cs="Arial"/>
          <w:sz w:val="20"/>
          <w:szCs w:val="20"/>
        </w:rPr>
        <w:t>submit an application</w:t>
      </w:r>
      <w:proofErr w:type="gramEnd"/>
      <w:r w:rsidRPr="00907AE1">
        <w:rPr>
          <w:rFonts w:ascii="Arial" w:eastAsia="Meiryo UI" w:hAnsi="Arial" w:cs="Arial"/>
          <w:sz w:val="20"/>
          <w:szCs w:val="20"/>
        </w:rPr>
        <w:t xml:space="preserve"> for admission to the representative body to obtain </w:t>
      </w:r>
      <w:r w:rsidR="006104BC" w:rsidRPr="00907AE1">
        <w:rPr>
          <w:rFonts w:ascii="Arial" w:eastAsia="Meiryo UI" w:hAnsi="Arial" w:cs="Arial"/>
          <w:sz w:val="20"/>
          <w:szCs w:val="20"/>
        </w:rPr>
        <w:t>the consent of all members.</w:t>
      </w:r>
    </w:p>
    <w:p w14:paraId="7E1FE927"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29408098" w14:textId="20D82140" w:rsidR="00681862" w:rsidRPr="00645320" w:rsidRDefault="00907AE1"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9.</w:t>
      </w:r>
      <w:r w:rsidR="00ED4EBA" w:rsidRPr="00645320">
        <w:rPr>
          <w:rFonts w:ascii="Arial" w:eastAsia="Meiryo UI" w:hAnsi="Arial" w:cs="Arial"/>
          <w:color w:val="auto"/>
          <w:spacing w:val="2"/>
          <w:sz w:val="20"/>
          <w:szCs w:val="20"/>
        </w:rPr>
        <w:t xml:space="preserve"> </w:t>
      </w:r>
      <w:r w:rsidR="006104BC" w:rsidRPr="00645320">
        <w:rPr>
          <w:rFonts w:ascii="Arial" w:eastAsia="Meiryo UI" w:hAnsi="Arial" w:cs="Arial"/>
          <w:color w:val="auto"/>
          <w:spacing w:val="2"/>
          <w:sz w:val="20"/>
          <w:szCs w:val="20"/>
        </w:rPr>
        <w:t>Withdrawal</w:t>
      </w:r>
    </w:p>
    <w:p w14:paraId="2A9211C6" w14:textId="7C4E2BA5" w:rsidR="00681862" w:rsidRPr="00907AE1" w:rsidRDefault="00D306A6" w:rsidP="007A46D8">
      <w:pPr>
        <w:pStyle w:val="aa"/>
        <w:snapToGrid w:val="0"/>
        <w:spacing w:line="300" w:lineRule="exact"/>
        <w:ind w:leftChars="0" w:left="992"/>
        <w:rPr>
          <w:rFonts w:ascii="Arial" w:eastAsia="Meiryo UI" w:hAnsi="Arial" w:cs="Arial"/>
          <w:sz w:val="20"/>
          <w:szCs w:val="20"/>
        </w:rPr>
      </w:pPr>
      <w:r w:rsidRPr="00907AE1">
        <w:rPr>
          <w:rFonts w:ascii="Arial" w:eastAsia="Meiryo UI" w:hAnsi="Arial" w:cs="Arial"/>
          <w:sz w:val="20"/>
          <w:szCs w:val="20"/>
        </w:rPr>
        <w:t>The m</w:t>
      </w:r>
      <w:r w:rsidR="00EE3FF3" w:rsidRPr="00907AE1">
        <w:rPr>
          <w:rFonts w:ascii="Arial" w:eastAsia="Meiryo UI" w:hAnsi="Arial" w:cs="Arial"/>
          <w:sz w:val="20"/>
          <w:szCs w:val="20"/>
        </w:rPr>
        <w:t xml:space="preserve">embers may not withdraw from the Consortium until the completion of </w:t>
      </w:r>
      <w:r w:rsidR="00754CC7" w:rsidRPr="00907AE1">
        <w:rPr>
          <w:rFonts w:ascii="Arial" w:eastAsia="Meiryo UI" w:hAnsi="Arial" w:cs="Arial"/>
          <w:sz w:val="20"/>
          <w:szCs w:val="20"/>
        </w:rPr>
        <w:t>this</w:t>
      </w:r>
      <w:r w:rsidR="00EE3FF3" w:rsidRPr="00907AE1">
        <w:rPr>
          <w:rFonts w:ascii="Arial" w:eastAsia="Meiryo UI" w:hAnsi="Arial" w:cs="Arial"/>
          <w:sz w:val="20"/>
          <w:szCs w:val="20"/>
        </w:rPr>
        <w:t xml:space="preserve"> Research Project. However, this shall not </w:t>
      </w:r>
      <w:r w:rsidR="00401B23" w:rsidRPr="00907AE1">
        <w:rPr>
          <w:rFonts w:ascii="Arial" w:eastAsia="Meiryo UI" w:hAnsi="Arial" w:cs="Arial"/>
          <w:sz w:val="20"/>
          <w:szCs w:val="20"/>
        </w:rPr>
        <w:t>apply in the following cases</w:t>
      </w:r>
      <w:r w:rsidR="00105594" w:rsidRPr="00907AE1">
        <w:rPr>
          <w:rFonts w:ascii="Arial" w:eastAsia="Meiryo UI" w:hAnsi="Arial" w:cs="Arial"/>
          <w:sz w:val="20"/>
          <w:szCs w:val="20"/>
        </w:rPr>
        <w:t>:</w:t>
      </w:r>
    </w:p>
    <w:p w14:paraId="59319970" w14:textId="7CD4EF3E" w:rsidR="00A23B44" w:rsidRPr="00645320" w:rsidRDefault="00105594" w:rsidP="00A734B0">
      <w:pPr>
        <w:pStyle w:val="aa"/>
        <w:numPr>
          <w:ilvl w:val="0"/>
          <w:numId w:val="5"/>
        </w:numPr>
        <w:snapToGrid w:val="0"/>
        <w:spacing w:line="300" w:lineRule="exact"/>
        <w:ind w:leftChars="0" w:left="1386" w:hanging="168"/>
        <w:rPr>
          <w:rFonts w:ascii="Arial" w:eastAsia="Meiryo UI" w:hAnsi="Arial" w:cs="Arial"/>
          <w:sz w:val="20"/>
          <w:szCs w:val="20"/>
        </w:rPr>
      </w:pPr>
      <w:r w:rsidRPr="00645320">
        <w:rPr>
          <w:rFonts w:ascii="Arial" w:eastAsia="Meiryo UI" w:hAnsi="Arial" w:cs="Arial"/>
          <w:sz w:val="20"/>
          <w:szCs w:val="20"/>
        </w:rPr>
        <w:t>i</w:t>
      </w:r>
      <w:r w:rsidR="00A23B44" w:rsidRPr="00645320">
        <w:rPr>
          <w:rFonts w:ascii="Arial" w:eastAsia="Meiryo UI" w:hAnsi="Arial" w:cs="Arial"/>
          <w:sz w:val="20"/>
          <w:szCs w:val="20"/>
        </w:rPr>
        <w:t>n the event that all of the portion</w:t>
      </w:r>
      <w:r w:rsidR="006B052B" w:rsidRPr="00645320">
        <w:rPr>
          <w:rFonts w:ascii="Arial" w:eastAsia="Meiryo UI" w:hAnsi="Arial" w:cs="Arial"/>
          <w:sz w:val="20"/>
          <w:szCs w:val="20"/>
        </w:rPr>
        <w:t>s</w:t>
      </w:r>
      <w:r w:rsidR="00A23B44" w:rsidRPr="00645320">
        <w:rPr>
          <w:rFonts w:ascii="Arial" w:eastAsia="Meiryo UI" w:hAnsi="Arial" w:cs="Arial"/>
          <w:sz w:val="20"/>
          <w:szCs w:val="20"/>
        </w:rPr>
        <w:t xml:space="preserve"> of </w:t>
      </w:r>
      <w:r w:rsidR="00754CC7" w:rsidRPr="00645320">
        <w:rPr>
          <w:rFonts w:ascii="Arial" w:eastAsia="Meiryo UI" w:hAnsi="Arial" w:cs="Arial"/>
          <w:sz w:val="20"/>
          <w:szCs w:val="20"/>
        </w:rPr>
        <w:t>this</w:t>
      </w:r>
      <w:r w:rsidR="00A23B44" w:rsidRPr="00645320">
        <w:rPr>
          <w:rFonts w:ascii="Arial" w:eastAsia="Meiryo UI" w:hAnsi="Arial" w:cs="Arial"/>
          <w:sz w:val="20"/>
          <w:szCs w:val="20"/>
        </w:rPr>
        <w:t xml:space="preserve"> Research Project </w:t>
      </w:r>
      <w:r w:rsidR="006B052B" w:rsidRPr="00645320">
        <w:rPr>
          <w:rFonts w:ascii="Arial" w:eastAsia="Meiryo UI" w:hAnsi="Arial" w:cs="Arial"/>
          <w:sz w:val="20"/>
          <w:szCs w:val="20"/>
        </w:rPr>
        <w:t xml:space="preserve">that are to be conducted by the member concerned are </w:t>
      </w:r>
      <w:r w:rsidR="00635443" w:rsidRPr="00645320">
        <w:rPr>
          <w:rFonts w:ascii="Arial" w:eastAsia="Meiryo UI" w:hAnsi="Arial" w:cs="Arial"/>
          <w:sz w:val="20"/>
          <w:szCs w:val="20"/>
        </w:rPr>
        <w:t xml:space="preserve">suspended or </w:t>
      </w:r>
      <w:proofErr w:type="gramStart"/>
      <w:r w:rsidR="00635443" w:rsidRPr="00645320">
        <w:rPr>
          <w:rFonts w:ascii="Arial" w:eastAsia="Meiryo UI" w:hAnsi="Arial" w:cs="Arial"/>
          <w:sz w:val="20"/>
          <w:szCs w:val="20"/>
        </w:rPr>
        <w:t>terminated</w:t>
      </w:r>
      <w:r w:rsidRPr="00645320">
        <w:rPr>
          <w:rFonts w:ascii="Arial" w:eastAsia="Meiryo UI" w:hAnsi="Arial" w:cs="Arial"/>
          <w:sz w:val="20"/>
          <w:szCs w:val="20"/>
        </w:rPr>
        <w:t>;</w:t>
      </w:r>
      <w:proofErr w:type="gramEnd"/>
      <w:r w:rsidRPr="00645320">
        <w:rPr>
          <w:rFonts w:ascii="Arial" w:eastAsia="Meiryo UI" w:hAnsi="Arial" w:cs="Arial"/>
          <w:sz w:val="20"/>
          <w:szCs w:val="20"/>
        </w:rPr>
        <w:t xml:space="preserve"> </w:t>
      </w:r>
    </w:p>
    <w:p w14:paraId="34DEA7BF" w14:textId="7C3A61C3" w:rsidR="00635443" w:rsidRPr="00645320" w:rsidRDefault="00105594" w:rsidP="00A734B0">
      <w:pPr>
        <w:pStyle w:val="aa"/>
        <w:numPr>
          <w:ilvl w:val="0"/>
          <w:numId w:val="5"/>
        </w:numPr>
        <w:snapToGrid w:val="0"/>
        <w:spacing w:line="300" w:lineRule="exact"/>
        <w:ind w:leftChars="0" w:left="1386" w:hanging="168"/>
        <w:rPr>
          <w:rFonts w:ascii="Arial" w:eastAsia="Meiryo UI" w:hAnsi="Arial" w:cs="Arial"/>
          <w:sz w:val="20"/>
          <w:szCs w:val="20"/>
        </w:rPr>
      </w:pPr>
      <w:r w:rsidRPr="00645320">
        <w:rPr>
          <w:rFonts w:ascii="Arial" w:eastAsia="Meiryo UI" w:hAnsi="Arial" w:cs="Arial"/>
          <w:sz w:val="20"/>
          <w:szCs w:val="20"/>
        </w:rPr>
        <w:t>i</w:t>
      </w:r>
      <w:r w:rsidR="00635443" w:rsidRPr="00645320">
        <w:rPr>
          <w:rFonts w:ascii="Arial" w:eastAsia="Meiryo UI" w:hAnsi="Arial" w:cs="Arial"/>
          <w:sz w:val="20"/>
          <w:szCs w:val="20"/>
        </w:rPr>
        <w:t xml:space="preserve">n the case of a corporation, etc., </w:t>
      </w:r>
      <w:r w:rsidR="004F42DE" w:rsidRPr="00645320">
        <w:rPr>
          <w:rFonts w:ascii="Arial" w:eastAsia="Meiryo UI" w:hAnsi="Arial" w:cs="Arial"/>
          <w:sz w:val="20"/>
          <w:szCs w:val="20"/>
        </w:rPr>
        <w:t>where</w:t>
      </w:r>
      <w:r w:rsidR="00635443" w:rsidRPr="00645320">
        <w:rPr>
          <w:rFonts w:ascii="Arial" w:eastAsia="Meiryo UI" w:hAnsi="Arial" w:cs="Arial"/>
          <w:sz w:val="20"/>
          <w:szCs w:val="20"/>
        </w:rPr>
        <w:t xml:space="preserve"> a decision on commencement of bankruptcy proceedings </w:t>
      </w:r>
      <w:r w:rsidR="004F42DE" w:rsidRPr="00645320">
        <w:rPr>
          <w:rFonts w:ascii="Arial" w:eastAsia="Meiryo UI" w:hAnsi="Arial" w:cs="Arial"/>
          <w:sz w:val="20"/>
          <w:szCs w:val="20"/>
        </w:rPr>
        <w:t>has been</w:t>
      </w:r>
      <w:r w:rsidR="00635443" w:rsidRPr="00645320">
        <w:rPr>
          <w:rFonts w:ascii="Arial" w:eastAsia="Meiryo UI" w:hAnsi="Arial" w:cs="Arial"/>
          <w:sz w:val="20"/>
          <w:szCs w:val="20"/>
        </w:rPr>
        <w:t xml:space="preserve"> </w:t>
      </w:r>
      <w:proofErr w:type="gramStart"/>
      <w:r w:rsidR="00635443" w:rsidRPr="00645320">
        <w:rPr>
          <w:rFonts w:ascii="Arial" w:eastAsia="Meiryo UI" w:hAnsi="Arial" w:cs="Arial"/>
          <w:sz w:val="20"/>
          <w:szCs w:val="20"/>
        </w:rPr>
        <w:t>made</w:t>
      </w:r>
      <w:r w:rsidRPr="00645320">
        <w:rPr>
          <w:rFonts w:ascii="Arial" w:eastAsia="Meiryo UI" w:hAnsi="Arial" w:cs="Arial"/>
          <w:sz w:val="20"/>
          <w:szCs w:val="20"/>
        </w:rPr>
        <w:t>;</w:t>
      </w:r>
      <w:proofErr w:type="gramEnd"/>
      <w:r w:rsidRPr="00645320">
        <w:rPr>
          <w:rFonts w:ascii="Arial" w:eastAsia="Meiryo UI" w:hAnsi="Arial" w:cs="Arial"/>
          <w:sz w:val="20"/>
          <w:szCs w:val="20"/>
        </w:rPr>
        <w:t xml:space="preserve"> </w:t>
      </w:r>
    </w:p>
    <w:p w14:paraId="477A5E10" w14:textId="2FDDD34D" w:rsidR="00635443" w:rsidRPr="00645320" w:rsidRDefault="00105594" w:rsidP="00A734B0">
      <w:pPr>
        <w:pStyle w:val="aa"/>
        <w:numPr>
          <w:ilvl w:val="0"/>
          <w:numId w:val="5"/>
        </w:numPr>
        <w:snapToGrid w:val="0"/>
        <w:spacing w:line="300" w:lineRule="exact"/>
        <w:ind w:leftChars="0" w:left="1386" w:hanging="168"/>
        <w:rPr>
          <w:rFonts w:ascii="Arial" w:eastAsia="Meiryo UI" w:hAnsi="Arial" w:cs="Arial"/>
          <w:sz w:val="20"/>
          <w:szCs w:val="20"/>
        </w:rPr>
      </w:pPr>
      <w:r w:rsidRPr="00645320">
        <w:rPr>
          <w:rFonts w:ascii="Arial" w:eastAsia="Meiryo UI" w:hAnsi="Arial" w:cs="Arial"/>
          <w:sz w:val="20"/>
          <w:szCs w:val="20"/>
        </w:rPr>
        <w:t>i</w:t>
      </w:r>
      <w:r w:rsidR="004F42DE" w:rsidRPr="00645320">
        <w:rPr>
          <w:rFonts w:ascii="Arial" w:eastAsia="Meiryo UI" w:hAnsi="Arial" w:cs="Arial"/>
          <w:sz w:val="20"/>
          <w:szCs w:val="20"/>
        </w:rPr>
        <w:t xml:space="preserve">n the case of an individual, where he/she has </w:t>
      </w:r>
      <w:proofErr w:type="gramStart"/>
      <w:r w:rsidR="004F42DE" w:rsidRPr="00645320">
        <w:rPr>
          <w:rFonts w:ascii="Arial" w:eastAsia="Meiryo UI" w:hAnsi="Arial" w:cs="Arial"/>
          <w:sz w:val="20"/>
          <w:szCs w:val="20"/>
        </w:rPr>
        <w:t>died</w:t>
      </w:r>
      <w:r w:rsidRPr="00645320">
        <w:rPr>
          <w:rFonts w:ascii="Arial" w:eastAsia="Meiryo UI" w:hAnsi="Arial" w:cs="Arial"/>
          <w:sz w:val="20"/>
          <w:szCs w:val="20"/>
        </w:rPr>
        <w:t>;</w:t>
      </w:r>
      <w:proofErr w:type="gramEnd"/>
      <w:r w:rsidRPr="00645320">
        <w:rPr>
          <w:rFonts w:ascii="Arial" w:eastAsia="Meiryo UI" w:hAnsi="Arial" w:cs="Arial"/>
          <w:sz w:val="20"/>
          <w:szCs w:val="20"/>
        </w:rPr>
        <w:t xml:space="preserve"> </w:t>
      </w:r>
    </w:p>
    <w:p w14:paraId="05334DC7" w14:textId="71CC51A5" w:rsidR="004F42DE" w:rsidRPr="00645320" w:rsidRDefault="00105594" w:rsidP="00A734B0">
      <w:pPr>
        <w:pStyle w:val="aa"/>
        <w:numPr>
          <w:ilvl w:val="0"/>
          <w:numId w:val="5"/>
        </w:numPr>
        <w:snapToGrid w:val="0"/>
        <w:spacing w:line="300" w:lineRule="exact"/>
        <w:ind w:leftChars="0" w:left="1386" w:hanging="168"/>
        <w:rPr>
          <w:rFonts w:ascii="Arial" w:eastAsia="Meiryo UI" w:hAnsi="Arial" w:cs="Arial"/>
          <w:sz w:val="20"/>
          <w:szCs w:val="20"/>
        </w:rPr>
      </w:pPr>
      <w:r w:rsidRPr="00645320">
        <w:rPr>
          <w:rFonts w:ascii="Arial" w:eastAsia="Meiryo UI" w:hAnsi="Arial" w:cs="Arial"/>
          <w:sz w:val="20"/>
          <w:szCs w:val="20"/>
        </w:rPr>
        <w:t>i</w:t>
      </w:r>
      <w:r w:rsidR="004F42DE" w:rsidRPr="00645320">
        <w:rPr>
          <w:rFonts w:ascii="Arial" w:eastAsia="Meiryo UI" w:hAnsi="Arial" w:cs="Arial"/>
          <w:sz w:val="20"/>
          <w:szCs w:val="20"/>
        </w:rPr>
        <w:t xml:space="preserve">n addition to the cases listed in the preceding items, </w:t>
      </w:r>
      <w:r w:rsidR="007609E1" w:rsidRPr="00645320">
        <w:rPr>
          <w:rFonts w:ascii="Arial" w:eastAsia="Meiryo UI" w:hAnsi="Arial" w:cs="Arial"/>
          <w:sz w:val="20"/>
          <w:szCs w:val="20"/>
        </w:rPr>
        <w:t xml:space="preserve">in cases where the representative body finds that there is an </w:t>
      </w:r>
      <w:r w:rsidR="007E7102" w:rsidRPr="00645320">
        <w:rPr>
          <w:rFonts w:ascii="Arial" w:eastAsia="Meiryo UI" w:hAnsi="Arial" w:cs="Arial"/>
          <w:sz w:val="20"/>
          <w:szCs w:val="20"/>
        </w:rPr>
        <w:t>un</w:t>
      </w:r>
      <w:r w:rsidR="007609E1" w:rsidRPr="00645320">
        <w:rPr>
          <w:rFonts w:ascii="Arial" w:eastAsia="Meiryo UI" w:hAnsi="Arial" w:cs="Arial"/>
          <w:sz w:val="20"/>
          <w:szCs w:val="20"/>
        </w:rPr>
        <w:t>avoidable reason that require</w:t>
      </w:r>
      <w:r w:rsidR="007E7102" w:rsidRPr="00645320">
        <w:rPr>
          <w:rFonts w:ascii="Arial" w:eastAsia="Meiryo UI" w:hAnsi="Arial" w:cs="Arial"/>
          <w:sz w:val="20"/>
          <w:szCs w:val="20"/>
        </w:rPr>
        <w:t>s</w:t>
      </w:r>
      <w:r w:rsidR="007609E1" w:rsidRPr="00645320">
        <w:rPr>
          <w:rFonts w:ascii="Arial" w:eastAsia="Meiryo UI" w:hAnsi="Arial" w:cs="Arial"/>
          <w:sz w:val="20"/>
          <w:szCs w:val="20"/>
        </w:rPr>
        <w:t xml:space="preserve"> withdrawal</w:t>
      </w:r>
      <w:r w:rsidRPr="00645320">
        <w:rPr>
          <w:rFonts w:ascii="Arial" w:eastAsia="Meiryo UI" w:hAnsi="Arial" w:cs="Arial"/>
          <w:sz w:val="20"/>
          <w:szCs w:val="20"/>
        </w:rPr>
        <w:t>.</w:t>
      </w:r>
    </w:p>
    <w:p w14:paraId="2CA042FB"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1B36535B" w14:textId="5F0D437A" w:rsidR="00681862" w:rsidRPr="00645320" w:rsidRDefault="00907AE1"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10.</w:t>
      </w:r>
      <w:r w:rsidR="00ED4EBA" w:rsidRPr="00645320">
        <w:rPr>
          <w:rFonts w:ascii="Arial" w:eastAsia="Meiryo UI" w:hAnsi="Arial" w:cs="Arial"/>
          <w:color w:val="auto"/>
          <w:spacing w:val="2"/>
          <w:sz w:val="20"/>
          <w:szCs w:val="20"/>
        </w:rPr>
        <w:t xml:space="preserve"> </w:t>
      </w:r>
      <w:r w:rsidR="007609E1" w:rsidRPr="00645320">
        <w:rPr>
          <w:rFonts w:ascii="Arial" w:eastAsia="Meiryo UI" w:hAnsi="Arial" w:cs="Arial"/>
          <w:color w:val="auto"/>
          <w:spacing w:val="2"/>
          <w:sz w:val="20"/>
          <w:szCs w:val="20"/>
        </w:rPr>
        <w:t>Expulsion</w:t>
      </w:r>
    </w:p>
    <w:p w14:paraId="756843E9" w14:textId="25FDDE81" w:rsidR="007609E1" w:rsidRPr="007A46D8" w:rsidRDefault="00907AE1" w:rsidP="008024B0">
      <w:pPr>
        <w:snapToGrid w:val="0"/>
        <w:spacing w:line="300" w:lineRule="exact"/>
        <w:ind w:left="992" w:hanging="425"/>
        <w:rPr>
          <w:rFonts w:ascii="Arial" w:eastAsia="Meiryo UI" w:hAnsi="Arial" w:cs="Arial"/>
          <w:sz w:val="20"/>
          <w:szCs w:val="20"/>
        </w:rPr>
      </w:pPr>
      <w:r w:rsidRPr="007A46D8">
        <w:rPr>
          <w:rFonts w:ascii="Arial" w:eastAsia="Meiryo UI" w:hAnsi="Arial" w:cs="Arial"/>
          <w:sz w:val="20"/>
          <w:szCs w:val="20"/>
        </w:rPr>
        <w:t>1.</w:t>
      </w:r>
      <w:r w:rsidR="007A46D8" w:rsidRPr="007A46D8">
        <w:rPr>
          <w:rFonts w:ascii="Arial" w:eastAsia="Meiryo UI" w:hAnsi="Arial" w:cs="Arial"/>
          <w:sz w:val="20"/>
          <w:szCs w:val="20"/>
        </w:rPr>
        <w:tab/>
      </w:r>
      <w:r w:rsidR="007C0276" w:rsidRPr="007A46D8">
        <w:rPr>
          <w:rFonts w:ascii="Arial" w:eastAsia="Meiryo UI" w:hAnsi="Arial" w:cs="Arial"/>
          <w:sz w:val="20"/>
          <w:szCs w:val="20"/>
        </w:rPr>
        <w:t>If a member falls under any of the following items, t</w:t>
      </w:r>
      <w:r w:rsidR="007609E1" w:rsidRPr="007A46D8">
        <w:rPr>
          <w:rFonts w:ascii="Arial" w:eastAsia="Meiryo UI" w:hAnsi="Arial" w:cs="Arial"/>
          <w:sz w:val="20"/>
          <w:szCs w:val="20"/>
        </w:rPr>
        <w:t xml:space="preserve">he </w:t>
      </w:r>
      <w:r w:rsidR="007C0276" w:rsidRPr="007A46D8">
        <w:rPr>
          <w:rFonts w:ascii="Arial" w:eastAsia="Meiryo UI" w:hAnsi="Arial" w:cs="Arial"/>
          <w:sz w:val="20"/>
          <w:szCs w:val="20"/>
        </w:rPr>
        <w:t>Consortium may expel</w:t>
      </w:r>
      <w:r w:rsidR="00735E23" w:rsidRPr="007A46D8">
        <w:rPr>
          <w:rFonts w:ascii="Arial" w:eastAsia="Meiryo UI" w:hAnsi="Arial" w:cs="Arial"/>
          <w:sz w:val="20"/>
          <w:szCs w:val="20"/>
        </w:rPr>
        <w:t xml:space="preserve"> after a resolution of the general meeting. In this case, the representative body shall notify the member concerned </w:t>
      </w:r>
      <w:r w:rsidR="00453ACC" w:rsidRPr="007A46D8">
        <w:rPr>
          <w:rFonts w:ascii="Arial" w:eastAsia="Meiryo UI" w:hAnsi="Arial" w:cs="Arial"/>
          <w:sz w:val="20"/>
          <w:szCs w:val="20"/>
        </w:rPr>
        <w:t>to that effect in writing at least thirty days before the date of the general meeting and give him/her an opportunity to explain himself/herself to the representative body</w:t>
      </w:r>
      <w:r w:rsidR="00F06D19" w:rsidRPr="007A46D8">
        <w:rPr>
          <w:rFonts w:ascii="Arial" w:eastAsia="Meiryo UI" w:hAnsi="Arial" w:cs="Arial"/>
          <w:sz w:val="20"/>
          <w:szCs w:val="20"/>
        </w:rPr>
        <w:t xml:space="preserve">: </w:t>
      </w:r>
    </w:p>
    <w:p w14:paraId="652DEC0D" w14:textId="5B95FAF2" w:rsidR="00527F68" w:rsidRPr="00645320" w:rsidRDefault="00105594" w:rsidP="00A734B0">
      <w:pPr>
        <w:pStyle w:val="aa"/>
        <w:numPr>
          <w:ilvl w:val="0"/>
          <w:numId w:val="6"/>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when the member </w:t>
      </w:r>
      <w:r w:rsidR="006E257B" w:rsidRPr="00645320">
        <w:rPr>
          <w:rFonts w:ascii="Arial" w:eastAsia="Meiryo UI" w:hAnsi="Arial" w:cs="Arial"/>
          <w:sz w:val="20"/>
          <w:szCs w:val="20"/>
        </w:rPr>
        <w:t xml:space="preserve">has committed an act that hinders the project of the Consortium or defames the Consortium; </w:t>
      </w:r>
      <w:r w:rsidR="00B0139A" w:rsidRPr="00645320">
        <w:rPr>
          <w:rFonts w:ascii="Arial" w:eastAsia="Meiryo UI" w:hAnsi="Arial" w:cs="Arial"/>
          <w:sz w:val="20"/>
          <w:szCs w:val="20"/>
        </w:rPr>
        <w:t>or</w:t>
      </w:r>
    </w:p>
    <w:p w14:paraId="4C8DA8DE" w14:textId="4B9F413C" w:rsidR="006E257B" w:rsidRPr="00645320" w:rsidRDefault="00B0139A" w:rsidP="00A734B0">
      <w:pPr>
        <w:pStyle w:val="aa"/>
        <w:numPr>
          <w:ilvl w:val="0"/>
          <w:numId w:val="6"/>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when the member has committed an act in disregard of these bylaws or a resolution of the general meeting.</w:t>
      </w:r>
    </w:p>
    <w:p w14:paraId="21926810" w14:textId="75FA479B" w:rsidR="00B0139A" w:rsidRPr="008024B0" w:rsidRDefault="00B0139A" w:rsidP="008024B0">
      <w:pPr>
        <w:snapToGrid w:val="0"/>
        <w:spacing w:line="300" w:lineRule="exact"/>
        <w:ind w:left="992" w:hanging="425"/>
        <w:rPr>
          <w:rFonts w:ascii="Arial" w:eastAsia="Meiryo UI" w:hAnsi="Arial" w:cs="Arial"/>
          <w:sz w:val="20"/>
          <w:szCs w:val="20"/>
        </w:rPr>
      </w:pPr>
      <w:r w:rsidRPr="008024B0">
        <w:rPr>
          <w:rFonts w:ascii="Arial" w:eastAsia="Meiryo UI" w:hAnsi="Arial" w:cs="Arial"/>
          <w:sz w:val="20"/>
          <w:szCs w:val="20"/>
        </w:rPr>
        <w:t>2.</w:t>
      </w:r>
      <w:r w:rsidR="00907AE1" w:rsidRPr="008024B0">
        <w:rPr>
          <w:rFonts w:ascii="Arial" w:eastAsia="Meiryo UI" w:hAnsi="Arial" w:cs="Arial"/>
          <w:sz w:val="20"/>
          <w:szCs w:val="20"/>
        </w:rPr>
        <w:tab/>
      </w:r>
      <w:r w:rsidRPr="008024B0">
        <w:rPr>
          <w:rFonts w:ascii="Arial" w:eastAsia="Meiryo UI" w:hAnsi="Arial" w:cs="Arial"/>
          <w:sz w:val="20"/>
          <w:szCs w:val="20"/>
        </w:rPr>
        <w:t xml:space="preserve">When a resolution </w:t>
      </w:r>
      <w:r w:rsidR="00572197" w:rsidRPr="008024B0">
        <w:rPr>
          <w:rFonts w:ascii="Arial" w:eastAsia="Meiryo UI" w:hAnsi="Arial" w:cs="Arial"/>
          <w:sz w:val="20"/>
          <w:szCs w:val="20"/>
        </w:rPr>
        <w:t>for expulsion of a member has been passed, t</w:t>
      </w:r>
      <w:r w:rsidRPr="008024B0">
        <w:rPr>
          <w:rFonts w:ascii="Arial" w:eastAsia="Meiryo UI" w:hAnsi="Arial" w:cs="Arial"/>
          <w:sz w:val="20"/>
          <w:szCs w:val="20"/>
        </w:rPr>
        <w:t xml:space="preserve">he representative body shall notify </w:t>
      </w:r>
      <w:r w:rsidR="00572197" w:rsidRPr="008024B0">
        <w:rPr>
          <w:rFonts w:ascii="Arial" w:eastAsia="Meiryo UI" w:hAnsi="Arial" w:cs="Arial"/>
          <w:sz w:val="20"/>
          <w:szCs w:val="20"/>
        </w:rPr>
        <w:t xml:space="preserve">the member </w:t>
      </w:r>
      <w:r w:rsidR="00CF5003" w:rsidRPr="008024B0">
        <w:rPr>
          <w:rFonts w:ascii="Arial" w:eastAsia="Meiryo UI" w:hAnsi="Arial" w:cs="Arial"/>
          <w:sz w:val="20"/>
          <w:szCs w:val="20"/>
        </w:rPr>
        <w:t xml:space="preserve">concerned </w:t>
      </w:r>
      <w:r w:rsidR="00572197" w:rsidRPr="008024B0">
        <w:rPr>
          <w:rFonts w:ascii="Arial" w:eastAsia="Meiryo UI" w:hAnsi="Arial" w:cs="Arial"/>
          <w:sz w:val="20"/>
          <w:szCs w:val="20"/>
        </w:rPr>
        <w:t>to that effect.</w:t>
      </w:r>
    </w:p>
    <w:p w14:paraId="63A7809B"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50077142" w14:textId="5823DAC4" w:rsidR="00681862" w:rsidRPr="00645320" w:rsidRDefault="00572197" w:rsidP="00645320">
      <w:pPr>
        <w:adjustRightInd/>
        <w:snapToGrid w:val="0"/>
        <w:spacing w:line="300" w:lineRule="exact"/>
        <w:ind w:left="212" w:hanging="212"/>
        <w:jc w:val="center"/>
        <w:rPr>
          <w:rFonts w:ascii="Arial" w:eastAsia="Meiryo UI" w:hAnsi="Arial" w:cs="Arial"/>
          <w:color w:val="auto"/>
          <w:sz w:val="20"/>
          <w:szCs w:val="20"/>
        </w:rPr>
      </w:pPr>
      <w:r w:rsidRPr="00645320">
        <w:rPr>
          <w:rFonts w:ascii="Arial" w:eastAsia="Meiryo UI" w:hAnsi="Arial" w:cs="Arial"/>
          <w:color w:val="auto"/>
          <w:sz w:val="20"/>
          <w:szCs w:val="20"/>
        </w:rPr>
        <w:lastRenderedPageBreak/>
        <w:t xml:space="preserve">Chapter </w:t>
      </w:r>
      <w:proofErr w:type="gramStart"/>
      <w:r w:rsidRPr="00645320">
        <w:rPr>
          <w:rFonts w:ascii="Arial" w:eastAsia="Meiryo UI" w:hAnsi="Arial" w:cs="Arial"/>
          <w:color w:val="auto"/>
          <w:sz w:val="20"/>
          <w:szCs w:val="20"/>
        </w:rPr>
        <w:t xml:space="preserve">3 </w:t>
      </w:r>
      <w:r w:rsidR="00BD09B3">
        <w:rPr>
          <w:rFonts w:ascii="Arial" w:eastAsia="Meiryo UI" w:hAnsi="Arial" w:cs="Arial"/>
          <w:color w:val="auto"/>
          <w:sz w:val="20"/>
          <w:szCs w:val="20"/>
        </w:rPr>
        <w:t xml:space="preserve"> </w:t>
      </w:r>
      <w:r w:rsidRPr="00645320">
        <w:rPr>
          <w:rFonts w:ascii="Arial" w:eastAsia="Meiryo UI" w:hAnsi="Arial" w:cs="Arial"/>
          <w:color w:val="auto"/>
          <w:sz w:val="20"/>
          <w:szCs w:val="20"/>
        </w:rPr>
        <w:t>General</w:t>
      </w:r>
      <w:proofErr w:type="gramEnd"/>
      <w:r w:rsidRPr="00645320">
        <w:rPr>
          <w:rFonts w:ascii="Arial" w:eastAsia="Meiryo UI" w:hAnsi="Arial" w:cs="Arial"/>
          <w:color w:val="auto"/>
          <w:sz w:val="20"/>
          <w:szCs w:val="20"/>
        </w:rPr>
        <w:t xml:space="preserve"> Meeting</w:t>
      </w:r>
    </w:p>
    <w:p w14:paraId="4890C858" w14:textId="77777777" w:rsidR="00681862" w:rsidRPr="00645320" w:rsidRDefault="00681862" w:rsidP="00966704">
      <w:pPr>
        <w:adjustRightInd/>
        <w:snapToGrid w:val="0"/>
        <w:spacing w:line="280" w:lineRule="exact"/>
        <w:ind w:left="210" w:hanging="210"/>
        <w:rPr>
          <w:rFonts w:ascii="Arial" w:eastAsia="Meiryo UI" w:hAnsi="Arial" w:cs="Arial"/>
          <w:color w:val="auto"/>
          <w:spacing w:val="2"/>
          <w:sz w:val="20"/>
          <w:szCs w:val="20"/>
        </w:rPr>
      </w:pPr>
    </w:p>
    <w:p w14:paraId="651B7194" w14:textId="2C0923BC" w:rsidR="00681862" w:rsidRPr="00907AE1" w:rsidRDefault="00907AE1" w:rsidP="00907AE1">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11.</w:t>
      </w:r>
      <w:r>
        <w:rPr>
          <w:rFonts w:ascii="Arial" w:eastAsia="Meiryo UI" w:hAnsi="Arial" w:cs="Arial" w:hint="eastAsia"/>
          <w:color w:val="auto"/>
          <w:sz w:val="20"/>
          <w:szCs w:val="20"/>
        </w:rPr>
        <w:t xml:space="preserve"> </w:t>
      </w:r>
      <w:r w:rsidR="00007516" w:rsidRPr="00645320">
        <w:rPr>
          <w:rFonts w:ascii="Arial" w:eastAsia="Meiryo UI" w:hAnsi="Arial" w:cs="Arial"/>
          <w:color w:val="auto"/>
          <w:sz w:val="20"/>
          <w:szCs w:val="20"/>
        </w:rPr>
        <w:t>Holding of General Meeting</w:t>
      </w:r>
    </w:p>
    <w:p w14:paraId="0B5DCD7E" w14:textId="34BF3627" w:rsidR="00007516" w:rsidRPr="007A46D8" w:rsidRDefault="00007516" w:rsidP="008024B0">
      <w:pPr>
        <w:snapToGrid w:val="0"/>
        <w:spacing w:line="300" w:lineRule="exact"/>
        <w:ind w:left="992" w:hanging="425"/>
        <w:rPr>
          <w:rFonts w:ascii="Arial" w:eastAsia="Meiryo UI" w:hAnsi="Arial" w:cs="Arial"/>
          <w:sz w:val="20"/>
          <w:szCs w:val="20"/>
        </w:rPr>
      </w:pPr>
      <w:r w:rsidRPr="007A46D8">
        <w:rPr>
          <w:rFonts w:ascii="Arial" w:eastAsia="Meiryo UI" w:hAnsi="Arial" w:cs="Arial"/>
          <w:sz w:val="20"/>
          <w:szCs w:val="20"/>
        </w:rPr>
        <w:t>1.</w:t>
      </w:r>
      <w:r w:rsidR="00907AE1" w:rsidRPr="007A46D8">
        <w:rPr>
          <w:rFonts w:ascii="Arial" w:eastAsia="Meiryo UI" w:hAnsi="Arial" w:cs="Arial"/>
          <w:sz w:val="20"/>
          <w:szCs w:val="20"/>
        </w:rPr>
        <w:tab/>
      </w:r>
      <w:r w:rsidRPr="007A46D8">
        <w:rPr>
          <w:rFonts w:ascii="Arial" w:eastAsia="Meiryo UI" w:hAnsi="Arial" w:cs="Arial"/>
          <w:sz w:val="20"/>
          <w:szCs w:val="20"/>
        </w:rPr>
        <w:t xml:space="preserve">The general meeting of the </w:t>
      </w:r>
      <w:r w:rsidR="000D619B" w:rsidRPr="007A46D8">
        <w:rPr>
          <w:rFonts w:ascii="Arial" w:eastAsia="Meiryo UI" w:hAnsi="Arial" w:cs="Arial"/>
          <w:sz w:val="20"/>
          <w:szCs w:val="20"/>
        </w:rPr>
        <w:t>Consortium shall be an ordinary general meeting or an extraordinary general meeting.</w:t>
      </w:r>
    </w:p>
    <w:p w14:paraId="6BB97D04" w14:textId="46033976" w:rsidR="000D619B" w:rsidRPr="007A46D8" w:rsidRDefault="000D619B" w:rsidP="008024B0">
      <w:pPr>
        <w:snapToGrid w:val="0"/>
        <w:spacing w:line="300" w:lineRule="exact"/>
        <w:ind w:left="992" w:hanging="425"/>
        <w:rPr>
          <w:rFonts w:ascii="Arial" w:eastAsia="Meiryo UI" w:hAnsi="Arial" w:cs="Arial"/>
          <w:sz w:val="20"/>
          <w:szCs w:val="20"/>
        </w:rPr>
      </w:pPr>
      <w:r w:rsidRPr="007A46D8">
        <w:rPr>
          <w:rFonts w:ascii="Arial" w:eastAsia="Meiryo UI" w:hAnsi="Arial" w:cs="Arial"/>
          <w:sz w:val="20"/>
          <w:szCs w:val="20"/>
        </w:rPr>
        <w:t>2.</w:t>
      </w:r>
      <w:r w:rsidR="00907AE1" w:rsidRPr="007A46D8">
        <w:rPr>
          <w:rFonts w:ascii="Arial" w:eastAsia="Meiryo UI" w:hAnsi="Arial" w:cs="Arial"/>
          <w:sz w:val="20"/>
          <w:szCs w:val="20"/>
        </w:rPr>
        <w:tab/>
      </w:r>
      <w:r w:rsidR="00D350CD" w:rsidRPr="007A46D8">
        <w:rPr>
          <w:rFonts w:ascii="Arial" w:eastAsia="Meiryo UI" w:hAnsi="Arial" w:cs="Arial"/>
          <w:sz w:val="20"/>
          <w:szCs w:val="20"/>
        </w:rPr>
        <w:t xml:space="preserve">The general meeting shall be chaired by the research representative. </w:t>
      </w:r>
      <w:proofErr w:type="gramStart"/>
      <w:r w:rsidR="00D350CD" w:rsidRPr="007A46D8">
        <w:rPr>
          <w:rFonts w:ascii="Arial" w:eastAsia="Meiryo UI" w:hAnsi="Arial" w:cs="Arial"/>
          <w:sz w:val="20"/>
          <w:szCs w:val="20"/>
        </w:rPr>
        <w:t>In the event that</w:t>
      </w:r>
      <w:proofErr w:type="gramEnd"/>
      <w:r w:rsidR="00D350CD" w:rsidRPr="007A46D8">
        <w:rPr>
          <w:rFonts w:ascii="Arial" w:eastAsia="Meiryo UI" w:hAnsi="Arial" w:cs="Arial"/>
          <w:sz w:val="20"/>
          <w:szCs w:val="20"/>
        </w:rPr>
        <w:t xml:space="preserve"> the research representative is unable to perform his/her duties as a chairperson, a chairperson shall be elected </w:t>
      </w:r>
      <w:r w:rsidR="00C57F82" w:rsidRPr="007A46D8">
        <w:rPr>
          <w:rFonts w:ascii="Arial" w:eastAsia="Meiryo UI" w:hAnsi="Arial" w:cs="Arial"/>
          <w:sz w:val="20"/>
          <w:szCs w:val="20"/>
        </w:rPr>
        <w:t xml:space="preserve">by </w:t>
      </w:r>
      <w:r w:rsidR="004F6521" w:rsidRPr="007A46D8">
        <w:rPr>
          <w:rFonts w:ascii="Arial" w:eastAsia="Meiryo UI" w:hAnsi="Arial" w:cs="Arial"/>
          <w:sz w:val="20"/>
          <w:szCs w:val="20"/>
        </w:rPr>
        <w:t>the members present at the general meeting</w:t>
      </w:r>
      <w:r w:rsidR="00C57F82" w:rsidRPr="007A46D8">
        <w:rPr>
          <w:rFonts w:ascii="Arial" w:eastAsia="Meiryo UI" w:hAnsi="Arial" w:cs="Arial"/>
          <w:sz w:val="20"/>
          <w:szCs w:val="20"/>
        </w:rPr>
        <w:t xml:space="preserve"> from among themselves</w:t>
      </w:r>
      <w:r w:rsidR="004F6521" w:rsidRPr="007A46D8">
        <w:rPr>
          <w:rFonts w:ascii="Arial" w:eastAsia="Meiryo UI" w:hAnsi="Arial" w:cs="Arial"/>
          <w:sz w:val="20"/>
          <w:szCs w:val="20"/>
        </w:rPr>
        <w:t>.</w:t>
      </w:r>
    </w:p>
    <w:p w14:paraId="220A21F2" w14:textId="2CF3001B" w:rsidR="00C57F82" w:rsidRPr="007A46D8" w:rsidRDefault="00C57F82" w:rsidP="008024B0">
      <w:pPr>
        <w:snapToGrid w:val="0"/>
        <w:spacing w:line="300" w:lineRule="exact"/>
        <w:ind w:left="992" w:hanging="425"/>
        <w:rPr>
          <w:rFonts w:ascii="Arial" w:eastAsia="Meiryo UI" w:hAnsi="Arial" w:cs="Arial"/>
          <w:sz w:val="20"/>
          <w:szCs w:val="20"/>
        </w:rPr>
      </w:pPr>
      <w:r w:rsidRPr="007A46D8">
        <w:rPr>
          <w:rFonts w:ascii="Arial" w:eastAsia="Meiryo UI" w:hAnsi="Arial" w:cs="Arial"/>
          <w:sz w:val="20"/>
          <w:szCs w:val="20"/>
        </w:rPr>
        <w:t>3.</w:t>
      </w:r>
      <w:r w:rsidR="00907AE1" w:rsidRPr="007A46D8">
        <w:rPr>
          <w:rFonts w:ascii="Arial" w:eastAsia="Meiryo UI" w:hAnsi="Arial" w:cs="Arial"/>
          <w:sz w:val="20"/>
          <w:szCs w:val="20"/>
        </w:rPr>
        <w:tab/>
      </w:r>
      <w:r w:rsidRPr="007A46D8">
        <w:rPr>
          <w:rFonts w:ascii="Arial" w:eastAsia="Meiryo UI" w:hAnsi="Arial" w:cs="Arial"/>
          <w:sz w:val="20"/>
          <w:szCs w:val="20"/>
        </w:rPr>
        <w:t xml:space="preserve">In addition to the members, the </w:t>
      </w:r>
      <w:r w:rsidR="001079F1">
        <w:rPr>
          <w:rFonts w:ascii="Arial" w:eastAsia="Meiryo UI" w:hAnsi="Arial" w:cs="Arial"/>
          <w:sz w:val="20"/>
          <w:szCs w:val="20"/>
        </w:rPr>
        <w:t>organizer</w:t>
      </w:r>
      <w:r w:rsidR="001079F1" w:rsidRPr="007A46D8">
        <w:rPr>
          <w:rFonts w:ascii="Arial" w:eastAsia="Meiryo UI" w:hAnsi="Arial" w:cs="Arial"/>
          <w:sz w:val="20"/>
          <w:szCs w:val="20"/>
        </w:rPr>
        <w:t xml:space="preserve"> </w:t>
      </w:r>
      <w:r w:rsidRPr="007A46D8">
        <w:rPr>
          <w:rFonts w:ascii="Arial" w:eastAsia="Meiryo UI" w:hAnsi="Arial" w:cs="Arial"/>
          <w:sz w:val="20"/>
          <w:szCs w:val="20"/>
        </w:rPr>
        <w:t>of the xx R&amp;D Platform may attend the general meeting.</w:t>
      </w:r>
      <w:r w:rsidRPr="008024B0">
        <w:rPr>
          <w:rFonts w:ascii="Arial" w:eastAsia="Meiryo UI" w:hAnsi="Arial" w:cs="Arial"/>
          <w:sz w:val="20"/>
          <w:szCs w:val="20"/>
        </w:rPr>
        <w:footnoteReference w:id="1"/>
      </w:r>
    </w:p>
    <w:p w14:paraId="11097CF1" w14:textId="5622B6BC" w:rsidR="00C57F82" w:rsidRPr="007A46D8" w:rsidRDefault="00C57F82" w:rsidP="008024B0">
      <w:pPr>
        <w:snapToGrid w:val="0"/>
        <w:spacing w:line="300" w:lineRule="exact"/>
        <w:ind w:left="992" w:hanging="425"/>
        <w:rPr>
          <w:rFonts w:ascii="Arial" w:eastAsia="Meiryo UI" w:hAnsi="Arial" w:cs="Arial"/>
          <w:sz w:val="20"/>
          <w:szCs w:val="20"/>
        </w:rPr>
      </w:pPr>
      <w:r w:rsidRPr="007A46D8">
        <w:rPr>
          <w:rFonts w:ascii="Arial" w:eastAsia="Meiryo UI" w:hAnsi="Arial" w:cs="Arial"/>
          <w:sz w:val="20"/>
          <w:szCs w:val="20"/>
        </w:rPr>
        <w:t xml:space="preserve">4. </w:t>
      </w:r>
      <w:r w:rsidR="00AB4F20" w:rsidRPr="007A46D8">
        <w:rPr>
          <w:rFonts w:ascii="Arial" w:eastAsia="Meiryo UI" w:hAnsi="Arial" w:cs="Arial"/>
          <w:sz w:val="20"/>
          <w:szCs w:val="20"/>
        </w:rPr>
        <w:t>The ordinary general meeting shall be held at least once each fiscal year.</w:t>
      </w:r>
    </w:p>
    <w:p w14:paraId="1A5131D7" w14:textId="07A68C19" w:rsidR="00AB4F20" w:rsidRPr="007A46D8" w:rsidRDefault="00AB4F20" w:rsidP="008024B0">
      <w:pPr>
        <w:snapToGrid w:val="0"/>
        <w:spacing w:line="300" w:lineRule="exact"/>
        <w:ind w:left="992" w:hanging="425"/>
        <w:rPr>
          <w:rFonts w:ascii="Arial" w:eastAsia="Meiryo UI" w:hAnsi="Arial" w:cs="Arial"/>
          <w:sz w:val="20"/>
          <w:szCs w:val="20"/>
        </w:rPr>
      </w:pPr>
      <w:r w:rsidRPr="007A46D8">
        <w:rPr>
          <w:rFonts w:ascii="Arial" w:eastAsia="Meiryo UI" w:hAnsi="Arial" w:cs="Arial"/>
          <w:sz w:val="20"/>
          <w:szCs w:val="20"/>
        </w:rPr>
        <w:t xml:space="preserve">5. The extraordinary general meeting shall be held in the following cases: </w:t>
      </w:r>
    </w:p>
    <w:p w14:paraId="407B8004" w14:textId="063EF93F" w:rsidR="00AB4F20" w:rsidRPr="00645320" w:rsidRDefault="00CE3928" w:rsidP="00A734B0">
      <w:pPr>
        <w:pStyle w:val="aa"/>
        <w:numPr>
          <w:ilvl w:val="0"/>
          <w:numId w:val="7"/>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when one</w:t>
      </w:r>
      <w:r w:rsidR="00A81A2B" w:rsidRPr="00645320">
        <w:rPr>
          <w:rFonts w:ascii="Arial" w:eastAsia="Meiryo UI" w:hAnsi="Arial" w:cs="Arial"/>
          <w:sz w:val="20"/>
          <w:szCs w:val="20"/>
        </w:rPr>
        <w:t>-</w:t>
      </w:r>
      <w:r w:rsidRPr="00645320">
        <w:rPr>
          <w:rFonts w:ascii="Arial" w:eastAsia="Meiryo UI" w:hAnsi="Arial" w:cs="Arial"/>
          <w:sz w:val="20"/>
          <w:szCs w:val="20"/>
        </w:rPr>
        <w:t xml:space="preserve">half or more of the </w:t>
      </w:r>
      <w:r w:rsidR="002C6B45" w:rsidRPr="00645320">
        <w:rPr>
          <w:rFonts w:ascii="Arial" w:eastAsia="Meiryo UI" w:hAnsi="Arial" w:cs="Arial"/>
          <w:sz w:val="20"/>
          <w:szCs w:val="20"/>
        </w:rPr>
        <w:t>current</w:t>
      </w:r>
      <w:r w:rsidRPr="00645320">
        <w:rPr>
          <w:rFonts w:ascii="Arial" w:eastAsia="Meiryo UI" w:hAnsi="Arial" w:cs="Arial"/>
          <w:sz w:val="20"/>
          <w:szCs w:val="20"/>
        </w:rPr>
        <w:t xml:space="preserve"> members make a request in writing indicating the purpose of the meeting; or</w:t>
      </w:r>
    </w:p>
    <w:p w14:paraId="2484BA23" w14:textId="39E81C79" w:rsidR="00CE3928" w:rsidRPr="00645320" w:rsidRDefault="00CE3928" w:rsidP="00A734B0">
      <w:pPr>
        <w:pStyle w:val="aa"/>
        <w:numPr>
          <w:ilvl w:val="0"/>
          <w:numId w:val="7"/>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other cases where the research representative deems it necessary.</w:t>
      </w:r>
    </w:p>
    <w:p w14:paraId="52A5F8E8"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444ACE3F" w14:textId="1BA8A26A" w:rsidR="00681862" w:rsidRPr="00645320" w:rsidRDefault="0024229E" w:rsidP="00645320">
      <w:pPr>
        <w:adjustRightInd/>
        <w:snapToGrid w:val="0"/>
        <w:spacing w:line="300" w:lineRule="exact"/>
        <w:rPr>
          <w:rFonts w:ascii="Arial" w:eastAsia="Meiryo UI" w:hAnsi="Arial" w:cs="Arial"/>
          <w:color w:val="auto"/>
          <w:spacing w:val="2"/>
          <w:sz w:val="20"/>
          <w:szCs w:val="20"/>
        </w:rPr>
      </w:pPr>
      <w:r>
        <w:rPr>
          <w:rFonts w:ascii="Arial" w:eastAsia="Meiryo UI" w:hAnsi="Arial" w:cs="Arial"/>
          <w:color w:val="auto"/>
          <w:sz w:val="20"/>
          <w:szCs w:val="20"/>
        </w:rPr>
        <w:t>Article</w:t>
      </w:r>
      <w:r w:rsidR="00ED4EBA" w:rsidRPr="00645320">
        <w:rPr>
          <w:rFonts w:ascii="Arial" w:eastAsia="Meiryo UI" w:hAnsi="Arial" w:cs="Arial"/>
          <w:color w:val="auto"/>
          <w:sz w:val="20"/>
          <w:szCs w:val="20"/>
        </w:rPr>
        <w:t xml:space="preserve"> </w:t>
      </w:r>
      <w:r>
        <w:rPr>
          <w:rFonts w:ascii="Arial" w:eastAsia="Meiryo UI" w:hAnsi="Arial" w:cs="Arial"/>
          <w:color w:val="auto"/>
          <w:sz w:val="20"/>
          <w:szCs w:val="20"/>
        </w:rPr>
        <w:t xml:space="preserve">12. </w:t>
      </w:r>
      <w:r w:rsidR="00305CAE" w:rsidRPr="00645320">
        <w:rPr>
          <w:rFonts w:ascii="Arial" w:eastAsia="Meiryo UI" w:hAnsi="Arial" w:cs="Arial"/>
          <w:color w:val="auto"/>
          <w:sz w:val="20"/>
          <w:szCs w:val="20"/>
        </w:rPr>
        <w:t>Convocation</w:t>
      </w:r>
      <w:r w:rsidR="00E07506" w:rsidRPr="00645320">
        <w:rPr>
          <w:rFonts w:ascii="Arial" w:eastAsia="Meiryo UI" w:hAnsi="Arial" w:cs="Arial"/>
          <w:color w:val="auto"/>
          <w:sz w:val="20"/>
          <w:szCs w:val="20"/>
        </w:rPr>
        <w:t xml:space="preserve"> of General Meeting</w:t>
      </w:r>
    </w:p>
    <w:p w14:paraId="56857B25" w14:textId="66F04077" w:rsidR="00E07506" w:rsidRPr="007A46D8" w:rsidRDefault="00E07506" w:rsidP="008024B0">
      <w:pPr>
        <w:snapToGrid w:val="0"/>
        <w:spacing w:line="300" w:lineRule="exact"/>
        <w:ind w:left="992" w:hanging="425"/>
        <w:rPr>
          <w:rFonts w:ascii="Arial" w:eastAsia="Meiryo UI" w:hAnsi="Arial" w:cs="Arial"/>
          <w:sz w:val="20"/>
          <w:szCs w:val="20"/>
        </w:rPr>
      </w:pPr>
      <w:r w:rsidRPr="007A46D8">
        <w:rPr>
          <w:rFonts w:ascii="Arial" w:eastAsia="Meiryo UI" w:hAnsi="Arial" w:cs="Arial"/>
          <w:sz w:val="20"/>
          <w:szCs w:val="20"/>
        </w:rPr>
        <w:t>1.</w:t>
      </w:r>
      <w:r w:rsidR="0024229E" w:rsidRPr="007A46D8">
        <w:rPr>
          <w:rFonts w:ascii="Arial" w:eastAsia="Meiryo UI" w:hAnsi="Arial" w:cs="Arial"/>
          <w:sz w:val="20"/>
          <w:szCs w:val="20"/>
        </w:rPr>
        <w:tab/>
      </w:r>
      <w:r w:rsidR="00305CAE" w:rsidRPr="007A46D8">
        <w:rPr>
          <w:rFonts w:ascii="Arial" w:eastAsia="Meiryo UI" w:hAnsi="Arial" w:cs="Arial"/>
          <w:sz w:val="20"/>
          <w:szCs w:val="20"/>
        </w:rPr>
        <w:t>Convocation</w:t>
      </w:r>
      <w:r w:rsidR="00C048CA" w:rsidRPr="007A46D8">
        <w:rPr>
          <w:rFonts w:ascii="Arial" w:eastAsia="Meiryo UI" w:hAnsi="Arial" w:cs="Arial"/>
          <w:sz w:val="20"/>
          <w:szCs w:val="20"/>
        </w:rPr>
        <w:t xml:space="preserve"> of the general meeting shall be notified to the members and the </w:t>
      </w:r>
      <w:r w:rsidR="001079F1">
        <w:rPr>
          <w:rFonts w:ascii="Arial" w:eastAsia="Meiryo UI" w:hAnsi="Arial" w:cs="Arial"/>
          <w:sz w:val="20"/>
          <w:szCs w:val="20"/>
        </w:rPr>
        <w:t xml:space="preserve">organizer </w:t>
      </w:r>
      <w:r w:rsidR="00C048CA" w:rsidRPr="007A46D8">
        <w:rPr>
          <w:rFonts w:ascii="Arial" w:eastAsia="Meiryo UI" w:hAnsi="Arial" w:cs="Arial"/>
          <w:sz w:val="20"/>
          <w:szCs w:val="20"/>
        </w:rPr>
        <w:t>in writing at least seven days prior to the date of the meeting, stating the date, time, place, purpose and matters to be discussed.</w:t>
      </w:r>
    </w:p>
    <w:p w14:paraId="55D44933" w14:textId="1625F49E" w:rsidR="00C048CA" w:rsidRPr="007A46D8" w:rsidRDefault="00C048CA" w:rsidP="008024B0">
      <w:pPr>
        <w:snapToGrid w:val="0"/>
        <w:spacing w:line="300" w:lineRule="exact"/>
        <w:ind w:left="992" w:hanging="425"/>
        <w:rPr>
          <w:rFonts w:ascii="Arial" w:eastAsia="Meiryo UI" w:hAnsi="Arial" w:cs="Arial"/>
          <w:sz w:val="20"/>
          <w:szCs w:val="20"/>
        </w:rPr>
      </w:pPr>
      <w:r w:rsidRPr="007A46D8">
        <w:rPr>
          <w:rFonts w:ascii="Arial" w:eastAsia="Meiryo UI" w:hAnsi="Arial" w:cs="Arial"/>
          <w:sz w:val="20"/>
          <w:szCs w:val="20"/>
        </w:rPr>
        <w:t>2.</w:t>
      </w:r>
      <w:r w:rsidR="0024229E" w:rsidRPr="007A46D8">
        <w:rPr>
          <w:rFonts w:ascii="Arial" w:eastAsia="Meiryo UI" w:hAnsi="Arial" w:cs="Arial"/>
          <w:sz w:val="20"/>
          <w:szCs w:val="20"/>
        </w:rPr>
        <w:tab/>
      </w:r>
      <w:r w:rsidRPr="007A46D8">
        <w:rPr>
          <w:rFonts w:ascii="Arial" w:eastAsia="Meiryo UI" w:hAnsi="Arial" w:cs="Arial"/>
          <w:sz w:val="20"/>
          <w:szCs w:val="20"/>
        </w:rPr>
        <w:t xml:space="preserve">When a request is made pursuant to </w:t>
      </w:r>
      <w:r w:rsidR="002018B8" w:rsidRPr="007A46D8">
        <w:rPr>
          <w:rFonts w:ascii="Arial" w:eastAsia="Meiryo UI" w:hAnsi="Arial" w:cs="Arial"/>
          <w:sz w:val="20"/>
          <w:szCs w:val="20"/>
        </w:rPr>
        <w:t xml:space="preserve">Item i of Paragraph 5 of the preceding article, the research representative shall </w:t>
      </w:r>
      <w:r w:rsidR="00305CAE" w:rsidRPr="007A46D8">
        <w:rPr>
          <w:rFonts w:ascii="Arial" w:eastAsia="Meiryo UI" w:hAnsi="Arial" w:cs="Arial"/>
          <w:sz w:val="20"/>
          <w:szCs w:val="20"/>
        </w:rPr>
        <w:t>convoke</w:t>
      </w:r>
      <w:r w:rsidR="002018B8" w:rsidRPr="007A46D8">
        <w:rPr>
          <w:rFonts w:ascii="Arial" w:eastAsia="Meiryo UI" w:hAnsi="Arial" w:cs="Arial"/>
          <w:sz w:val="20"/>
          <w:szCs w:val="20"/>
        </w:rPr>
        <w:t xml:space="preserve"> the general meeting within thirty days from the date of the request.</w:t>
      </w:r>
    </w:p>
    <w:p w14:paraId="3F74E37F" w14:textId="77777777" w:rsidR="00681862" w:rsidRPr="00645320" w:rsidRDefault="00681862" w:rsidP="00645320">
      <w:pPr>
        <w:adjustRightInd/>
        <w:snapToGrid w:val="0"/>
        <w:spacing w:line="300" w:lineRule="exact"/>
        <w:ind w:left="212" w:hanging="212"/>
        <w:rPr>
          <w:rFonts w:ascii="Arial" w:eastAsia="Meiryo UI" w:hAnsi="Arial" w:cs="Arial"/>
          <w:color w:val="auto"/>
          <w:sz w:val="20"/>
          <w:szCs w:val="20"/>
        </w:rPr>
      </w:pPr>
    </w:p>
    <w:p w14:paraId="2CF77B94" w14:textId="2C29EA76" w:rsidR="00681862" w:rsidRPr="0024229E" w:rsidRDefault="0024229E" w:rsidP="0024229E">
      <w:pPr>
        <w:adjustRightInd/>
        <w:snapToGrid w:val="0"/>
        <w:spacing w:line="300" w:lineRule="exact"/>
        <w:rPr>
          <w:rFonts w:ascii="Arial" w:eastAsia="Meiryo UI" w:hAnsi="Arial" w:cs="Arial"/>
          <w:color w:val="auto"/>
          <w:spacing w:val="2"/>
          <w:sz w:val="20"/>
          <w:szCs w:val="20"/>
        </w:rPr>
      </w:pPr>
      <w:r>
        <w:rPr>
          <w:rFonts w:ascii="Arial" w:eastAsia="Meiryo UI" w:hAnsi="Arial" w:cs="Arial"/>
          <w:color w:val="auto"/>
          <w:sz w:val="20"/>
          <w:szCs w:val="20"/>
        </w:rPr>
        <w:t xml:space="preserve">Article 13. </w:t>
      </w:r>
      <w:r w:rsidR="00A04FC2" w:rsidRPr="00645320">
        <w:rPr>
          <w:rFonts w:ascii="Arial" w:eastAsia="Meiryo UI" w:hAnsi="Arial" w:cs="Arial"/>
          <w:color w:val="auto"/>
          <w:sz w:val="20"/>
          <w:szCs w:val="20"/>
        </w:rPr>
        <w:t>Method of Voting, etc. at General Meeting</w:t>
      </w:r>
      <w:r w:rsidR="001079F1" w:rsidRPr="001079F1">
        <w:rPr>
          <w:rFonts w:ascii="Arial" w:eastAsia="Meiryo UI" w:hAnsi="Arial" w:cs="Arial"/>
          <w:color w:val="auto"/>
          <w:sz w:val="20"/>
          <w:szCs w:val="20"/>
          <w:vertAlign w:val="superscript"/>
        </w:rPr>
        <w:t>1</w:t>
      </w:r>
    </w:p>
    <w:p w14:paraId="435F4F28" w14:textId="016E60D4" w:rsidR="0079761C" w:rsidRPr="008024B0" w:rsidRDefault="0079761C" w:rsidP="008024B0">
      <w:pPr>
        <w:snapToGrid w:val="0"/>
        <w:spacing w:line="300" w:lineRule="exact"/>
        <w:ind w:left="992" w:hanging="425"/>
        <w:rPr>
          <w:rFonts w:ascii="Arial" w:eastAsia="Meiryo UI" w:hAnsi="Arial" w:cs="Arial"/>
          <w:spacing w:val="-6"/>
          <w:sz w:val="20"/>
          <w:szCs w:val="20"/>
        </w:rPr>
      </w:pPr>
      <w:r w:rsidRPr="008024B0">
        <w:rPr>
          <w:rFonts w:ascii="Arial" w:eastAsia="Meiryo UI" w:hAnsi="Arial" w:cs="Arial"/>
          <w:spacing w:val="-6"/>
          <w:sz w:val="20"/>
          <w:szCs w:val="20"/>
        </w:rPr>
        <w:t>1.</w:t>
      </w:r>
      <w:r w:rsidR="0024229E" w:rsidRPr="008024B0">
        <w:rPr>
          <w:rFonts w:ascii="Arial" w:eastAsia="Meiryo UI" w:hAnsi="Arial" w:cs="Arial"/>
          <w:spacing w:val="-6"/>
          <w:sz w:val="20"/>
          <w:szCs w:val="20"/>
        </w:rPr>
        <w:tab/>
      </w:r>
      <w:r w:rsidRPr="008024B0">
        <w:rPr>
          <w:rFonts w:ascii="Arial" w:eastAsia="Meiryo UI" w:hAnsi="Arial" w:cs="Arial"/>
          <w:spacing w:val="-6"/>
          <w:sz w:val="20"/>
          <w:szCs w:val="20"/>
        </w:rPr>
        <w:t>The general meeting shall be established by the attendance of a majority of all the members.</w:t>
      </w:r>
    </w:p>
    <w:p w14:paraId="6AF62CFE" w14:textId="4E0B8931" w:rsidR="00A04FC2" w:rsidRPr="00966704" w:rsidRDefault="00A04FC2" w:rsidP="008024B0">
      <w:pPr>
        <w:snapToGrid w:val="0"/>
        <w:spacing w:line="300" w:lineRule="exact"/>
        <w:ind w:left="992" w:hanging="425"/>
        <w:rPr>
          <w:rFonts w:ascii="Arial" w:eastAsia="Meiryo UI" w:hAnsi="Arial" w:cs="Arial"/>
          <w:sz w:val="20"/>
          <w:szCs w:val="20"/>
        </w:rPr>
      </w:pPr>
      <w:r w:rsidRPr="00966704">
        <w:rPr>
          <w:rFonts w:ascii="Arial" w:eastAsia="Meiryo UI" w:hAnsi="Arial" w:cs="Arial"/>
          <w:sz w:val="20"/>
          <w:szCs w:val="20"/>
        </w:rPr>
        <w:t>2.</w:t>
      </w:r>
      <w:r w:rsidR="0024229E" w:rsidRPr="00966704">
        <w:rPr>
          <w:rFonts w:ascii="Arial" w:eastAsia="Meiryo UI" w:hAnsi="Arial" w:cs="Arial"/>
          <w:sz w:val="20"/>
          <w:szCs w:val="20"/>
        </w:rPr>
        <w:tab/>
      </w:r>
      <w:r w:rsidRPr="00966704">
        <w:rPr>
          <w:rFonts w:ascii="Arial" w:eastAsia="Meiryo UI" w:hAnsi="Arial" w:cs="Arial"/>
          <w:sz w:val="20"/>
          <w:szCs w:val="20"/>
        </w:rPr>
        <w:t>Each member shall have one voting right at the general meeting.</w:t>
      </w:r>
    </w:p>
    <w:p w14:paraId="5BA3869A" w14:textId="72ED7C9B" w:rsidR="00A04FC2" w:rsidRPr="00966704" w:rsidRDefault="00A04FC2" w:rsidP="008024B0">
      <w:pPr>
        <w:snapToGrid w:val="0"/>
        <w:spacing w:line="300" w:lineRule="exact"/>
        <w:ind w:left="992" w:hanging="425"/>
        <w:rPr>
          <w:rFonts w:ascii="Arial" w:eastAsia="Meiryo UI" w:hAnsi="Arial" w:cs="Arial"/>
          <w:sz w:val="20"/>
          <w:szCs w:val="20"/>
        </w:rPr>
      </w:pPr>
      <w:r w:rsidRPr="00966704">
        <w:rPr>
          <w:rFonts w:ascii="Arial" w:eastAsia="Meiryo UI" w:hAnsi="Arial" w:cs="Arial"/>
          <w:sz w:val="20"/>
          <w:szCs w:val="20"/>
        </w:rPr>
        <w:t>3.</w:t>
      </w:r>
      <w:r w:rsidR="0024229E" w:rsidRPr="00966704">
        <w:rPr>
          <w:rFonts w:ascii="Arial" w:eastAsia="Meiryo UI" w:hAnsi="Arial" w:cs="Arial"/>
          <w:sz w:val="20"/>
          <w:szCs w:val="20"/>
        </w:rPr>
        <w:tab/>
      </w:r>
      <w:r w:rsidRPr="00966704">
        <w:rPr>
          <w:rFonts w:ascii="Arial" w:eastAsia="Meiryo UI" w:hAnsi="Arial" w:cs="Arial"/>
          <w:sz w:val="20"/>
          <w:szCs w:val="20"/>
        </w:rPr>
        <w:t xml:space="preserve">A resolution of the general meeting shall be adopted by a majority of the members present. However, </w:t>
      </w:r>
      <w:r w:rsidR="00A81A2B" w:rsidRPr="00966704">
        <w:rPr>
          <w:rFonts w:ascii="Arial" w:eastAsia="Meiryo UI" w:hAnsi="Arial" w:cs="Arial"/>
          <w:sz w:val="20"/>
          <w:szCs w:val="20"/>
        </w:rPr>
        <w:t xml:space="preserve">for items iii to vi of the following </w:t>
      </w:r>
      <w:proofErr w:type="gramStart"/>
      <w:r w:rsidR="00A81A2B" w:rsidRPr="00966704">
        <w:rPr>
          <w:rFonts w:ascii="Arial" w:eastAsia="Meiryo UI" w:hAnsi="Arial" w:cs="Arial"/>
          <w:sz w:val="20"/>
          <w:szCs w:val="20"/>
        </w:rPr>
        <w:t>article</w:t>
      </w:r>
      <w:proofErr w:type="gramEnd"/>
      <w:r w:rsidR="00A81A2B" w:rsidRPr="00966704">
        <w:rPr>
          <w:rFonts w:ascii="Arial" w:eastAsia="Meiryo UI" w:hAnsi="Arial" w:cs="Arial"/>
          <w:sz w:val="20"/>
          <w:szCs w:val="20"/>
        </w:rPr>
        <w:t xml:space="preserve">, resolutions shall be adopted by a majority of at least half of the members present and at least two-thirds of the </w:t>
      </w:r>
      <w:r w:rsidR="0039495B" w:rsidRPr="00966704">
        <w:rPr>
          <w:rFonts w:ascii="Arial" w:eastAsia="Meiryo UI" w:hAnsi="Arial" w:cs="Arial"/>
          <w:sz w:val="20"/>
          <w:szCs w:val="20"/>
        </w:rPr>
        <w:t>voting rights of all the members.</w:t>
      </w:r>
    </w:p>
    <w:p w14:paraId="09B287FF" w14:textId="6A839CF5" w:rsidR="0039495B" w:rsidRPr="00966704" w:rsidRDefault="0039495B" w:rsidP="008024B0">
      <w:pPr>
        <w:snapToGrid w:val="0"/>
        <w:spacing w:line="300" w:lineRule="exact"/>
        <w:ind w:left="992" w:hanging="425"/>
        <w:rPr>
          <w:rFonts w:ascii="Arial" w:eastAsia="Meiryo UI" w:hAnsi="Arial" w:cs="Arial"/>
          <w:sz w:val="20"/>
          <w:szCs w:val="20"/>
        </w:rPr>
      </w:pPr>
      <w:r w:rsidRPr="00966704">
        <w:rPr>
          <w:rFonts w:ascii="Arial" w:eastAsia="Meiryo UI" w:hAnsi="Arial" w:cs="Arial"/>
          <w:sz w:val="20"/>
          <w:szCs w:val="20"/>
        </w:rPr>
        <w:t>4.</w:t>
      </w:r>
      <w:r w:rsidR="0024229E" w:rsidRPr="00966704">
        <w:rPr>
          <w:rFonts w:ascii="Arial" w:eastAsia="Meiryo UI" w:hAnsi="Arial" w:cs="Arial"/>
          <w:sz w:val="20"/>
          <w:szCs w:val="20"/>
        </w:rPr>
        <w:tab/>
      </w:r>
      <w:r w:rsidRPr="00966704">
        <w:rPr>
          <w:rFonts w:ascii="Arial" w:eastAsia="Meiryo UI" w:hAnsi="Arial" w:cs="Arial"/>
          <w:sz w:val="20"/>
          <w:szCs w:val="20"/>
        </w:rPr>
        <w:t xml:space="preserve">At the general meeting, only matters notified in advance pursuant to </w:t>
      </w:r>
      <w:r w:rsidR="006F61B9" w:rsidRPr="00966704">
        <w:rPr>
          <w:rFonts w:ascii="Arial" w:eastAsia="Meiryo UI" w:hAnsi="Arial" w:cs="Arial"/>
          <w:sz w:val="20"/>
          <w:szCs w:val="20"/>
        </w:rPr>
        <w:t xml:space="preserve">Paragraph 1 of the preceding article may be </w:t>
      </w:r>
      <w:r w:rsidR="00305CAE" w:rsidRPr="00966704">
        <w:rPr>
          <w:rFonts w:ascii="Arial" w:eastAsia="Meiryo UI" w:hAnsi="Arial" w:cs="Arial"/>
          <w:sz w:val="20"/>
          <w:szCs w:val="20"/>
        </w:rPr>
        <w:t>voted on</w:t>
      </w:r>
      <w:r w:rsidR="006F61B9" w:rsidRPr="00966704">
        <w:rPr>
          <w:rFonts w:ascii="Arial" w:eastAsia="Meiryo UI" w:hAnsi="Arial" w:cs="Arial"/>
          <w:sz w:val="20"/>
          <w:szCs w:val="20"/>
        </w:rPr>
        <w:t>. However, this shall not apply to urgent matters.</w:t>
      </w:r>
    </w:p>
    <w:p w14:paraId="0D38D755" w14:textId="77777777" w:rsidR="00681862" w:rsidRPr="00645320" w:rsidRDefault="00681862" w:rsidP="00966704">
      <w:pPr>
        <w:adjustRightInd/>
        <w:snapToGrid w:val="0"/>
        <w:spacing w:line="280" w:lineRule="exact"/>
        <w:rPr>
          <w:rFonts w:ascii="Arial" w:eastAsia="Meiryo UI" w:hAnsi="Arial" w:cs="Arial"/>
          <w:color w:val="auto"/>
          <w:spacing w:val="2"/>
          <w:sz w:val="20"/>
          <w:szCs w:val="20"/>
        </w:rPr>
      </w:pPr>
    </w:p>
    <w:p w14:paraId="58A98CC7" w14:textId="79DD8419" w:rsidR="00681862" w:rsidRPr="00645320" w:rsidRDefault="0024229E" w:rsidP="00645320">
      <w:pPr>
        <w:adjustRightInd/>
        <w:snapToGrid w:val="0"/>
        <w:spacing w:line="300" w:lineRule="exact"/>
        <w:rPr>
          <w:rFonts w:ascii="Arial" w:eastAsia="Meiryo UI" w:hAnsi="Arial" w:cs="Arial"/>
          <w:color w:val="auto"/>
          <w:spacing w:val="2"/>
          <w:sz w:val="20"/>
          <w:szCs w:val="20"/>
        </w:rPr>
      </w:pPr>
      <w:r>
        <w:rPr>
          <w:rFonts w:ascii="Arial" w:eastAsia="Meiryo UI" w:hAnsi="Arial" w:cs="Arial"/>
          <w:color w:val="auto"/>
          <w:sz w:val="20"/>
          <w:szCs w:val="20"/>
        </w:rPr>
        <w:t>Article</w:t>
      </w:r>
      <w:r w:rsidRPr="00645320">
        <w:rPr>
          <w:rFonts w:ascii="Arial" w:eastAsia="Meiryo UI" w:hAnsi="Arial" w:cs="Arial"/>
          <w:color w:val="auto"/>
          <w:sz w:val="20"/>
          <w:szCs w:val="20"/>
        </w:rPr>
        <w:t xml:space="preserve"> </w:t>
      </w:r>
      <w:r>
        <w:rPr>
          <w:rFonts w:ascii="Arial" w:eastAsia="Meiryo UI" w:hAnsi="Arial" w:cs="Arial"/>
          <w:color w:val="auto"/>
          <w:sz w:val="20"/>
          <w:szCs w:val="20"/>
        </w:rPr>
        <w:t xml:space="preserve">14. </w:t>
      </w:r>
      <w:r w:rsidR="00305CAE" w:rsidRPr="00645320">
        <w:rPr>
          <w:rFonts w:ascii="Arial" w:eastAsia="Meiryo UI" w:hAnsi="Arial" w:cs="Arial"/>
          <w:color w:val="auto"/>
          <w:sz w:val="20"/>
          <w:szCs w:val="20"/>
        </w:rPr>
        <w:t>Powers of General Meeting</w:t>
      </w:r>
    </w:p>
    <w:p w14:paraId="7B8A9145" w14:textId="39C8B7BA" w:rsidR="00681862" w:rsidRPr="0024229E" w:rsidRDefault="00305CAE" w:rsidP="00966704">
      <w:pPr>
        <w:pStyle w:val="aa"/>
        <w:snapToGrid w:val="0"/>
        <w:spacing w:line="300" w:lineRule="exact"/>
        <w:ind w:leftChars="0" w:left="992"/>
        <w:rPr>
          <w:rFonts w:ascii="Arial" w:eastAsia="Meiryo UI" w:hAnsi="Arial" w:cs="Arial"/>
          <w:sz w:val="20"/>
          <w:szCs w:val="20"/>
        </w:rPr>
      </w:pPr>
      <w:r w:rsidRPr="0024229E">
        <w:rPr>
          <w:rFonts w:ascii="Arial" w:eastAsia="Meiryo UI" w:hAnsi="Arial" w:cs="Arial"/>
          <w:sz w:val="20"/>
          <w:szCs w:val="20"/>
        </w:rPr>
        <w:t xml:space="preserve">The general meeting shall vote on the matters listed in the following items in addition to those separately provided for in these </w:t>
      </w:r>
      <w:r w:rsidR="00CB59E1" w:rsidRPr="0024229E">
        <w:rPr>
          <w:rFonts w:ascii="Arial" w:eastAsia="Meiryo UI" w:hAnsi="Arial" w:cs="Arial"/>
          <w:sz w:val="20"/>
          <w:szCs w:val="20"/>
        </w:rPr>
        <w:t>b</w:t>
      </w:r>
      <w:r w:rsidRPr="0024229E">
        <w:rPr>
          <w:rFonts w:ascii="Arial" w:eastAsia="Meiryo UI" w:hAnsi="Arial" w:cs="Arial"/>
          <w:sz w:val="20"/>
          <w:szCs w:val="20"/>
        </w:rPr>
        <w:t>ylaws</w:t>
      </w:r>
      <w:r w:rsidR="00E67772" w:rsidRPr="0024229E">
        <w:rPr>
          <w:rFonts w:ascii="Arial" w:eastAsia="Meiryo UI" w:hAnsi="Arial" w:cs="Arial"/>
          <w:sz w:val="20"/>
          <w:szCs w:val="20"/>
        </w:rPr>
        <w:t>:</w:t>
      </w:r>
    </w:p>
    <w:p w14:paraId="46E77A64" w14:textId="1627CB48" w:rsidR="00CB59E1" w:rsidRPr="00645320" w:rsidRDefault="00495439" w:rsidP="00A734B0">
      <w:pPr>
        <w:pStyle w:val="aa"/>
        <w:numPr>
          <w:ilvl w:val="0"/>
          <w:numId w:val="8"/>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e</w:t>
      </w:r>
      <w:r w:rsidR="00CB59E1" w:rsidRPr="00645320">
        <w:rPr>
          <w:rFonts w:ascii="Arial" w:eastAsia="Meiryo UI" w:hAnsi="Arial" w:cs="Arial"/>
          <w:sz w:val="20"/>
          <w:szCs w:val="20"/>
        </w:rPr>
        <w:t xml:space="preserve">stablishment or revision of annual project implementation plan and </w:t>
      </w:r>
      <w:r w:rsidR="00015F2A" w:rsidRPr="00645320">
        <w:rPr>
          <w:rFonts w:ascii="Arial" w:eastAsia="Meiryo UI" w:hAnsi="Arial" w:cs="Arial"/>
          <w:sz w:val="20"/>
          <w:szCs w:val="20"/>
        </w:rPr>
        <w:t>revenue and expenditure</w:t>
      </w:r>
      <w:r w:rsidR="00CB59E1" w:rsidRPr="00645320">
        <w:rPr>
          <w:rFonts w:ascii="Arial" w:eastAsia="Meiryo UI" w:hAnsi="Arial" w:cs="Arial"/>
          <w:sz w:val="20"/>
          <w:szCs w:val="20"/>
        </w:rPr>
        <w:t xml:space="preserve"> </w:t>
      </w:r>
      <w:proofErr w:type="gramStart"/>
      <w:r w:rsidR="00CB59E1" w:rsidRPr="00645320">
        <w:rPr>
          <w:rFonts w:ascii="Arial" w:eastAsia="Meiryo UI" w:hAnsi="Arial" w:cs="Arial"/>
          <w:sz w:val="20"/>
          <w:szCs w:val="20"/>
        </w:rPr>
        <w:t>budget</w:t>
      </w:r>
      <w:r w:rsidR="00E67772" w:rsidRPr="00645320">
        <w:rPr>
          <w:rFonts w:ascii="Arial" w:eastAsia="Meiryo UI" w:hAnsi="Arial" w:cs="Arial"/>
          <w:sz w:val="20"/>
          <w:szCs w:val="20"/>
        </w:rPr>
        <w:t>;</w:t>
      </w:r>
      <w:proofErr w:type="gramEnd"/>
      <w:r w:rsidR="00E67772" w:rsidRPr="00645320">
        <w:rPr>
          <w:rFonts w:ascii="Arial" w:eastAsia="Meiryo UI" w:hAnsi="Arial" w:cs="Arial"/>
          <w:sz w:val="20"/>
          <w:szCs w:val="20"/>
        </w:rPr>
        <w:t xml:space="preserve"> </w:t>
      </w:r>
    </w:p>
    <w:p w14:paraId="72DF4DB4" w14:textId="2BE2B2CF" w:rsidR="00CB59E1" w:rsidRPr="00645320" w:rsidRDefault="00495439" w:rsidP="00A734B0">
      <w:pPr>
        <w:pStyle w:val="aa"/>
        <w:numPr>
          <w:ilvl w:val="0"/>
          <w:numId w:val="8"/>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a</w:t>
      </w:r>
      <w:r w:rsidR="00E67772" w:rsidRPr="00645320">
        <w:rPr>
          <w:rFonts w:ascii="Arial" w:eastAsia="Meiryo UI" w:hAnsi="Arial" w:cs="Arial"/>
          <w:sz w:val="20"/>
          <w:szCs w:val="20"/>
        </w:rPr>
        <w:t xml:space="preserve">nnual project results report, annual project performance report and settlement of </w:t>
      </w:r>
      <w:proofErr w:type="gramStart"/>
      <w:r w:rsidR="00E67772" w:rsidRPr="00645320">
        <w:rPr>
          <w:rFonts w:ascii="Arial" w:eastAsia="Meiryo UI" w:hAnsi="Arial" w:cs="Arial"/>
          <w:sz w:val="20"/>
          <w:szCs w:val="20"/>
        </w:rPr>
        <w:t>accounts;</w:t>
      </w:r>
      <w:proofErr w:type="gramEnd"/>
      <w:r w:rsidR="00E67772" w:rsidRPr="00645320">
        <w:rPr>
          <w:rFonts w:ascii="Arial" w:eastAsia="Meiryo UI" w:hAnsi="Arial" w:cs="Arial"/>
          <w:sz w:val="20"/>
          <w:szCs w:val="20"/>
        </w:rPr>
        <w:t xml:space="preserve"> </w:t>
      </w:r>
    </w:p>
    <w:p w14:paraId="6B9DD9E2" w14:textId="662EA414" w:rsidR="00E67772" w:rsidRDefault="00495439" w:rsidP="00A734B0">
      <w:pPr>
        <w:pStyle w:val="aa"/>
        <w:numPr>
          <w:ilvl w:val="0"/>
          <w:numId w:val="8"/>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c</w:t>
      </w:r>
      <w:r w:rsidR="00E67772" w:rsidRPr="00645320">
        <w:rPr>
          <w:rFonts w:ascii="Arial" w:eastAsia="Meiryo UI" w:hAnsi="Arial" w:cs="Arial"/>
          <w:sz w:val="20"/>
          <w:szCs w:val="20"/>
        </w:rPr>
        <w:t xml:space="preserve">hanges to these </w:t>
      </w:r>
      <w:proofErr w:type="gramStart"/>
      <w:r w:rsidR="00E67772" w:rsidRPr="00645320">
        <w:rPr>
          <w:rFonts w:ascii="Arial" w:eastAsia="Meiryo UI" w:hAnsi="Arial" w:cs="Arial"/>
          <w:sz w:val="20"/>
          <w:szCs w:val="20"/>
        </w:rPr>
        <w:t>bylaws;</w:t>
      </w:r>
      <w:proofErr w:type="gramEnd"/>
      <w:r w:rsidR="00E67772" w:rsidRPr="00645320">
        <w:rPr>
          <w:rFonts w:ascii="Arial" w:eastAsia="Meiryo UI" w:hAnsi="Arial" w:cs="Arial"/>
          <w:sz w:val="20"/>
          <w:szCs w:val="20"/>
        </w:rPr>
        <w:t xml:space="preserve"> </w:t>
      </w:r>
    </w:p>
    <w:p w14:paraId="26598D07" w14:textId="77777777" w:rsidR="00966704" w:rsidRPr="00645320" w:rsidRDefault="00966704" w:rsidP="00966704">
      <w:pPr>
        <w:pStyle w:val="aa"/>
        <w:snapToGrid w:val="0"/>
        <w:spacing w:line="300" w:lineRule="exact"/>
        <w:ind w:leftChars="0" w:left="1498"/>
        <w:rPr>
          <w:rFonts w:ascii="Arial" w:eastAsia="Meiryo UI" w:hAnsi="Arial" w:cs="Arial"/>
          <w:sz w:val="20"/>
          <w:szCs w:val="20"/>
        </w:rPr>
      </w:pPr>
    </w:p>
    <w:p w14:paraId="11A032F3" w14:textId="4B0244F6" w:rsidR="00E67772" w:rsidRPr="00645320" w:rsidRDefault="00495439" w:rsidP="00A734B0">
      <w:pPr>
        <w:pStyle w:val="aa"/>
        <w:numPr>
          <w:ilvl w:val="0"/>
          <w:numId w:val="8"/>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lastRenderedPageBreak/>
        <w:t>e</w:t>
      </w:r>
      <w:r w:rsidR="00E67772" w:rsidRPr="00645320">
        <w:rPr>
          <w:rFonts w:ascii="Arial" w:eastAsia="Meiryo UI" w:hAnsi="Arial" w:cs="Arial"/>
          <w:sz w:val="20"/>
          <w:szCs w:val="20"/>
        </w:rPr>
        <w:t xml:space="preserve">stablishment, revision and abolition of </w:t>
      </w:r>
      <w:proofErr w:type="gramStart"/>
      <w:r w:rsidR="00E67772" w:rsidRPr="00645320">
        <w:rPr>
          <w:rFonts w:ascii="Arial" w:eastAsia="Meiryo UI" w:hAnsi="Arial" w:cs="Arial"/>
          <w:sz w:val="20"/>
          <w:szCs w:val="20"/>
        </w:rPr>
        <w:t>rules;</w:t>
      </w:r>
      <w:proofErr w:type="gramEnd"/>
      <w:r w:rsidR="00E67772" w:rsidRPr="00645320">
        <w:rPr>
          <w:rFonts w:ascii="Arial" w:eastAsia="Meiryo UI" w:hAnsi="Arial" w:cs="Arial"/>
          <w:sz w:val="20"/>
          <w:szCs w:val="20"/>
        </w:rPr>
        <w:t xml:space="preserve"> </w:t>
      </w:r>
    </w:p>
    <w:p w14:paraId="58F2C99A" w14:textId="299A49D1" w:rsidR="00E67772" w:rsidRPr="00645320" w:rsidRDefault="00495439" w:rsidP="00A734B0">
      <w:pPr>
        <w:pStyle w:val="aa"/>
        <w:numPr>
          <w:ilvl w:val="0"/>
          <w:numId w:val="8"/>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d</w:t>
      </w:r>
      <w:r w:rsidR="00E67772" w:rsidRPr="00645320">
        <w:rPr>
          <w:rFonts w:ascii="Arial" w:eastAsia="Meiryo UI" w:hAnsi="Arial" w:cs="Arial"/>
          <w:sz w:val="20"/>
          <w:szCs w:val="20"/>
        </w:rPr>
        <w:t xml:space="preserve">issolution of the </w:t>
      </w:r>
      <w:proofErr w:type="gramStart"/>
      <w:r w:rsidR="00E67772" w:rsidRPr="00645320">
        <w:rPr>
          <w:rFonts w:ascii="Arial" w:eastAsia="Meiryo UI" w:hAnsi="Arial" w:cs="Arial"/>
          <w:sz w:val="20"/>
          <w:szCs w:val="20"/>
        </w:rPr>
        <w:t>Consortium;</w:t>
      </w:r>
      <w:proofErr w:type="gramEnd"/>
      <w:r w:rsidR="00E67772" w:rsidRPr="00645320">
        <w:rPr>
          <w:rFonts w:ascii="Arial" w:eastAsia="Meiryo UI" w:hAnsi="Arial" w:cs="Arial"/>
          <w:sz w:val="20"/>
          <w:szCs w:val="20"/>
        </w:rPr>
        <w:t xml:space="preserve"> </w:t>
      </w:r>
    </w:p>
    <w:p w14:paraId="0E05BD89" w14:textId="76884090" w:rsidR="00E67772" w:rsidRPr="00645320" w:rsidRDefault="00495439" w:rsidP="00A734B0">
      <w:pPr>
        <w:pStyle w:val="aa"/>
        <w:numPr>
          <w:ilvl w:val="0"/>
          <w:numId w:val="8"/>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expulsion of </w:t>
      </w:r>
      <w:proofErr w:type="gramStart"/>
      <w:r w:rsidRPr="00645320">
        <w:rPr>
          <w:rFonts w:ascii="Arial" w:eastAsia="Meiryo UI" w:hAnsi="Arial" w:cs="Arial"/>
          <w:sz w:val="20"/>
          <w:szCs w:val="20"/>
        </w:rPr>
        <w:t>members;</w:t>
      </w:r>
      <w:proofErr w:type="gramEnd"/>
      <w:r w:rsidRPr="00645320">
        <w:rPr>
          <w:rFonts w:ascii="Arial" w:eastAsia="Meiryo UI" w:hAnsi="Arial" w:cs="Arial"/>
          <w:sz w:val="20"/>
          <w:szCs w:val="20"/>
        </w:rPr>
        <w:t xml:space="preserve"> </w:t>
      </w:r>
    </w:p>
    <w:p w14:paraId="44F2F38D" w14:textId="75679354" w:rsidR="00495439" w:rsidRPr="006458A6" w:rsidRDefault="00495439" w:rsidP="00A734B0">
      <w:pPr>
        <w:pStyle w:val="aa"/>
        <w:numPr>
          <w:ilvl w:val="0"/>
          <w:numId w:val="8"/>
        </w:numPr>
        <w:snapToGrid w:val="0"/>
        <w:spacing w:line="300" w:lineRule="exact"/>
        <w:ind w:leftChars="0" w:left="1389" w:hanging="170"/>
        <w:rPr>
          <w:rFonts w:ascii="Arial" w:eastAsia="Meiryo UI" w:hAnsi="Arial" w:cs="Arial"/>
          <w:sz w:val="20"/>
          <w:szCs w:val="20"/>
        </w:rPr>
      </w:pPr>
      <w:r w:rsidRPr="006458A6">
        <w:rPr>
          <w:rFonts w:ascii="Arial" w:eastAsia="Meiryo UI" w:hAnsi="Arial" w:cs="Arial"/>
          <w:sz w:val="20"/>
          <w:szCs w:val="20"/>
        </w:rPr>
        <w:t xml:space="preserve">matters related to the implementation of </w:t>
      </w:r>
      <w:r w:rsidR="00754CC7" w:rsidRPr="006458A6">
        <w:rPr>
          <w:rFonts w:ascii="Arial" w:eastAsia="Meiryo UI" w:hAnsi="Arial" w:cs="Arial"/>
          <w:sz w:val="20"/>
          <w:szCs w:val="20"/>
        </w:rPr>
        <w:t>this</w:t>
      </w:r>
      <w:r w:rsidRPr="006458A6">
        <w:rPr>
          <w:rFonts w:ascii="Arial" w:eastAsia="Meiryo UI" w:hAnsi="Arial" w:cs="Arial"/>
          <w:sz w:val="20"/>
          <w:szCs w:val="20"/>
        </w:rPr>
        <w:t xml:space="preserve"> Research </w:t>
      </w:r>
      <w:proofErr w:type="gramStart"/>
      <w:r w:rsidRPr="006458A6">
        <w:rPr>
          <w:rFonts w:ascii="Arial" w:eastAsia="Meiryo UI" w:hAnsi="Arial" w:cs="Arial"/>
          <w:sz w:val="20"/>
          <w:szCs w:val="20"/>
        </w:rPr>
        <w:t>Project;</w:t>
      </w:r>
      <w:proofErr w:type="gramEnd"/>
      <w:r w:rsidRPr="006458A6">
        <w:rPr>
          <w:rFonts w:ascii="Arial" w:eastAsia="Meiryo UI" w:hAnsi="Arial" w:cs="Arial"/>
          <w:sz w:val="20"/>
          <w:szCs w:val="20"/>
        </w:rPr>
        <w:t xml:space="preserve"> </w:t>
      </w:r>
    </w:p>
    <w:p w14:paraId="3B84200B" w14:textId="2C1461B8" w:rsidR="00966704" w:rsidRPr="006458A6" w:rsidRDefault="006458A6" w:rsidP="00A734B0">
      <w:pPr>
        <w:pStyle w:val="aa"/>
        <w:numPr>
          <w:ilvl w:val="0"/>
          <w:numId w:val="8"/>
        </w:numPr>
        <w:snapToGrid w:val="0"/>
        <w:spacing w:line="300" w:lineRule="exact"/>
        <w:ind w:leftChars="0" w:left="1389" w:hanging="170"/>
        <w:rPr>
          <w:rFonts w:ascii="Arial" w:eastAsia="Meiryo UI" w:hAnsi="Arial" w:cs="Arial"/>
          <w:sz w:val="20"/>
          <w:szCs w:val="20"/>
        </w:rPr>
      </w:pPr>
      <w:r w:rsidRPr="006458A6">
        <w:rPr>
          <w:rFonts w:ascii="Arial" w:eastAsiaTheme="minorHAnsi" w:hAnsi="Arial" w:cs="Arial"/>
          <w:sz w:val="20"/>
          <w:szCs w:val="20"/>
        </w:rPr>
        <w:t xml:space="preserve">appointment of the </w:t>
      </w:r>
      <w:r>
        <w:rPr>
          <w:rFonts w:ascii="Arial" w:eastAsiaTheme="minorHAnsi" w:hAnsi="Arial" w:cs="Arial" w:hint="eastAsia"/>
          <w:sz w:val="20"/>
          <w:szCs w:val="20"/>
        </w:rPr>
        <w:t>a</w:t>
      </w:r>
      <w:r w:rsidRPr="006458A6">
        <w:rPr>
          <w:rFonts w:ascii="Arial" w:eastAsiaTheme="minorHAnsi" w:hAnsi="Arial" w:cs="Arial"/>
          <w:sz w:val="20"/>
          <w:szCs w:val="20"/>
        </w:rPr>
        <w:t xml:space="preserve">ccounting </w:t>
      </w:r>
      <w:r>
        <w:rPr>
          <w:rFonts w:ascii="Arial" w:eastAsiaTheme="minorHAnsi" w:hAnsi="Arial" w:cs="Arial"/>
          <w:sz w:val="20"/>
          <w:szCs w:val="20"/>
        </w:rPr>
        <w:t>a</w:t>
      </w:r>
      <w:r w:rsidRPr="006458A6">
        <w:rPr>
          <w:rFonts w:ascii="Arial" w:eastAsiaTheme="minorHAnsi" w:hAnsi="Arial" w:cs="Arial"/>
          <w:sz w:val="20"/>
          <w:szCs w:val="20"/>
        </w:rPr>
        <w:t>uditor</w:t>
      </w:r>
      <w:r w:rsidRPr="006458A6">
        <w:rPr>
          <w:rFonts w:ascii="Arial" w:eastAsia="Meiryo UI" w:hAnsi="Arial" w:cs="Arial"/>
          <w:sz w:val="20"/>
          <w:szCs w:val="20"/>
        </w:rPr>
        <w:t>; and</w:t>
      </w:r>
    </w:p>
    <w:p w14:paraId="438FFF9C" w14:textId="5C6AFCF5" w:rsidR="00495439" w:rsidRPr="00645320" w:rsidRDefault="00495439" w:rsidP="00A734B0">
      <w:pPr>
        <w:pStyle w:val="aa"/>
        <w:numPr>
          <w:ilvl w:val="0"/>
          <w:numId w:val="8"/>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in addition to </w:t>
      </w:r>
      <w:r w:rsidR="00E0108F" w:rsidRPr="00645320">
        <w:rPr>
          <w:rFonts w:ascii="Arial" w:eastAsia="Meiryo UI" w:hAnsi="Arial" w:cs="Arial"/>
          <w:sz w:val="20"/>
          <w:szCs w:val="20"/>
        </w:rPr>
        <w:t xml:space="preserve">the </w:t>
      </w:r>
      <w:r w:rsidRPr="00645320">
        <w:rPr>
          <w:rFonts w:ascii="Arial" w:eastAsia="Meiryo UI" w:hAnsi="Arial" w:cs="Arial"/>
          <w:sz w:val="20"/>
          <w:szCs w:val="20"/>
        </w:rPr>
        <w:t xml:space="preserve">matters listed in </w:t>
      </w:r>
      <w:r w:rsidR="00E0108F" w:rsidRPr="00645320">
        <w:rPr>
          <w:rFonts w:ascii="Arial" w:eastAsia="Meiryo UI" w:hAnsi="Arial" w:cs="Arial"/>
          <w:sz w:val="20"/>
          <w:szCs w:val="20"/>
        </w:rPr>
        <w:t xml:space="preserve">the </w:t>
      </w:r>
      <w:r w:rsidRPr="00645320">
        <w:rPr>
          <w:rFonts w:ascii="Arial" w:eastAsia="Meiryo UI" w:hAnsi="Arial" w:cs="Arial"/>
          <w:sz w:val="20"/>
          <w:szCs w:val="20"/>
        </w:rPr>
        <w:t>preceding items, important matters related to the operation of the Consortium.</w:t>
      </w:r>
    </w:p>
    <w:p w14:paraId="5855D188" w14:textId="77777777" w:rsidR="00681862" w:rsidRPr="00645320" w:rsidRDefault="00681862" w:rsidP="00B56E1E">
      <w:pPr>
        <w:adjustRightInd/>
        <w:snapToGrid w:val="0"/>
        <w:spacing w:line="280" w:lineRule="exact"/>
        <w:ind w:left="210" w:hanging="210"/>
        <w:rPr>
          <w:rFonts w:ascii="Arial" w:eastAsia="Meiryo UI" w:hAnsi="Arial" w:cs="Arial"/>
          <w:color w:val="auto"/>
          <w:spacing w:val="2"/>
          <w:sz w:val="20"/>
          <w:szCs w:val="20"/>
        </w:rPr>
      </w:pPr>
    </w:p>
    <w:p w14:paraId="6F5426F8" w14:textId="2F56FBD1" w:rsidR="00681862" w:rsidRPr="00645320" w:rsidRDefault="00FE3886" w:rsidP="00645320">
      <w:pPr>
        <w:adjustRightInd/>
        <w:snapToGrid w:val="0"/>
        <w:spacing w:line="300" w:lineRule="exact"/>
        <w:rPr>
          <w:rFonts w:ascii="Arial" w:eastAsia="Meiryo UI" w:hAnsi="Arial" w:cs="Arial"/>
          <w:color w:val="auto"/>
          <w:spacing w:val="2"/>
          <w:sz w:val="20"/>
          <w:szCs w:val="20"/>
        </w:rPr>
      </w:pPr>
      <w:r>
        <w:rPr>
          <w:rFonts w:ascii="Arial" w:eastAsia="Meiryo UI" w:hAnsi="Arial" w:cs="Arial"/>
          <w:color w:val="auto"/>
          <w:sz w:val="20"/>
          <w:szCs w:val="20"/>
        </w:rPr>
        <w:t>Article</w:t>
      </w:r>
      <w:r w:rsidRPr="00645320">
        <w:rPr>
          <w:rFonts w:ascii="Arial" w:eastAsia="Meiryo UI" w:hAnsi="Arial" w:cs="Arial"/>
          <w:color w:val="auto"/>
          <w:sz w:val="20"/>
          <w:szCs w:val="20"/>
        </w:rPr>
        <w:t xml:space="preserve"> </w:t>
      </w:r>
      <w:r>
        <w:rPr>
          <w:rFonts w:ascii="Arial" w:eastAsia="Meiryo UI" w:hAnsi="Arial" w:cs="Arial"/>
          <w:color w:val="auto"/>
          <w:sz w:val="20"/>
          <w:szCs w:val="20"/>
        </w:rPr>
        <w:t>15.</w:t>
      </w:r>
      <w:r>
        <w:rPr>
          <w:rFonts w:ascii="Arial" w:eastAsia="Meiryo UI" w:hAnsi="Arial" w:cs="Arial" w:hint="eastAsia"/>
          <w:color w:val="auto"/>
          <w:sz w:val="20"/>
          <w:szCs w:val="20"/>
        </w:rPr>
        <w:t xml:space="preserve"> </w:t>
      </w:r>
      <w:r w:rsidR="006B235A" w:rsidRPr="00645320">
        <w:rPr>
          <w:rFonts w:ascii="Arial" w:eastAsia="Meiryo UI" w:hAnsi="Arial" w:cs="Arial"/>
          <w:color w:val="auto"/>
          <w:sz w:val="20"/>
          <w:szCs w:val="20"/>
        </w:rPr>
        <w:t>Exercise of Voting Rights in Writing or by Proxy</w:t>
      </w:r>
    </w:p>
    <w:p w14:paraId="4DF0AEB9" w14:textId="6491950E" w:rsidR="006B235A" w:rsidRPr="00966704" w:rsidRDefault="006B235A" w:rsidP="008024B0">
      <w:pPr>
        <w:adjustRightInd/>
        <w:snapToGrid w:val="0"/>
        <w:spacing w:line="300" w:lineRule="exact"/>
        <w:ind w:left="992" w:hanging="425"/>
        <w:rPr>
          <w:rFonts w:ascii="Arial" w:eastAsia="Meiryo UI" w:hAnsi="Arial" w:cs="Arial"/>
          <w:sz w:val="20"/>
          <w:szCs w:val="20"/>
        </w:rPr>
      </w:pPr>
      <w:r w:rsidRPr="00966704">
        <w:rPr>
          <w:rFonts w:ascii="Arial" w:eastAsia="Meiryo UI" w:hAnsi="Arial" w:cs="Arial"/>
          <w:sz w:val="20"/>
          <w:szCs w:val="20"/>
        </w:rPr>
        <w:t>1.</w:t>
      </w:r>
      <w:r w:rsidR="00FE3886" w:rsidRPr="00966704">
        <w:rPr>
          <w:rFonts w:ascii="Arial" w:eastAsia="Meiryo UI" w:hAnsi="Arial" w:cs="Arial"/>
          <w:sz w:val="20"/>
          <w:szCs w:val="20"/>
        </w:rPr>
        <w:tab/>
      </w:r>
      <w:r w:rsidRPr="00B56E1E">
        <w:rPr>
          <w:rFonts w:ascii="Arial" w:eastAsia="Meiryo UI" w:hAnsi="Arial" w:cs="Arial"/>
          <w:sz w:val="20"/>
          <w:szCs w:val="20"/>
        </w:rPr>
        <w:t xml:space="preserve">Any member who is unable to attend the general meeting due to unavoidable reasons may exercise the voting right in writing or by proxy with respect to </w:t>
      </w:r>
      <w:r w:rsidR="002C6B45" w:rsidRPr="00B56E1E">
        <w:rPr>
          <w:rFonts w:ascii="Arial" w:eastAsia="Meiryo UI" w:hAnsi="Arial" w:cs="Arial"/>
          <w:sz w:val="20"/>
          <w:szCs w:val="20"/>
        </w:rPr>
        <w:t xml:space="preserve">the </w:t>
      </w:r>
      <w:r w:rsidRPr="00B56E1E">
        <w:rPr>
          <w:rFonts w:ascii="Arial" w:eastAsia="Meiryo UI" w:hAnsi="Arial" w:cs="Arial"/>
          <w:sz w:val="20"/>
          <w:szCs w:val="20"/>
        </w:rPr>
        <w:t>matters notified in advance.</w:t>
      </w:r>
    </w:p>
    <w:p w14:paraId="37DC1B07" w14:textId="213152EE" w:rsidR="006B235A" w:rsidRPr="00966704" w:rsidRDefault="006B235A" w:rsidP="008024B0">
      <w:pPr>
        <w:adjustRightInd/>
        <w:snapToGrid w:val="0"/>
        <w:spacing w:line="300" w:lineRule="exact"/>
        <w:ind w:left="993" w:hanging="426"/>
        <w:rPr>
          <w:rFonts w:ascii="Arial" w:eastAsia="Meiryo UI" w:hAnsi="Arial" w:cs="Arial"/>
          <w:sz w:val="20"/>
          <w:szCs w:val="20"/>
        </w:rPr>
      </w:pPr>
      <w:r w:rsidRPr="00966704">
        <w:rPr>
          <w:rFonts w:ascii="Arial" w:eastAsia="Meiryo UI" w:hAnsi="Arial" w:cs="Arial"/>
          <w:sz w:val="20"/>
          <w:szCs w:val="20"/>
        </w:rPr>
        <w:t>2.</w:t>
      </w:r>
      <w:r w:rsidR="00FE3886" w:rsidRPr="00966704">
        <w:rPr>
          <w:rFonts w:ascii="Arial" w:eastAsia="Meiryo UI" w:hAnsi="Arial" w:cs="Arial"/>
          <w:sz w:val="20"/>
          <w:szCs w:val="20"/>
        </w:rPr>
        <w:tab/>
      </w:r>
      <w:r w:rsidR="00DE4D2F" w:rsidRPr="00B56E1E">
        <w:rPr>
          <w:rFonts w:ascii="Arial" w:eastAsia="Meiryo UI" w:hAnsi="Arial" w:cs="Arial"/>
          <w:spacing w:val="-2"/>
          <w:sz w:val="20"/>
          <w:szCs w:val="20"/>
        </w:rPr>
        <w:t xml:space="preserve">The voting in writing </w:t>
      </w:r>
      <w:r w:rsidR="00B561FB" w:rsidRPr="00B56E1E">
        <w:rPr>
          <w:rFonts w:ascii="Arial" w:eastAsia="Meiryo UI" w:hAnsi="Arial" w:cs="Arial"/>
          <w:spacing w:val="-2"/>
          <w:sz w:val="20"/>
          <w:szCs w:val="20"/>
        </w:rPr>
        <w:t>described</w:t>
      </w:r>
      <w:r w:rsidR="00DE4D2F" w:rsidRPr="00B56E1E">
        <w:rPr>
          <w:rFonts w:ascii="Arial" w:eastAsia="Meiryo UI" w:hAnsi="Arial" w:cs="Arial"/>
          <w:spacing w:val="-2"/>
          <w:sz w:val="20"/>
          <w:szCs w:val="20"/>
        </w:rPr>
        <w:t xml:space="preserve"> in the preceding paragraph shall be invalid if it does not reach the research representative by the day before the date of the general meeting.</w:t>
      </w:r>
    </w:p>
    <w:p w14:paraId="5C10B5F7" w14:textId="513B6F34" w:rsidR="00DE4D2F" w:rsidRPr="00966704" w:rsidRDefault="00DE4D2F" w:rsidP="008024B0">
      <w:pPr>
        <w:adjustRightInd/>
        <w:snapToGrid w:val="0"/>
        <w:spacing w:line="300" w:lineRule="exact"/>
        <w:ind w:left="993" w:hanging="426"/>
        <w:rPr>
          <w:rFonts w:ascii="Arial" w:eastAsia="Meiryo UI" w:hAnsi="Arial" w:cs="Arial"/>
          <w:sz w:val="20"/>
          <w:szCs w:val="20"/>
        </w:rPr>
      </w:pPr>
      <w:r w:rsidRPr="00966704">
        <w:rPr>
          <w:rFonts w:ascii="Arial" w:eastAsia="Meiryo UI" w:hAnsi="Arial" w:cs="Arial"/>
          <w:sz w:val="20"/>
          <w:szCs w:val="20"/>
        </w:rPr>
        <w:t>3.</w:t>
      </w:r>
      <w:r w:rsidR="00FE3886" w:rsidRPr="00966704">
        <w:rPr>
          <w:rFonts w:ascii="Arial" w:eastAsia="Meiryo UI" w:hAnsi="Arial" w:cs="Arial"/>
          <w:sz w:val="20"/>
          <w:szCs w:val="20"/>
        </w:rPr>
        <w:tab/>
      </w:r>
      <w:r w:rsidRPr="00966704">
        <w:rPr>
          <w:rFonts w:ascii="Arial" w:eastAsia="Meiryo UI" w:hAnsi="Arial" w:cs="Arial"/>
          <w:sz w:val="20"/>
          <w:szCs w:val="20"/>
        </w:rPr>
        <w:t xml:space="preserve">The proxy </w:t>
      </w:r>
      <w:r w:rsidR="00B561FB" w:rsidRPr="00966704">
        <w:rPr>
          <w:rFonts w:ascii="Arial" w:eastAsia="Meiryo UI" w:hAnsi="Arial" w:cs="Arial"/>
          <w:sz w:val="20"/>
          <w:szCs w:val="20"/>
        </w:rPr>
        <w:t xml:space="preserve">described </w:t>
      </w:r>
      <w:r w:rsidRPr="00966704">
        <w:rPr>
          <w:rFonts w:ascii="Arial" w:eastAsia="Meiryo UI" w:hAnsi="Arial" w:cs="Arial"/>
          <w:sz w:val="20"/>
          <w:szCs w:val="20"/>
        </w:rPr>
        <w:t xml:space="preserve">in </w:t>
      </w:r>
      <w:r w:rsidR="00B561FB" w:rsidRPr="00966704">
        <w:rPr>
          <w:rFonts w:ascii="Arial" w:eastAsia="Meiryo UI" w:hAnsi="Arial" w:cs="Arial"/>
          <w:sz w:val="20"/>
          <w:szCs w:val="20"/>
        </w:rPr>
        <w:t xml:space="preserve">Paragraph 1 shall submit </w:t>
      </w:r>
      <w:r w:rsidR="0010254B" w:rsidRPr="00966704">
        <w:rPr>
          <w:rFonts w:ascii="Arial" w:eastAsia="Meiryo UI" w:hAnsi="Arial" w:cs="Arial"/>
          <w:sz w:val="20"/>
          <w:szCs w:val="20"/>
        </w:rPr>
        <w:t xml:space="preserve">to the research representative </w:t>
      </w:r>
      <w:r w:rsidR="00B561FB" w:rsidRPr="00966704">
        <w:rPr>
          <w:rFonts w:ascii="Arial" w:eastAsia="Meiryo UI" w:hAnsi="Arial" w:cs="Arial"/>
          <w:sz w:val="20"/>
          <w:szCs w:val="20"/>
        </w:rPr>
        <w:t>a document proving the authority of representation.</w:t>
      </w:r>
    </w:p>
    <w:p w14:paraId="64029A4E" w14:textId="3FD4EB40" w:rsidR="00B561FB" w:rsidRPr="00966704" w:rsidRDefault="00B561FB" w:rsidP="008024B0">
      <w:pPr>
        <w:adjustRightInd/>
        <w:snapToGrid w:val="0"/>
        <w:spacing w:line="300" w:lineRule="exact"/>
        <w:ind w:left="993" w:hanging="426"/>
        <w:rPr>
          <w:rFonts w:ascii="Arial" w:eastAsia="Meiryo UI" w:hAnsi="Arial" w:cs="Arial"/>
          <w:sz w:val="20"/>
          <w:szCs w:val="20"/>
        </w:rPr>
      </w:pPr>
      <w:r w:rsidRPr="00966704">
        <w:rPr>
          <w:rFonts w:ascii="Arial" w:eastAsia="Meiryo UI" w:hAnsi="Arial" w:cs="Arial"/>
          <w:sz w:val="20"/>
          <w:szCs w:val="20"/>
        </w:rPr>
        <w:t>4.</w:t>
      </w:r>
      <w:r w:rsidR="00FE3886" w:rsidRPr="00966704">
        <w:rPr>
          <w:rFonts w:ascii="Arial" w:eastAsia="Meiryo UI" w:hAnsi="Arial" w:cs="Arial"/>
          <w:sz w:val="20"/>
          <w:szCs w:val="20"/>
        </w:rPr>
        <w:tab/>
      </w:r>
      <w:proofErr w:type="gramStart"/>
      <w:r w:rsidRPr="00966704">
        <w:rPr>
          <w:rFonts w:ascii="Arial" w:eastAsia="Meiryo UI" w:hAnsi="Arial" w:cs="Arial"/>
          <w:sz w:val="20"/>
          <w:szCs w:val="20"/>
        </w:rPr>
        <w:t>With regard to</w:t>
      </w:r>
      <w:proofErr w:type="gramEnd"/>
      <w:r w:rsidRPr="00966704">
        <w:rPr>
          <w:rFonts w:ascii="Arial" w:eastAsia="Meiryo UI" w:hAnsi="Arial" w:cs="Arial"/>
          <w:sz w:val="20"/>
          <w:szCs w:val="20"/>
        </w:rPr>
        <w:t xml:space="preserve"> the application</w:t>
      </w:r>
      <w:r w:rsidR="00A47E28" w:rsidRPr="00966704">
        <w:rPr>
          <w:rFonts w:ascii="Arial" w:eastAsia="Meiryo UI" w:hAnsi="Arial" w:cs="Arial"/>
          <w:sz w:val="20"/>
          <w:szCs w:val="20"/>
        </w:rPr>
        <w:t xml:space="preserve"> </w:t>
      </w:r>
      <w:r w:rsidR="0066029B">
        <w:rPr>
          <w:rFonts w:ascii="Arial" w:eastAsia="Meiryo UI" w:hAnsi="Arial" w:cs="Arial" w:hint="eastAsia"/>
          <w:sz w:val="20"/>
          <w:szCs w:val="20"/>
        </w:rPr>
        <w:t>o</w:t>
      </w:r>
      <w:r w:rsidR="0066029B">
        <w:rPr>
          <w:rFonts w:ascii="Arial" w:eastAsia="Meiryo UI" w:hAnsi="Arial" w:cs="Arial"/>
          <w:sz w:val="20"/>
          <w:szCs w:val="20"/>
        </w:rPr>
        <w:t xml:space="preserve">f </w:t>
      </w:r>
      <w:r w:rsidR="0010254B" w:rsidRPr="00966704">
        <w:rPr>
          <w:rFonts w:ascii="Arial" w:eastAsia="Meiryo UI" w:hAnsi="Arial" w:cs="Arial"/>
          <w:sz w:val="20"/>
          <w:szCs w:val="20"/>
        </w:rPr>
        <w:t xml:space="preserve">the provisions </w:t>
      </w:r>
      <w:r w:rsidR="00A47E28" w:rsidRPr="00966704">
        <w:rPr>
          <w:rFonts w:ascii="Arial" w:eastAsia="Meiryo UI" w:hAnsi="Arial" w:cs="Arial"/>
          <w:sz w:val="20"/>
          <w:szCs w:val="20"/>
        </w:rPr>
        <w:t>of Paragraph 1 of Article 13, those who have exercised their voting rights pursuant to Paragraph 1 of this article shall be deemed to have attended the general meeting.</w:t>
      </w:r>
    </w:p>
    <w:p w14:paraId="4A275A1F" w14:textId="77777777" w:rsidR="00681862" w:rsidRPr="00645320" w:rsidRDefault="00681862" w:rsidP="00645320">
      <w:pPr>
        <w:adjustRightInd/>
        <w:snapToGrid w:val="0"/>
        <w:spacing w:line="300" w:lineRule="exact"/>
        <w:rPr>
          <w:rFonts w:ascii="Arial" w:eastAsia="Meiryo UI" w:hAnsi="Arial" w:cs="Arial"/>
          <w:color w:val="auto"/>
          <w:spacing w:val="2"/>
          <w:sz w:val="20"/>
          <w:szCs w:val="20"/>
        </w:rPr>
      </w:pPr>
    </w:p>
    <w:p w14:paraId="77247287" w14:textId="2B521589" w:rsidR="00681862" w:rsidRPr="00FE3886" w:rsidRDefault="00FE3886" w:rsidP="00FE3886">
      <w:pPr>
        <w:adjustRightInd/>
        <w:snapToGrid w:val="0"/>
        <w:spacing w:line="300" w:lineRule="exact"/>
        <w:rPr>
          <w:rFonts w:ascii="Arial" w:eastAsia="Meiryo UI" w:hAnsi="Arial" w:cs="Arial"/>
          <w:color w:val="auto"/>
          <w:spacing w:val="2"/>
          <w:sz w:val="20"/>
          <w:szCs w:val="20"/>
        </w:rPr>
      </w:pPr>
      <w:r>
        <w:rPr>
          <w:rFonts w:ascii="Arial" w:eastAsia="Meiryo UI" w:hAnsi="Arial" w:cs="Arial"/>
          <w:color w:val="auto"/>
          <w:sz w:val="20"/>
          <w:szCs w:val="20"/>
        </w:rPr>
        <w:t>Article</w:t>
      </w:r>
      <w:r w:rsidRPr="00645320">
        <w:rPr>
          <w:rFonts w:ascii="Arial" w:eastAsia="Meiryo UI" w:hAnsi="Arial" w:cs="Arial"/>
          <w:color w:val="auto"/>
          <w:sz w:val="20"/>
          <w:szCs w:val="20"/>
        </w:rPr>
        <w:t xml:space="preserve"> </w:t>
      </w:r>
      <w:r>
        <w:rPr>
          <w:rFonts w:ascii="Arial" w:eastAsia="Meiryo UI" w:hAnsi="Arial" w:cs="Arial"/>
          <w:color w:val="auto"/>
          <w:sz w:val="20"/>
          <w:szCs w:val="20"/>
        </w:rPr>
        <w:t>16.</w:t>
      </w:r>
      <w:r>
        <w:rPr>
          <w:rFonts w:ascii="Arial" w:eastAsia="Meiryo UI" w:hAnsi="Arial" w:cs="Arial" w:hint="eastAsia"/>
          <w:color w:val="auto"/>
          <w:sz w:val="20"/>
          <w:szCs w:val="20"/>
        </w:rPr>
        <w:t xml:space="preserve"> </w:t>
      </w:r>
      <w:r w:rsidR="00513927" w:rsidRPr="00645320">
        <w:rPr>
          <w:rFonts w:ascii="Arial" w:eastAsia="Meiryo UI" w:hAnsi="Arial" w:cs="Arial"/>
          <w:color w:val="auto"/>
          <w:sz w:val="20"/>
          <w:szCs w:val="20"/>
        </w:rPr>
        <w:t>Minutes</w:t>
      </w:r>
    </w:p>
    <w:p w14:paraId="73F9B6FE" w14:textId="57101173" w:rsidR="00513927" w:rsidRPr="00966704" w:rsidRDefault="00513927" w:rsidP="008024B0">
      <w:pPr>
        <w:adjustRightInd/>
        <w:snapToGrid w:val="0"/>
        <w:spacing w:line="300" w:lineRule="exact"/>
        <w:ind w:left="993" w:hanging="426"/>
        <w:rPr>
          <w:rFonts w:ascii="Arial" w:eastAsia="Meiryo UI" w:hAnsi="Arial" w:cs="Arial"/>
          <w:sz w:val="20"/>
          <w:szCs w:val="20"/>
        </w:rPr>
      </w:pPr>
      <w:r w:rsidRPr="00966704">
        <w:rPr>
          <w:rFonts w:ascii="Arial" w:eastAsia="Meiryo UI" w:hAnsi="Arial" w:cs="Arial"/>
          <w:sz w:val="20"/>
          <w:szCs w:val="20"/>
        </w:rPr>
        <w:t>1.</w:t>
      </w:r>
      <w:r w:rsidR="00FE3886" w:rsidRPr="00966704">
        <w:rPr>
          <w:rFonts w:ascii="Arial" w:eastAsia="Meiryo UI" w:hAnsi="Arial" w:cs="Arial"/>
          <w:sz w:val="20"/>
          <w:szCs w:val="20"/>
        </w:rPr>
        <w:tab/>
      </w:r>
      <w:r w:rsidRPr="00966704">
        <w:rPr>
          <w:rFonts w:ascii="Arial" w:eastAsia="Meiryo UI" w:hAnsi="Arial" w:cs="Arial"/>
          <w:sz w:val="20"/>
          <w:szCs w:val="20"/>
        </w:rPr>
        <w:t>Minutes shall be prepared for the proceedings of the general meeting.</w:t>
      </w:r>
    </w:p>
    <w:p w14:paraId="6D8AEE73" w14:textId="54BEE908" w:rsidR="00513927" w:rsidRPr="00966704" w:rsidRDefault="00513927" w:rsidP="008024B0">
      <w:pPr>
        <w:adjustRightInd/>
        <w:snapToGrid w:val="0"/>
        <w:spacing w:line="300" w:lineRule="exact"/>
        <w:ind w:left="993" w:hanging="426"/>
        <w:rPr>
          <w:rFonts w:ascii="Arial" w:eastAsia="Meiryo UI" w:hAnsi="Arial" w:cs="Arial"/>
          <w:sz w:val="20"/>
          <w:szCs w:val="20"/>
        </w:rPr>
      </w:pPr>
      <w:r w:rsidRPr="00966704">
        <w:rPr>
          <w:rFonts w:ascii="Arial" w:eastAsia="Meiryo UI" w:hAnsi="Arial" w:cs="Arial"/>
          <w:sz w:val="20"/>
          <w:szCs w:val="20"/>
        </w:rPr>
        <w:t>2.</w:t>
      </w:r>
      <w:r w:rsidR="00FE3886" w:rsidRPr="00966704">
        <w:rPr>
          <w:rFonts w:ascii="Arial" w:eastAsia="Meiryo UI" w:hAnsi="Arial" w:cs="Arial"/>
          <w:sz w:val="20"/>
          <w:szCs w:val="20"/>
        </w:rPr>
        <w:tab/>
      </w:r>
      <w:r w:rsidR="00DB4412" w:rsidRPr="00966704">
        <w:rPr>
          <w:rFonts w:ascii="Arial" w:eastAsia="Meiryo UI" w:hAnsi="Arial" w:cs="Arial"/>
          <w:sz w:val="20"/>
          <w:szCs w:val="20"/>
        </w:rPr>
        <w:t>Minutes shall contain at least the matters listed in the following items</w:t>
      </w:r>
      <w:r w:rsidR="0010254B" w:rsidRPr="00966704">
        <w:rPr>
          <w:rFonts w:ascii="Arial" w:eastAsia="Meiryo UI" w:hAnsi="Arial" w:cs="Arial"/>
          <w:sz w:val="20"/>
          <w:szCs w:val="20"/>
        </w:rPr>
        <w:t xml:space="preserve">: </w:t>
      </w:r>
    </w:p>
    <w:p w14:paraId="699B0487" w14:textId="2D631056" w:rsidR="002C6B45" w:rsidRPr="00645320" w:rsidRDefault="002C6B45" w:rsidP="00A734B0">
      <w:pPr>
        <w:pStyle w:val="aa"/>
        <w:numPr>
          <w:ilvl w:val="0"/>
          <w:numId w:val="9"/>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date, time and place of the general </w:t>
      </w:r>
      <w:proofErr w:type="gramStart"/>
      <w:r w:rsidRPr="00645320">
        <w:rPr>
          <w:rFonts w:ascii="Arial" w:eastAsia="Meiryo UI" w:hAnsi="Arial" w:cs="Arial"/>
          <w:sz w:val="20"/>
          <w:szCs w:val="20"/>
        </w:rPr>
        <w:t>meeting;</w:t>
      </w:r>
      <w:proofErr w:type="gramEnd"/>
      <w:r w:rsidRPr="00645320">
        <w:rPr>
          <w:rFonts w:ascii="Arial" w:eastAsia="Meiryo UI" w:hAnsi="Arial" w:cs="Arial"/>
          <w:sz w:val="20"/>
          <w:szCs w:val="20"/>
        </w:rPr>
        <w:t xml:space="preserve"> </w:t>
      </w:r>
    </w:p>
    <w:p w14:paraId="7B0997B7" w14:textId="0E8C0929" w:rsidR="002C6B45" w:rsidRPr="00645320" w:rsidRDefault="002C6B45" w:rsidP="00A734B0">
      <w:pPr>
        <w:pStyle w:val="aa"/>
        <w:numPr>
          <w:ilvl w:val="0"/>
          <w:numId w:val="9"/>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the number of current members, the number of members who </w:t>
      </w:r>
      <w:r w:rsidR="006F1C25" w:rsidRPr="00645320">
        <w:rPr>
          <w:rFonts w:ascii="Arial" w:eastAsia="Meiryo UI" w:hAnsi="Arial" w:cs="Arial"/>
          <w:sz w:val="20"/>
          <w:szCs w:val="20"/>
        </w:rPr>
        <w:t xml:space="preserve">attended the general meeting, the number of members deemed to have attended the general meeting pursuant to Paragraph 4 of the preceding article and names of members who attended the </w:t>
      </w:r>
      <w:proofErr w:type="gramStart"/>
      <w:r w:rsidR="006F1C25" w:rsidRPr="00645320">
        <w:rPr>
          <w:rFonts w:ascii="Arial" w:eastAsia="Meiryo UI" w:hAnsi="Arial" w:cs="Arial"/>
          <w:sz w:val="20"/>
          <w:szCs w:val="20"/>
        </w:rPr>
        <w:t>meeting;</w:t>
      </w:r>
      <w:proofErr w:type="gramEnd"/>
      <w:r w:rsidR="006F1C25" w:rsidRPr="00645320">
        <w:rPr>
          <w:rFonts w:ascii="Arial" w:eastAsia="Meiryo UI" w:hAnsi="Arial" w:cs="Arial"/>
          <w:sz w:val="20"/>
          <w:szCs w:val="20"/>
        </w:rPr>
        <w:t xml:space="preserve"> </w:t>
      </w:r>
    </w:p>
    <w:p w14:paraId="3A0E3E2B" w14:textId="4466B9AA" w:rsidR="002C6B45" w:rsidRPr="00645320" w:rsidRDefault="00B010BD" w:rsidP="00A734B0">
      <w:pPr>
        <w:pStyle w:val="aa"/>
        <w:numPr>
          <w:ilvl w:val="0"/>
          <w:numId w:val="9"/>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agenda </w:t>
      </w:r>
      <w:proofErr w:type="gramStart"/>
      <w:r w:rsidRPr="00645320">
        <w:rPr>
          <w:rFonts w:ascii="Arial" w:eastAsia="Meiryo UI" w:hAnsi="Arial" w:cs="Arial"/>
          <w:sz w:val="20"/>
          <w:szCs w:val="20"/>
        </w:rPr>
        <w:t>items;</w:t>
      </w:r>
      <w:proofErr w:type="gramEnd"/>
      <w:r w:rsidRPr="00645320">
        <w:rPr>
          <w:rFonts w:ascii="Arial" w:eastAsia="Meiryo UI" w:hAnsi="Arial" w:cs="Arial"/>
          <w:sz w:val="20"/>
          <w:szCs w:val="20"/>
        </w:rPr>
        <w:t xml:space="preserve"> </w:t>
      </w:r>
    </w:p>
    <w:p w14:paraId="4F73C6AB" w14:textId="35F23DCC" w:rsidR="002C6B45" w:rsidRPr="00645320" w:rsidRDefault="00B010BD" w:rsidP="00A734B0">
      <w:pPr>
        <w:pStyle w:val="aa"/>
        <w:numPr>
          <w:ilvl w:val="0"/>
          <w:numId w:val="9"/>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summary of the proceedings and the results thereof; and</w:t>
      </w:r>
    </w:p>
    <w:p w14:paraId="2799802A" w14:textId="61BFA58E" w:rsidR="002C6B45" w:rsidRPr="00645320" w:rsidRDefault="00B010BD" w:rsidP="00A734B0">
      <w:pPr>
        <w:pStyle w:val="aa"/>
        <w:numPr>
          <w:ilvl w:val="0"/>
          <w:numId w:val="9"/>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matters related to appointment of </w:t>
      </w:r>
      <w:r w:rsidR="002B7515" w:rsidRPr="00645320">
        <w:rPr>
          <w:rFonts w:ascii="Arial" w:eastAsia="Meiryo UI" w:hAnsi="Arial" w:cs="Arial"/>
          <w:sz w:val="20"/>
          <w:szCs w:val="20"/>
        </w:rPr>
        <w:t>a signatory of the minutes.</w:t>
      </w:r>
    </w:p>
    <w:p w14:paraId="28E4B907" w14:textId="5BCCD1D4" w:rsidR="002C6B45" w:rsidRPr="00645320" w:rsidRDefault="002B7515" w:rsidP="00645320">
      <w:pPr>
        <w:adjustRightInd/>
        <w:snapToGrid w:val="0"/>
        <w:spacing w:line="30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3.</w:t>
      </w:r>
      <w:r w:rsidR="00FE3886">
        <w:rPr>
          <w:rFonts w:ascii="Arial" w:eastAsia="Meiryo UI" w:hAnsi="Arial" w:cs="Arial"/>
          <w:color w:val="auto"/>
          <w:sz w:val="20"/>
          <w:szCs w:val="20"/>
        </w:rPr>
        <w:tab/>
      </w:r>
      <w:r w:rsidR="00F741B0" w:rsidRPr="00645320">
        <w:rPr>
          <w:rFonts w:ascii="Arial" w:eastAsia="Meiryo UI" w:hAnsi="Arial" w:cs="Arial"/>
          <w:color w:val="auto"/>
          <w:sz w:val="20"/>
          <w:szCs w:val="20"/>
        </w:rPr>
        <w:t>M</w:t>
      </w:r>
      <w:r w:rsidRPr="00645320">
        <w:rPr>
          <w:rFonts w:ascii="Arial" w:eastAsia="Meiryo UI" w:hAnsi="Arial" w:cs="Arial"/>
          <w:color w:val="auto"/>
          <w:sz w:val="20"/>
          <w:szCs w:val="20"/>
        </w:rPr>
        <w:t xml:space="preserve">inutes shall be signed and sealed by </w:t>
      </w:r>
      <w:r w:rsidR="00571C53" w:rsidRPr="00645320">
        <w:rPr>
          <w:rFonts w:ascii="Arial" w:eastAsia="Meiryo UI" w:hAnsi="Arial" w:cs="Arial"/>
          <w:color w:val="auto"/>
          <w:sz w:val="20"/>
          <w:szCs w:val="20"/>
        </w:rPr>
        <w:t>a</w:t>
      </w:r>
      <w:r w:rsidRPr="00645320">
        <w:rPr>
          <w:rFonts w:ascii="Arial" w:eastAsia="Meiryo UI" w:hAnsi="Arial" w:cs="Arial"/>
          <w:color w:val="auto"/>
          <w:sz w:val="20"/>
          <w:szCs w:val="20"/>
        </w:rPr>
        <w:t xml:space="preserve"> signatory of the minutes </w:t>
      </w:r>
      <w:r w:rsidR="00571C53" w:rsidRPr="00645320">
        <w:rPr>
          <w:rFonts w:ascii="Arial" w:eastAsia="Meiryo UI" w:hAnsi="Arial" w:cs="Arial"/>
          <w:color w:val="auto"/>
          <w:sz w:val="20"/>
          <w:szCs w:val="20"/>
        </w:rPr>
        <w:t xml:space="preserve">who has been </w:t>
      </w:r>
      <w:r w:rsidRPr="00645320">
        <w:rPr>
          <w:rFonts w:ascii="Arial" w:eastAsia="Meiryo UI" w:hAnsi="Arial" w:cs="Arial"/>
          <w:color w:val="auto"/>
          <w:sz w:val="20"/>
          <w:szCs w:val="20"/>
        </w:rPr>
        <w:t xml:space="preserve">elected and appointed at the general meeting from among </w:t>
      </w:r>
      <w:r w:rsidR="00571C53" w:rsidRPr="00645320">
        <w:rPr>
          <w:rFonts w:ascii="Arial" w:eastAsia="Meiryo UI" w:hAnsi="Arial" w:cs="Arial"/>
          <w:color w:val="auto"/>
          <w:sz w:val="20"/>
          <w:szCs w:val="20"/>
        </w:rPr>
        <w:t xml:space="preserve">the chairperson and </w:t>
      </w:r>
      <w:r w:rsidRPr="00645320">
        <w:rPr>
          <w:rFonts w:ascii="Arial" w:eastAsia="Meiryo UI" w:hAnsi="Arial" w:cs="Arial"/>
          <w:color w:val="auto"/>
          <w:sz w:val="20"/>
          <w:szCs w:val="20"/>
        </w:rPr>
        <w:t>the members present at the general meeting.</w:t>
      </w:r>
    </w:p>
    <w:p w14:paraId="11EAD29B" w14:textId="546411AD" w:rsidR="00F741B0" w:rsidRPr="00645320" w:rsidRDefault="00F741B0" w:rsidP="00645320">
      <w:pPr>
        <w:adjustRightInd/>
        <w:snapToGrid w:val="0"/>
        <w:spacing w:line="30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4.</w:t>
      </w:r>
      <w:r w:rsidR="00FE3886">
        <w:rPr>
          <w:rFonts w:ascii="Arial" w:eastAsia="Meiryo UI" w:hAnsi="Arial" w:cs="Arial"/>
          <w:color w:val="auto"/>
          <w:sz w:val="20"/>
          <w:szCs w:val="20"/>
        </w:rPr>
        <w:tab/>
      </w:r>
      <w:r w:rsidR="005D7945" w:rsidRPr="00645320">
        <w:rPr>
          <w:rFonts w:ascii="Arial" w:eastAsia="Meiryo UI" w:hAnsi="Arial" w:cs="Arial"/>
          <w:color w:val="auto"/>
          <w:sz w:val="20"/>
          <w:szCs w:val="20"/>
        </w:rPr>
        <w:t>Minutes shall be kept at the principal office.</w:t>
      </w:r>
    </w:p>
    <w:p w14:paraId="7FFB1241"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5DF8530E" w14:textId="728C6E69" w:rsidR="00681862" w:rsidRPr="00645320" w:rsidRDefault="00164725" w:rsidP="00645320">
      <w:pPr>
        <w:adjustRightInd/>
        <w:snapToGrid w:val="0"/>
        <w:spacing w:line="300" w:lineRule="exact"/>
        <w:ind w:left="212" w:hanging="212"/>
        <w:jc w:val="center"/>
        <w:rPr>
          <w:rFonts w:ascii="Arial" w:eastAsia="Meiryo UI" w:hAnsi="Arial" w:cs="Arial"/>
          <w:color w:val="auto"/>
          <w:sz w:val="20"/>
          <w:szCs w:val="20"/>
        </w:rPr>
      </w:pPr>
      <w:r w:rsidRPr="00645320">
        <w:rPr>
          <w:rFonts w:ascii="Arial" w:eastAsia="Meiryo UI" w:hAnsi="Arial" w:cs="Arial"/>
          <w:color w:val="auto"/>
          <w:sz w:val="20"/>
          <w:szCs w:val="20"/>
        </w:rPr>
        <w:t xml:space="preserve">Chapter </w:t>
      </w:r>
      <w:proofErr w:type="gramStart"/>
      <w:r w:rsidRPr="00645320">
        <w:rPr>
          <w:rFonts w:ascii="Arial" w:eastAsia="Meiryo UI" w:hAnsi="Arial" w:cs="Arial"/>
          <w:color w:val="auto"/>
          <w:sz w:val="20"/>
          <w:szCs w:val="20"/>
        </w:rPr>
        <w:t xml:space="preserve">4 </w:t>
      </w:r>
      <w:r w:rsidR="00BD09B3">
        <w:rPr>
          <w:rFonts w:ascii="Arial" w:eastAsia="Meiryo UI" w:hAnsi="Arial" w:cs="Arial"/>
          <w:color w:val="auto"/>
          <w:sz w:val="20"/>
          <w:szCs w:val="20"/>
        </w:rPr>
        <w:t xml:space="preserve"> </w:t>
      </w:r>
      <w:r w:rsidRPr="00645320">
        <w:rPr>
          <w:rFonts w:ascii="Arial" w:eastAsia="Meiryo UI" w:hAnsi="Arial" w:cs="Arial"/>
          <w:color w:val="auto"/>
          <w:sz w:val="20"/>
          <w:szCs w:val="20"/>
        </w:rPr>
        <w:t>Representative</w:t>
      </w:r>
      <w:proofErr w:type="gramEnd"/>
      <w:r w:rsidRPr="00645320">
        <w:rPr>
          <w:rFonts w:ascii="Arial" w:eastAsia="Meiryo UI" w:hAnsi="Arial" w:cs="Arial"/>
          <w:color w:val="auto"/>
          <w:sz w:val="20"/>
          <w:szCs w:val="20"/>
        </w:rPr>
        <w:t xml:space="preserve"> Body</w:t>
      </w:r>
    </w:p>
    <w:p w14:paraId="1A971B47"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7E6252FC" w14:textId="692CF735" w:rsidR="00681862" w:rsidRPr="00FE3886" w:rsidRDefault="00FE3886" w:rsidP="00FE3886">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17.</w:t>
      </w:r>
      <w:r w:rsidR="00ED4EBA" w:rsidRPr="00645320">
        <w:rPr>
          <w:rFonts w:ascii="Arial" w:eastAsia="Meiryo UI" w:hAnsi="Arial" w:cs="Arial"/>
          <w:color w:val="auto"/>
          <w:sz w:val="20"/>
          <w:szCs w:val="20"/>
        </w:rPr>
        <w:t xml:space="preserve"> </w:t>
      </w:r>
      <w:r w:rsidR="006C6FB4" w:rsidRPr="00645320">
        <w:rPr>
          <w:rFonts w:ascii="Arial" w:eastAsia="Meiryo UI" w:hAnsi="Arial" w:cs="Arial"/>
          <w:color w:val="auto"/>
          <w:sz w:val="20"/>
          <w:szCs w:val="20"/>
        </w:rPr>
        <w:t>Representative Body</w:t>
      </w:r>
    </w:p>
    <w:p w14:paraId="3E0E5DA3" w14:textId="1B0F4E5D" w:rsidR="006C6FB4" w:rsidRPr="008024B0" w:rsidRDefault="006C6FB4" w:rsidP="008024B0">
      <w:pPr>
        <w:adjustRightInd/>
        <w:snapToGrid w:val="0"/>
        <w:spacing w:line="300" w:lineRule="exact"/>
        <w:ind w:left="993" w:hanging="426"/>
        <w:rPr>
          <w:rFonts w:ascii="Arial" w:eastAsia="Meiryo UI" w:hAnsi="Arial" w:cs="Arial"/>
          <w:sz w:val="20"/>
          <w:szCs w:val="20"/>
        </w:rPr>
      </w:pPr>
      <w:r w:rsidRPr="008024B0">
        <w:rPr>
          <w:rFonts w:ascii="Arial" w:eastAsia="Meiryo UI" w:hAnsi="Arial" w:cs="Arial"/>
          <w:sz w:val="20"/>
          <w:szCs w:val="20"/>
        </w:rPr>
        <w:t>1.</w:t>
      </w:r>
      <w:r w:rsidR="00FE3886" w:rsidRPr="008024B0">
        <w:rPr>
          <w:rFonts w:ascii="Arial" w:eastAsia="Meiryo UI" w:hAnsi="Arial" w:cs="Arial"/>
          <w:sz w:val="20"/>
          <w:szCs w:val="20"/>
        </w:rPr>
        <w:tab/>
      </w:r>
      <w:proofErr w:type="gramStart"/>
      <w:r w:rsidRPr="008024B0">
        <w:rPr>
          <w:rFonts w:ascii="Arial" w:eastAsia="Meiryo UI" w:hAnsi="Arial" w:cs="Arial"/>
          <w:sz w:val="20"/>
          <w:szCs w:val="20"/>
        </w:rPr>
        <w:t>For the purpose of</w:t>
      </w:r>
      <w:proofErr w:type="gramEnd"/>
      <w:r w:rsidRPr="008024B0">
        <w:rPr>
          <w:rFonts w:ascii="Arial" w:eastAsia="Meiryo UI" w:hAnsi="Arial" w:cs="Arial"/>
          <w:sz w:val="20"/>
          <w:szCs w:val="20"/>
        </w:rPr>
        <w:t xml:space="preserve"> executing the operation</w:t>
      </w:r>
      <w:r w:rsidR="00D37DBA" w:rsidRPr="008024B0">
        <w:rPr>
          <w:rFonts w:ascii="Arial" w:eastAsia="Meiryo UI" w:hAnsi="Arial" w:cs="Arial"/>
          <w:sz w:val="20"/>
          <w:szCs w:val="20"/>
        </w:rPr>
        <w:t>s</w:t>
      </w:r>
      <w:r w:rsidRPr="008024B0">
        <w:rPr>
          <w:rFonts w:ascii="Arial" w:eastAsia="Meiryo UI" w:hAnsi="Arial" w:cs="Arial"/>
          <w:sz w:val="20"/>
          <w:szCs w:val="20"/>
        </w:rPr>
        <w:t xml:space="preserve"> of the Consortium, xx</w:t>
      </w:r>
      <w:r w:rsidR="00D37DBA" w:rsidRPr="008024B0">
        <w:rPr>
          <w:rFonts w:ascii="Arial" w:eastAsia="Meiryo UI" w:hAnsi="Arial" w:cs="Arial"/>
          <w:sz w:val="20"/>
          <w:szCs w:val="20"/>
        </w:rPr>
        <w:t>, where the principal office specified in Article 2 is located, shall be its representative body.</w:t>
      </w:r>
    </w:p>
    <w:p w14:paraId="31F88A85" w14:textId="26034BD7" w:rsidR="00D37DBA" w:rsidRPr="008024B0" w:rsidRDefault="00D37DBA" w:rsidP="008024B0">
      <w:pPr>
        <w:adjustRightInd/>
        <w:snapToGrid w:val="0"/>
        <w:spacing w:line="300" w:lineRule="exact"/>
        <w:ind w:left="993" w:hanging="426"/>
        <w:rPr>
          <w:rFonts w:ascii="Arial" w:eastAsia="Meiryo UI" w:hAnsi="Arial" w:cs="Arial"/>
          <w:sz w:val="20"/>
          <w:szCs w:val="20"/>
        </w:rPr>
      </w:pPr>
      <w:r w:rsidRPr="008024B0">
        <w:rPr>
          <w:rFonts w:ascii="Arial" w:eastAsia="Meiryo UI" w:hAnsi="Arial" w:cs="Arial"/>
          <w:sz w:val="20"/>
          <w:szCs w:val="20"/>
        </w:rPr>
        <w:t>2.</w:t>
      </w:r>
      <w:r w:rsidR="00FE3886" w:rsidRPr="008024B0">
        <w:rPr>
          <w:rFonts w:ascii="Arial" w:eastAsia="Meiryo UI" w:hAnsi="Arial" w:cs="Arial"/>
          <w:sz w:val="20"/>
          <w:szCs w:val="20"/>
        </w:rPr>
        <w:tab/>
      </w:r>
      <w:r w:rsidRPr="008024B0">
        <w:rPr>
          <w:rFonts w:ascii="Arial" w:eastAsia="Meiryo UI" w:hAnsi="Arial" w:cs="Arial"/>
          <w:sz w:val="20"/>
          <w:szCs w:val="20"/>
        </w:rPr>
        <w:t xml:space="preserve">The representative body shall </w:t>
      </w:r>
      <w:r w:rsidR="00B73BC6" w:rsidRPr="008024B0">
        <w:rPr>
          <w:rFonts w:ascii="Arial" w:eastAsia="Meiryo UI" w:hAnsi="Arial" w:cs="Arial"/>
          <w:sz w:val="20"/>
          <w:szCs w:val="20"/>
        </w:rPr>
        <w:t>perform</w:t>
      </w:r>
      <w:r w:rsidRPr="008024B0">
        <w:rPr>
          <w:rFonts w:ascii="Arial" w:eastAsia="Meiryo UI" w:hAnsi="Arial" w:cs="Arial"/>
          <w:sz w:val="20"/>
          <w:szCs w:val="20"/>
        </w:rPr>
        <w:t xml:space="preserve"> the </w:t>
      </w:r>
      <w:r w:rsidR="00900B40" w:rsidRPr="008024B0">
        <w:rPr>
          <w:rFonts w:ascii="Arial" w:eastAsia="Meiryo UI" w:hAnsi="Arial" w:cs="Arial"/>
          <w:sz w:val="20"/>
          <w:szCs w:val="20"/>
        </w:rPr>
        <w:t>operations</w:t>
      </w:r>
      <w:r w:rsidRPr="008024B0">
        <w:rPr>
          <w:rFonts w:ascii="Arial" w:eastAsia="Meiryo UI" w:hAnsi="Arial" w:cs="Arial"/>
          <w:sz w:val="20"/>
          <w:szCs w:val="20"/>
        </w:rPr>
        <w:t xml:space="preserve"> listed in the following article and, in executing the </w:t>
      </w:r>
      <w:r w:rsidR="00900B40" w:rsidRPr="008024B0">
        <w:rPr>
          <w:rFonts w:ascii="Arial" w:eastAsia="Meiryo UI" w:hAnsi="Arial" w:cs="Arial"/>
          <w:sz w:val="20"/>
          <w:szCs w:val="20"/>
        </w:rPr>
        <w:t>operations</w:t>
      </w:r>
      <w:r w:rsidRPr="008024B0">
        <w:rPr>
          <w:rFonts w:ascii="Arial" w:eastAsia="Meiryo UI" w:hAnsi="Arial" w:cs="Arial"/>
          <w:sz w:val="20"/>
          <w:szCs w:val="20"/>
        </w:rPr>
        <w:t xml:space="preserve"> listed in each item of the same article, a responsible person shall be appointed for each </w:t>
      </w:r>
      <w:r w:rsidR="00900B40" w:rsidRPr="008024B0">
        <w:rPr>
          <w:rFonts w:ascii="Arial" w:eastAsia="Meiryo UI" w:hAnsi="Arial" w:cs="Arial"/>
          <w:sz w:val="20"/>
          <w:szCs w:val="20"/>
        </w:rPr>
        <w:t>operation</w:t>
      </w:r>
      <w:r w:rsidRPr="008024B0">
        <w:rPr>
          <w:rFonts w:ascii="Arial" w:eastAsia="Meiryo UI" w:hAnsi="Arial" w:cs="Arial"/>
          <w:sz w:val="20"/>
          <w:szCs w:val="20"/>
        </w:rPr>
        <w:t>.</w:t>
      </w:r>
    </w:p>
    <w:p w14:paraId="55957579" w14:textId="45A31AD6" w:rsidR="00681862" w:rsidRPr="00645320" w:rsidRDefault="00736EE3" w:rsidP="00736EE3">
      <w:pPr>
        <w:adjustRightInd/>
        <w:snapToGrid w:val="0"/>
        <w:spacing w:line="300" w:lineRule="exact"/>
        <w:rPr>
          <w:rFonts w:ascii="Arial" w:eastAsia="Meiryo UI" w:hAnsi="Arial" w:cs="Arial"/>
          <w:color w:val="auto"/>
          <w:spacing w:val="2"/>
          <w:sz w:val="20"/>
          <w:szCs w:val="20"/>
        </w:rPr>
      </w:pPr>
      <w:r>
        <w:rPr>
          <w:rFonts w:ascii="Arial" w:eastAsia="Meiryo UI" w:hAnsi="Arial" w:cs="Arial"/>
          <w:color w:val="auto"/>
          <w:sz w:val="20"/>
          <w:szCs w:val="20"/>
        </w:rPr>
        <w:lastRenderedPageBreak/>
        <w:t>Article</w:t>
      </w:r>
      <w:r w:rsidRPr="00645320">
        <w:rPr>
          <w:rFonts w:ascii="Arial" w:eastAsia="Meiryo UI" w:hAnsi="Arial" w:cs="Arial"/>
          <w:color w:val="auto"/>
          <w:sz w:val="20"/>
          <w:szCs w:val="20"/>
        </w:rPr>
        <w:t xml:space="preserve"> </w:t>
      </w:r>
      <w:r>
        <w:rPr>
          <w:rFonts w:ascii="Arial" w:eastAsia="Meiryo UI" w:hAnsi="Arial" w:cs="Arial"/>
          <w:color w:val="auto"/>
          <w:sz w:val="20"/>
          <w:szCs w:val="20"/>
        </w:rPr>
        <w:t xml:space="preserve">18. </w:t>
      </w:r>
      <w:r w:rsidR="00B73BC6" w:rsidRPr="00645320">
        <w:rPr>
          <w:rFonts w:ascii="Arial" w:eastAsia="Meiryo UI" w:hAnsi="Arial" w:cs="Arial"/>
          <w:color w:val="auto"/>
          <w:sz w:val="20"/>
          <w:szCs w:val="20"/>
        </w:rPr>
        <w:t xml:space="preserve">Execution of </w:t>
      </w:r>
      <w:r w:rsidR="00900B40" w:rsidRPr="00645320">
        <w:rPr>
          <w:rFonts w:ascii="Arial" w:eastAsia="Meiryo UI" w:hAnsi="Arial" w:cs="Arial"/>
          <w:color w:val="auto"/>
          <w:sz w:val="20"/>
          <w:szCs w:val="20"/>
        </w:rPr>
        <w:t>Operations</w:t>
      </w:r>
    </w:p>
    <w:p w14:paraId="61C876F3" w14:textId="2E3FC8BD" w:rsidR="00681862" w:rsidRPr="00736EE3" w:rsidRDefault="00B73BC6" w:rsidP="00B56E1E">
      <w:pPr>
        <w:pStyle w:val="aa"/>
        <w:snapToGrid w:val="0"/>
        <w:spacing w:line="300" w:lineRule="exact"/>
        <w:ind w:leftChars="0" w:left="992"/>
        <w:rPr>
          <w:rFonts w:ascii="Arial" w:eastAsia="Meiryo UI" w:hAnsi="Arial" w:cs="Arial"/>
          <w:sz w:val="20"/>
          <w:szCs w:val="20"/>
        </w:rPr>
      </w:pPr>
      <w:r w:rsidRPr="00736EE3">
        <w:rPr>
          <w:rFonts w:ascii="Arial" w:eastAsia="Meiryo UI" w:hAnsi="Arial" w:cs="Arial"/>
          <w:sz w:val="20"/>
          <w:szCs w:val="20"/>
        </w:rPr>
        <w:t xml:space="preserve">The methods </w:t>
      </w:r>
      <w:r w:rsidR="002009A2" w:rsidRPr="00736EE3">
        <w:rPr>
          <w:rFonts w:ascii="Arial" w:eastAsia="Meiryo UI" w:hAnsi="Arial" w:cs="Arial"/>
          <w:sz w:val="20"/>
          <w:szCs w:val="20"/>
        </w:rPr>
        <w:t>of</w:t>
      </w:r>
      <w:r w:rsidRPr="00736EE3">
        <w:rPr>
          <w:rFonts w:ascii="Arial" w:eastAsia="Meiryo UI" w:hAnsi="Arial" w:cs="Arial"/>
          <w:sz w:val="20"/>
          <w:szCs w:val="20"/>
        </w:rPr>
        <w:t xml:space="preserve"> executing the </w:t>
      </w:r>
      <w:r w:rsidR="00900B40" w:rsidRPr="00736EE3">
        <w:rPr>
          <w:rFonts w:ascii="Arial" w:eastAsia="Meiryo UI" w:hAnsi="Arial" w:cs="Arial"/>
          <w:sz w:val="20"/>
          <w:szCs w:val="20"/>
        </w:rPr>
        <w:t>operations</w:t>
      </w:r>
      <w:r w:rsidRPr="00736EE3">
        <w:rPr>
          <w:rFonts w:ascii="Arial" w:eastAsia="Meiryo UI" w:hAnsi="Arial" w:cs="Arial"/>
          <w:sz w:val="20"/>
          <w:szCs w:val="20"/>
        </w:rPr>
        <w:t xml:space="preserve"> of the Consortium shall be in accordance </w:t>
      </w:r>
      <w:proofErr w:type="gramStart"/>
      <w:r w:rsidRPr="00736EE3">
        <w:rPr>
          <w:rFonts w:ascii="Arial" w:eastAsia="Meiryo UI" w:hAnsi="Arial" w:cs="Arial"/>
          <w:sz w:val="20"/>
          <w:szCs w:val="20"/>
        </w:rPr>
        <w:t>to</w:t>
      </w:r>
      <w:proofErr w:type="gramEnd"/>
      <w:r w:rsidRPr="00736EE3">
        <w:rPr>
          <w:rFonts w:ascii="Arial" w:eastAsia="Meiryo UI" w:hAnsi="Arial" w:cs="Arial"/>
          <w:sz w:val="20"/>
          <w:szCs w:val="20"/>
        </w:rPr>
        <w:t xml:space="preserve"> the rules listed in the following items in addition to those </w:t>
      </w:r>
      <w:r w:rsidR="00AF026C" w:rsidRPr="00736EE3">
        <w:rPr>
          <w:rFonts w:ascii="Arial" w:eastAsia="Meiryo UI" w:hAnsi="Arial" w:cs="Arial"/>
          <w:sz w:val="20"/>
          <w:szCs w:val="20"/>
        </w:rPr>
        <w:t xml:space="preserve">specified </w:t>
      </w:r>
      <w:r w:rsidRPr="00736EE3">
        <w:rPr>
          <w:rFonts w:ascii="Arial" w:eastAsia="Meiryo UI" w:hAnsi="Arial" w:cs="Arial"/>
          <w:sz w:val="20"/>
          <w:szCs w:val="20"/>
        </w:rPr>
        <w:t xml:space="preserve">in these bylaws: </w:t>
      </w:r>
    </w:p>
    <w:p w14:paraId="006BB7D5" w14:textId="77777777" w:rsidR="00C36B3B" w:rsidRPr="00645320" w:rsidRDefault="00C36B3B" w:rsidP="00A734B0">
      <w:pPr>
        <w:pStyle w:val="aa"/>
        <w:numPr>
          <w:ilvl w:val="0"/>
          <w:numId w:val="10"/>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Administrative Processing Rules for "xx" Research </w:t>
      </w:r>
      <w:proofErr w:type="gramStart"/>
      <w:r w:rsidRPr="00645320">
        <w:rPr>
          <w:rFonts w:ascii="Arial" w:eastAsia="Meiryo UI" w:hAnsi="Arial" w:cs="Arial"/>
          <w:sz w:val="20"/>
          <w:szCs w:val="20"/>
        </w:rPr>
        <w:t>Consortium;</w:t>
      </w:r>
      <w:proofErr w:type="gramEnd"/>
      <w:r w:rsidRPr="00645320">
        <w:rPr>
          <w:rFonts w:ascii="Arial" w:eastAsia="Meiryo UI" w:hAnsi="Arial" w:cs="Arial"/>
          <w:sz w:val="20"/>
          <w:szCs w:val="20"/>
        </w:rPr>
        <w:t xml:space="preserve"> </w:t>
      </w:r>
    </w:p>
    <w:p w14:paraId="47F95471" w14:textId="77777777" w:rsidR="00C36B3B" w:rsidRPr="00645320" w:rsidRDefault="00C36B3B" w:rsidP="00A734B0">
      <w:pPr>
        <w:pStyle w:val="aa"/>
        <w:numPr>
          <w:ilvl w:val="0"/>
          <w:numId w:val="10"/>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Accounting Rules for "xx" Research </w:t>
      </w:r>
      <w:proofErr w:type="gramStart"/>
      <w:r w:rsidRPr="00645320">
        <w:rPr>
          <w:rFonts w:ascii="Arial" w:eastAsia="Meiryo UI" w:hAnsi="Arial" w:cs="Arial"/>
          <w:sz w:val="20"/>
          <w:szCs w:val="20"/>
        </w:rPr>
        <w:t>Consortium;</w:t>
      </w:r>
      <w:proofErr w:type="gramEnd"/>
      <w:r w:rsidRPr="00645320">
        <w:rPr>
          <w:rFonts w:ascii="Arial" w:eastAsia="Meiryo UI" w:hAnsi="Arial" w:cs="Arial"/>
          <w:sz w:val="20"/>
          <w:szCs w:val="20"/>
        </w:rPr>
        <w:t xml:space="preserve"> </w:t>
      </w:r>
    </w:p>
    <w:p w14:paraId="2DB91A2B" w14:textId="6F4D694B" w:rsidR="00B73BC6" w:rsidRPr="00645320" w:rsidRDefault="00C36B3B" w:rsidP="00A734B0">
      <w:pPr>
        <w:pStyle w:val="aa"/>
        <w:numPr>
          <w:ilvl w:val="0"/>
          <w:numId w:val="10"/>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Intellectual Property Rights Handling Rules for "xx" Research Consortium; and </w:t>
      </w:r>
    </w:p>
    <w:p w14:paraId="07CD54F7" w14:textId="5758B691" w:rsidR="00C36B3B" w:rsidRPr="00645320" w:rsidRDefault="00C36B3B" w:rsidP="00A734B0">
      <w:pPr>
        <w:pStyle w:val="aa"/>
        <w:numPr>
          <w:ilvl w:val="0"/>
          <w:numId w:val="10"/>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other rules decided at the general meeting.</w:t>
      </w:r>
    </w:p>
    <w:p w14:paraId="2F1CEB2A"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03766C20" w14:textId="1074B0DA" w:rsidR="00681862" w:rsidRPr="00645320" w:rsidRDefault="00C36B3B" w:rsidP="00645320">
      <w:pPr>
        <w:adjustRightInd/>
        <w:snapToGrid w:val="0"/>
        <w:spacing w:line="300" w:lineRule="exact"/>
        <w:ind w:left="212" w:hanging="212"/>
        <w:jc w:val="center"/>
        <w:rPr>
          <w:rFonts w:ascii="Arial" w:eastAsia="Meiryo UI" w:hAnsi="Arial" w:cs="Arial"/>
          <w:color w:val="auto"/>
          <w:sz w:val="20"/>
          <w:szCs w:val="20"/>
        </w:rPr>
      </w:pPr>
      <w:r w:rsidRPr="00645320">
        <w:rPr>
          <w:rFonts w:ascii="Arial" w:eastAsia="Meiryo UI" w:hAnsi="Arial" w:cs="Arial"/>
          <w:color w:val="auto"/>
          <w:sz w:val="20"/>
          <w:szCs w:val="20"/>
        </w:rPr>
        <w:t xml:space="preserve">Chapter </w:t>
      </w:r>
      <w:proofErr w:type="gramStart"/>
      <w:r w:rsidRPr="00645320">
        <w:rPr>
          <w:rFonts w:ascii="Arial" w:eastAsia="Meiryo UI" w:hAnsi="Arial" w:cs="Arial"/>
          <w:color w:val="auto"/>
          <w:sz w:val="20"/>
          <w:szCs w:val="20"/>
        </w:rPr>
        <w:t xml:space="preserve">5 </w:t>
      </w:r>
      <w:r w:rsidR="00BD09B3">
        <w:rPr>
          <w:rFonts w:ascii="Arial" w:eastAsia="Meiryo UI" w:hAnsi="Arial" w:cs="Arial"/>
          <w:color w:val="auto"/>
          <w:sz w:val="20"/>
          <w:szCs w:val="20"/>
        </w:rPr>
        <w:t xml:space="preserve"> </w:t>
      </w:r>
      <w:r w:rsidRPr="00645320">
        <w:rPr>
          <w:rFonts w:ascii="Arial" w:eastAsia="Meiryo UI" w:hAnsi="Arial" w:cs="Arial"/>
          <w:color w:val="auto"/>
          <w:sz w:val="20"/>
          <w:szCs w:val="20"/>
        </w:rPr>
        <w:t>Accounting</w:t>
      </w:r>
      <w:proofErr w:type="gramEnd"/>
    </w:p>
    <w:p w14:paraId="711EAE23"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410B5C7E" w14:textId="3DAB6C8C" w:rsidR="00681862" w:rsidRPr="00645320" w:rsidRDefault="00736EE3"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19.</w:t>
      </w:r>
      <w:r w:rsidR="00ED4EBA" w:rsidRPr="00645320">
        <w:rPr>
          <w:rFonts w:ascii="Arial" w:eastAsia="Meiryo UI" w:hAnsi="Arial" w:cs="Arial"/>
          <w:color w:val="auto"/>
          <w:sz w:val="20"/>
          <w:szCs w:val="20"/>
        </w:rPr>
        <w:t xml:space="preserve"> </w:t>
      </w:r>
      <w:r w:rsidR="00C36B3B" w:rsidRPr="00645320">
        <w:rPr>
          <w:rFonts w:ascii="Arial" w:eastAsia="Meiryo UI" w:hAnsi="Arial" w:cs="Arial"/>
          <w:color w:val="auto"/>
          <w:sz w:val="20"/>
          <w:szCs w:val="20"/>
        </w:rPr>
        <w:t>Business Year</w:t>
      </w:r>
    </w:p>
    <w:p w14:paraId="6BE81747" w14:textId="2B395377" w:rsidR="00681862" w:rsidRPr="00736EE3" w:rsidRDefault="00C36B3B" w:rsidP="00B56E1E">
      <w:pPr>
        <w:pStyle w:val="aa"/>
        <w:snapToGrid w:val="0"/>
        <w:spacing w:line="300" w:lineRule="exact"/>
        <w:ind w:leftChars="0" w:left="992"/>
        <w:rPr>
          <w:rFonts w:ascii="Arial" w:eastAsia="Meiryo UI" w:hAnsi="Arial" w:cs="Arial"/>
          <w:sz w:val="20"/>
          <w:szCs w:val="20"/>
        </w:rPr>
      </w:pPr>
      <w:r w:rsidRPr="00736EE3">
        <w:rPr>
          <w:rFonts w:ascii="Arial" w:eastAsia="Meiryo UI" w:hAnsi="Arial" w:cs="Arial"/>
          <w:sz w:val="20"/>
          <w:szCs w:val="20"/>
        </w:rPr>
        <w:t xml:space="preserve">The business year of the Consortium shall begin on April 1 of each year and end on March 31 of the following year. </w:t>
      </w:r>
      <w:r w:rsidR="00E97CE5" w:rsidRPr="00736EE3">
        <w:rPr>
          <w:rFonts w:ascii="Arial" w:eastAsia="Meiryo UI" w:hAnsi="Arial" w:cs="Arial"/>
          <w:sz w:val="20"/>
          <w:szCs w:val="20"/>
        </w:rPr>
        <w:t>However, the first year when the Consortium is established shall begin on the date of the establishment of the Consortium and end on the first March 31 after the establishment date.</w:t>
      </w:r>
    </w:p>
    <w:p w14:paraId="41D1DFE6" w14:textId="77777777" w:rsidR="00681862" w:rsidRPr="00645320" w:rsidRDefault="00681862" w:rsidP="00645320">
      <w:pPr>
        <w:adjustRightInd/>
        <w:snapToGrid w:val="0"/>
        <w:spacing w:line="300" w:lineRule="exact"/>
        <w:rPr>
          <w:rFonts w:ascii="Arial" w:eastAsia="Meiryo UI" w:hAnsi="Arial" w:cs="Arial"/>
          <w:color w:val="auto"/>
          <w:spacing w:val="2"/>
          <w:sz w:val="20"/>
          <w:szCs w:val="20"/>
        </w:rPr>
      </w:pPr>
    </w:p>
    <w:p w14:paraId="2B8763FB" w14:textId="72479391" w:rsidR="00681862" w:rsidRPr="00645320" w:rsidRDefault="00736EE3"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20.</w:t>
      </w:r>
      <w:r w:rsidR="00ED4EBA" w:rsidRPr="00645320">
        <w:rPr>
          <w:rFonts w:ascii="Arial" w:eastAsia="Meiryo UI" w:hAnsi="Arial" w:cs="Arial"/>
          <w:color w:val="auto"/>
          <w:sz w:val="20"/>
          <w:szCs w:val="20"/>
        </w:rPr>
        <w:t xml:space="preserve"> </w:t>
      </w:r>
      <w:r w:rsidR="00E97CE5" w:rsidRPr="00645320">
        <w:rPr>
          <w:rFonts w:ascii="Arial" w:eastAsia="Meiryo UI" w:hAnsi="Arial" w:cs="Arial"/>
          <w:color w:val="auto"/>
          <w:sz w:val="20"/>
          <w:szCs w:val="20"/>
        </w:rPr>
        <w:t xml:space="preserve">Handling of </w:t>
      </w:r>
      <w:r w:rsidR="002009A2" w:rsidRPr="00645320">
        <w:rPr>
          <w:rFonts w:ascii="Arial" w:eastAsia="Meiryo UI" w:hAnsi="Arial" w:cs="Arial"/>
          <w:color w:val="auto"/>
          <w:sz w:val="20"/>
          <w:szCs w:val="20"/>
        </w:rPr>
        <w:t>Funds</w:t>
      </w:r>
    </w:p>
    <w:p w14:paraId="04135D78" w14:textId="4ACF2538" w:rsidR="00681862" w:rsidRPr="00736EE3" w:rsidRDefault="002009A2" w:rsidP="00B56E1E">
      <w:pPr>
        <w:pStyle w:val="aa"/>
        <w:snapToGrid w:val="0"/>
        <w:spacing w:line="300" w:lineRule="exact"/>
        <w:ind w:leftChars="0" w:left="992"/>
        <w:rPr>
          <w:rFonts w:ascii="Arial" w:eastAsia="Meiryo UI" w:hAnsi="Arial" w:cs="Arial"/>
          <w:sz w:val="20"/>
          <w:szCs w:val="20"/>
        </w:rPr>
      </w:pPr>
      <w:r w:rsidRPr="00736EE3">
        <w:rPr>
          <w:rFonts w:ascii="Arial" w:eastAsia="Meiryo UI" w:hAnsi="Arial" w:cs="Arial"/>
          <w:sz w:val="20"/>
          <w:szCs w:val="20"/>
        </w:rPr>
        <w:t xml:space="preserve">The method of handling the funds of the Consortium shall be specified in the </w:t>
      </w:r>
      <w:r w:rsidR="00AF026C" w:rsidRPr="00736EE3">
        <w:rPr>
          <w:rFonts w:ascii="Arial" w:eastAsia="Meiryo UI" w:hAnsi="Arial" w:cs="Arial"/>
          <w:sz w:val="20"/>
          <w:szCs w:val="20"/>
        </w:rPr>
        <w:t>Accounting Rules for "xx" Research Consortium.</w:t>
      </w:r>
    </w:p>
    <w:p w14:paraId="75F56A6E"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6300F3BF" w14:textId="05BCA5D5" w:rsidR="00681862" w:rsidRPr="00645320" w:rsidRDefault="00736EE3"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21.</w:t>
      </w:r>
      <w:r w:rsidR="00ED4EBA" w:rsidRPr="00645320">
        <w:rPr>
          <w:rFonts w:ascii="Arial" w:eastAsia="Meiryo UI" w:hAnsi="Arial" w:cs="Arial"/>
          <w:color w:val="auto"/>
          <w:sz w:val="20"/>
          <w:szCs w:val="20"/>
        </w:rPr>
        <w:t xml:space="preserve"> </w:t>
      </w:r>
      <w:r w:rsidR="00AF026C" w:rsidRPr="00645320">
        <w:rPr>
          <w:rFonts w:ascii="Arial" w:eastAsia="Meiryo UI" w:hAnsi="Arial" w:cs="Arial"/>
          <w:color w:val="auto"/>
          <w:sz w:val="20"/>
          <w:szCs w:val="20"/>
        </w:rPr>
        <w:t>Method, etc. of Payment of Administrative Expenses</w:t>
      </w:r>
    </w:p>
    <w:p w14:paraId="3693D4E8" w14:textId="4831FBEC" w:rsidR="00681862" w:rsidRPr="00736EE3" w:rsidRDefault="00AF026C" w:rsidP="00B56E1E">
      <w:pPr>
        <w:pStyle w:val="aa"/>
        <w:snapToGrid w:val="0"/>
        <w:spacing w:line="300" w:lineRule="exact"/>
        <w:ind w:leftChars="0" w:left="992"/>
        <w:rPr>
          <w:rFonts w:ascii="Arial" w:eastAsia="Meiryo UI" w:hAnsi="Arial" w:cs="Arial"/>
          <w:sz w:val="20"/>
          <w:szCs w:val="20"/>
        </w:rPr>
      </w:pPr>
      <w:r w:rsidRPr="00736EE3">
        <w:rPr>
          <w:rFonts w:ascii="Arial" w:eastAsia="Meiryo UI" w:hAnsi="Arial" w:cs="Arial"/>
          <w:sz w:val="20"/>
          <w:szCs w:val="20"/>
        </w:rPr>
        <w:t xml:space="preserve">Expenses required for the </w:t>
      </w:r>
      <w:r w:rsidR="00D36388" w:rsidRPr="00736EE3">
        <w:rPr>
          <w:rFonts w:ascii="Arial" w:eastAsia="Meiryo UI" w:hAnsi="Arial" w:cs="Arial"/>
          <w:sz w:val="20"/>
          <w:szCs w:val="20"/>
        </w:rPr>
        <w:t>administrative work</w:t>
      </w:r>
      <w:r w:rsidRPr="00736EE3">
        <w:rPr>
          <w:rFonts w:ascii="Arial" w:eastAsia="Meiryo UI" w:hAnsi="Arial" w:cs="Arial"/>
          <w:sz w:val="20"/>
          <w:szCs w:val="20"/>
        </w:rPr>
        <w:t xml:space="preserve"> of the Consortium shall be </w:t>
      </w:r>
      <w:r w:rsidR="00C26E59" w:rsidRPr="00736EE3">
        <w:rPr>
          <w:rFonts w:ascii="Arial" w:eastAsia="Meiryo UI" w:hAnsi="Arial" w:cs="Arial"/>
          <w:sz w:val="20"/>
          <w:szCs w:val="20"/>
        </w:rPr>
        <w:t xml:space="preserve">covered by the project expenses </w:t>
      </w:r>
      <w:r w:rsidR="00DD03E7" w:rsidRPr="00736EE3">
        <w:rPr>
          <w:rFonts w:ascii="Arial" w:eastAsia="Meiryo UI" w:hAnsi="Arial" w:cs="Arial"/>
          <w:sz w:val="20"/>
          <w:szCs w:val="20"/>
        </w:rPr>
        <w:t>related to</w:t>
      </w:r>
      <w:r w:rsidR="00C26E59" w:rsidRPr="00736EE3">
        <w:rPr>
          <w:rFonts w:ascii="Arial" w:eastAsia="Meiryo UI" w:hAnsi="Arial" w:cs="Arial"/>
          <w:sz w:val="20"/>
          <w:szCs w:val="20"/>
        </w:rPr>
        <w:t xml:space="preserve"> </w:t>
      </w:r>
      <w:r w:rsidR="00754CC7" w:rsidRPr="00736EE3">
        <w:rPr>
          <w:rFonts w:ascii="Arial" w:eastAsia="Meiryo UI" w:hAnsi="Arial" w:cs="Arial"/>
          <w:sz w:val="20"/>
          <w:szCs w:val="20"/>
        </w:rPr>
        <w:t>this</w:t>
      </w:r>
      <w:r w:rsidR="00C26E59" w:rsidRPr="00736EE3">
        <w:rPr>
          <w:rFonts w:ascii="Arial" w:eastAsia="Meiryo UI" w:hAnsi="Arial" w:cs="Arial"/>
          <w:sz w:val="20"/>
          <w:szCs w:val="20"/>
        </w:rPr>
        <w:t xml:space="preserve"> Research Project (expenses borne by the members</w:t>
      </w:r>
      <w:r w:rsidR="00DD03E7" w:rsidRPr="00736EE3">
        <w:rPr>
          <w:rFonts w:ascii="Arial" w:eastAsia="Meiryo UI" w:hAnsi="Arial" w:cs="Arial"/>
          <w:sz w:val="20"/>
          <w:szCs w:val="20"/>
        </w:rPr>
        <w:t>).</w:t>
      </w:r>
    </w:p>
    <w:p w14:paraId="605B9F0C" w14:textId="77777777" w:rsidR="00681862" w:rsidRPr="00645320" w:rsidRDefault="00681862" w:rsidP="00645320">
      <w:pPr>
        <w:adjustRightInd/>
        <w:snapToGrid w:val="0"/>
        <w:spacing w:line="300" w:lineRule="exact"/>
        <w:ind w:left="212" w:hanging="212"/>
        <w:rPr>
          <w:rFonts w:ascii="Arial" w:eastAsia="Meiryo UI" w:hAnsi="Arial" w:cs="Arial"/>
          <w:color w:val="auto"/>
          <w:sz w:val="20"/>
          <w:szCs w:val="20"/>
        </w:rPr>
      </w:pPr>
    </w:p>
    <w:p w14:paraId="35F1763D" w14:textId="58D76D98" w:rsidR="00681862" w:rsidRPr="00645320" w:rsidRDefault="00736EE3"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22.</w:t>
      </w:r>
      <w:r w:rsidR="00ED4EBA" w:rsidRPr="00645320">
        <w:rPr>
          <w:rFonts w:ascii="Arial" w:eastAsia="Meiryo UI" w:hAnsi="Arial" w:cs="Arial"/>
          <w:color w:val="auto"/>
          <w:spacing w:val="2"/>
          <w:sz w:val="20"/>
          <w:szCs w:val="20"/>
        </w:rPr>
        <w:t xml:space="preserve"> </w:t>
      </w:r>
      <w:r w:rsidR="00DD03E7" w:rsidRPr="00645320">
        <w:rPr>
          <w:rFonts w:ascii="Arial" w:eastAsia="Meiryo UI" w:hAnsi="Arial" w:cs="Arial"/>
          <w:color w:val="auto"/>
          <w:spacing w:val="2"/>
          <w:sz w:val="20"/>
          <w:szCs w:val="20"/>
        </w:rPr>
        <w:t>Expenses Borne by Members</w:t>
      </w:r>
    </w:p>
    <w:p w14:paraId="0B51C4B3" w14:textId="2645FB6D" w:rsidR="00681862" w:rsidRPr="00736EE3" w:rsidRDefault="00DD03E7" w:rsidP="00B56E1E">
      <w:pPr>
        <w:pStyle w:val="aa"/>
        <w:snapToGrid w:val="0"/>
        <w:spacing w:line="300" w:lineRule="exact"/>
        <w:ind w:leftChars="0" w:left="992"/>
        <w:rPr>
          <w:rFonts w:ascii="Arial" w:eastAsia="Meiryo UI" w:hAnsi="Arial" w:cs="Arial"/>
          <w:sz w:val="20"/>
          <w:szCs w:val="20"/>
        </w:rPr>
      </w:pPr>
      <w:r w:rsidRPr="00736EE3">
        <w:rPr>
          <w:rFonts w:ascii="Arial" w:eastAsia="Meiryo UI" w:hAnsi="Arial" w:cs="Arial"/>
          <w:sz w:val="20"/>
          <w:szCs w:val="20"/>
        </w:rPr>
        <w:t xml:space="preserve">Expenses related to activities of the Consortium shall, in principle, be borne by the members who </w:t>
      </w:r>
      <w:r w:rsidR="00BF2248" w:rsidRPr="00736EE3">
        <w:rPr>
          <w:rFonts w:ascii="Arial" w:eastAsia="Meiryo UI" w:hAnsi="Arial" w:cs="Arial"/>
          <w:sz w:val="20"/>
          <w:szCs w:val="20"/>
        </w:rPr>
        <w:t xml:space="preserve">have conducted the activities </w:t>
      </w:r>
      <w:r w:rsidR="00BF2248" w:rsidRPr="00B56E1E">
        <w:rPr>
          <w:rFonts w:ascii="Arial" w:eastAsia="Meiryo UI" w:hAnsi="Arial" w:cs="Arial"/>
          <w:sz w:val="20"/>
          <w:szCs w:val="20"/>
        </w:rPr>
        <w:t>for which such expenses are incurred, except in special cases.</w:t>
      </w:r>
    </w:p>
    <w:p w14:paraId="5AF3C5E4" w14:textId="77777777" w:rsidR="00681862" w:rsidRPr="00645320" w:rsidRDefault="00681862" w:rsidP="00645320">
      <w:pPr>
        <w:adjustRightInd/>
        <w:snapToGrid w:val="0"/>
        <w:spacing w:line="300" w:lineRule="exact"/>
        <w:rPr>
          <w:rFonts w:ascii="Arial" w:eastAsia="Meiryo UI" w:hAnsi="Arial" w:cs="Arial"/>
          <w:color w:val="auto"/>
          <w:spacing w:val="2"/>
          <w:sz w:val="20"/>
          <w:szCs w:val="20"/>
        </w:rPr>
      </w:pPr>
    </w:p>
    <w:p w14:paraId="54FBA4E0" w14:textId="054C1055" w:rsidR="00681862" w:rsidRPr="00645320" w:rsidRDefault="00736EE3"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23.</w:t>
      </w:r>
      <w:r w:rsidR="00ED4EBA" w:rsidRPr="00645320">
        <w:rPr>
          <w:rFonts w:ascii="Arial" w:eastAsia="Meiryo UI" w:hAnsi="Arial" w:cs="Arial"/>
          <w:color w:val="auto"/>
          <w:sz w:val="20"/>
          <w:szCs w:val="20"/>
        </w:rPr>
        <w:t xml:space="preserve"> </w:t>
      </w:r>
      <w:r w:rsidR="00BF2248" w:rsidRPr="00645320">
        <w:rPr>
          <w:rFonts w:ascii="Arial" w:eastAsia="Meiryo UI" w:hAnsi="Arial" w:cs="Arial"/>
          <w:sz w:val="20"/>
          <w:szCs w:val="20"/>
        </w:rPr>
        <w:t xml:space="preserve">Annual Project Implementation Plan and </w:t>
      </w:r>
      <w:r w:rsidR="00015F2A" w:rsidRPr="00645320">
        <w:rPr>
          <w:rFonts w:ascii="Arial" w:eastAsia="Meiryo UI" w:hAnsi="Arial" w:cs="Arial"/>
          <w:sz w:val="20"/>
          <w:szCs w:val="20"/>
        </w:rPr>
        <w:t>Revenue and Expenditure</w:t>
      </w:r>
      <w:r w:rsidR="00BF2248" w:rsidRPr="00645320">
        <w:rPr>
          <w:rFonts w:ascii="Arial" w:eastAsia="Meiryo UI" w:hAnsi="Arial" w:cs="Arial"/>
          <w:sz w:val="20"/>
          <w:szCs w:val="20"/>
        </w:rPr>
        <w:t xml:space="preserve"> Budget</w:t>
      </w:r>
    </w:p>
    <w:p w14:paraId="54F1188A" w14:textId="46CD64B7" w:rsidR="00681862" w:rsidRPr="00736EE3" w:rsidRDefault="00C97B43" w:rsidP="00B56E1E">
      <w:pPr>
        <w:pStyle w:val="aa"/>
        <w:snapToGrid w:val="0"/>
        <w:spacing w:line="300" w:lineRule="exact"/>
        <w:ind w:leftChars="0" w:left="992"/>
        <w:rPr>
          <w:rFonts w:ascii="Arial" w:eastAsia="Meiryo UI" w:hAnsi="Arial" w:cs="Arial"/>
          <w:sz w:val="20"/>
          <w:szCs w:val="20"/>
        </w:rPr>
      </w:pPr>
      <w:r w:rsidRPr="00736EE3">
        <w:rPr>
          <w:rFonts w:ascii="Arial" w:eastAsia="Meiryo UI" w:hAnsi="Arial" w:cs="Arial"/>
          <w:sz w:val="20"/>
          <w:szCs w:val="20"/>
        </w:rPr>
        <w:t>An a</w:t>
      </w:r>
      <w:r w:rsidR="00BF2248" w:rsidRPr="00736EE3">
        <w:rPr>
          <w:rFonts w:ascii="Arial" w:eastAsia="Meiryo UI" w:hAnsi="Arial" w:cs="Arial"/>
          <w:sz w:val="20"/>
          <w:szCs w:val="20"/>
        </w:rPr>
        <w:t xml:space="preserve">nnual project implementation plan and </w:t>
      </w:r>
      <w:r w:rsidRPr="00736EE3">
        <w:rPr>
          <w:rFonts w:ascii="Arial" w:eastAsia="Meiryo UI" w:hAnsi="Arial" w:cs="Arial"/>
          <w:sz w:val="20"/>
          <w:szCs w:val="20"/>
        </w:rPr>
        <w:t xml:space="preserve">a </w:t>
      </w:r>
      <w:r w:rsidR="00015F2A" w:rsidRPr="00736EE3">
        <w:rPr>
          <w:rFonts w:ascii="Arial" w:eastAsia="Meiryo UI" w:hAnsi="Arial" w:cs="Arial"/>
          <w:sz w:val="20"/>
          <w:szCs w:val="20"/>
        </w:rPr>
        <w:t>revenue and expenditure</w:t>
      </w:r>
      <w:r w:rsidR="00BF2248" w:rsidRPr="00736EE3">
        <w:rPr>
          <w:rFonts w:ascii="Arial" w:eastAsia="Meiryo UI" w:hAnsi="Arial" w:cs="Arial"/>
          <w:sz w:val="20"/>
          <w:szCs w:val="20"/>
        </w:rPr>
        <w:t xml:space="preserve"> budget for the Consortium shall be prepared by the representative body and approved</w:t>
      </w:r>
      <w:r w:rsidR="00580C24" w:rsidRPr="00736EE3">
        <w:rPr>
          <w:rFonts w:ascii="Arial" w:eastAsia="Meiryo UI" w:hAnsi="Arial" w:cs="Arial"/>
          <w:sz w:val="20"/>
          <w:szCs w:val="20"/>
        </w:rPr>
        <w:t xml:space="preserve"> by the general meeting.</w:t>
      </w:r>
    </w:p>
    <w:p w14:paraId="404746F1"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0F5C1436" w14:textId="1740851C" w:rsidR="00681862" w:rsidRPr="00736EE3" w:rsidRDefault="00736EE3" w:rsidP="00736EE3">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24.</w:t>
      </w:r>
      <w:r w:rsidR="00ED4EBA" w:rsidRPr="00645320">
        <w:rPr>
          <w:rFonts w:ascii="Arial" w:eastAsia="Meiryo UI" w:hAnsi="Arial" w:cs="Arial"/>
          <w:color w:val="auto"/>
          <w:sz w:val="20"/>
          <w:szCs w:val="20"/>
        </w:rPr>
        <w:t xml:space="preserve"> </w:t>
      </w:r>
      <w:bookmarkStart w:id="2" w:name="_Hlk90988002"/>
      <w:r w:rsidR="00580C24" w:rsidRPr="00645320">
        <w:rPr>
          <w:rFonts w:ascii="Arial" w:eastAsia="Meiryo UI" w:hAnsi="Arial" w:cs="Arial"/>
          <w:color w:val="auto"/>
          <w:sz w:val="20"/>
          <w:szCs w:val="20"/>
        </w:rPr>
        <w:t>Accounting Auditor</w:t>
      </w:r>
      <w:bookmarkEnd w:id="2"/>
    </w:p>
    <w:p w14:paraId="2E06CD6D" w14:textId="13CF5112" w:rsidR="00580C24" w:rsidRPr="008024B0" w:rsidRDefault="00580C24" w:rsidP="008024B0">
      <w:pPr>
        <w:adjustRightInd/>
        <w:snapToGrid w:val="0"/>
        <w:spacing w:line="300" w:lineRule="exact"/>
        <w:ind w:left="993" w:hanging="426"/>
        <w:rPr>
          <w:rFonts w:ascii="Arial" w:eastAsia="Meiryo UI" w:hAnsi="Arial" w:cs="Arial"/>
          <w:sz w:val="20"/>
          <w:szCs w:val="20"/>
        </w:rPr>
      </w:pPr>
      <w:r w:rsidRPr="008024B0">
        <w:rPr>
          <w:rFonts w:ascii="Arial" w:eastAsia="Meiryo UI" w:hAnsi="Arial" w:cs="Arial"/>
          <w:sz w:val="20"/>
          <w:szCs w:val="20"/>
        </w:rPr>
        <w:t>1.</w:t>
      </w:r>
      <w:r w:rsidR="00736EE3" w:rsidRPr="008024B0">
        <w:rPr>
          <w:rFonts w:ascii="Arial" w:eastAsia="Meiryo UI" w:hAnsi="Arial" w:cs="Arial"/>
          <w:sz w:val="20"/>
          <w:szCs w:val="20"/>
        </w:rPr>
        <w:tab/>
      </w:r>
      <w:r w:rsidRPr="008024B0">
        <w:rPr>
          <w:rFonts w:ascii="Arial" w:eastAsia="Meiryo UI" w:hAnsi="Arial" w:cs="Arial"/>
          <w:sz w:val="20"/>
          <w:szCs w:val="20"/>
        </w:rPr>
        <w:t>The Consortium shall have an accounting auditor who conducts accounting audits.</w:t>
      </w:r>
    </w:p>
    <w:p w14:paraId="69D15DE3" w14:textId="462BDD4E" w:rsidR="00580C24" w:rsidRPr="008024B0" w:rsidRDefault="00580C24" w:rsidP="008024B0">
      <w:pPr>
        <w:adjustRightInd/>
        <w:snapToGrid w:val="0"/>
        <w:spacing w:line="300" w:lineRule="exact"/>
        <w:ind w:left="993" w:hanging="426"/>
        <w:rPr>
          <w:rFonts w:ascii="Arial" w:eastAsia="Meiryo UI" w:hAnsi="Arial" w:cs="Arial"/>
          <w:sz w:val="20"/>
          <w:szCs w:val="20"/>
        </w:rPr>
      </w:pPr>
      <w:r w:rsidRPr="008024B0">
        <w:rPr>
          <w:rFonts w:ascii="Arial" w:eastAsia="Meiryo UI" w:hAnsi="Arial" w:cs="Arial"/>
          <w:sz w:val="20"/>
          <w:szCs w:val="20"/>
        </w:rPr>
        <w:t>2.</w:t>
      </w:r>
      <w:r w:rsidR="00736EE3" w:rsidRPr="008024B0">
        <w:rPr>
          <w:rFonts w:ascii="Arial" w:eastAsia="Meiryo UI" w:hAnsi="Arial" w:cs="Arial"/>
          <w:sz w:val="20"/>
          <w:szCs w:val="20"/>
        </w:rPr>
        <w:tab/>
      </w:r>
      <w:r w:rsidR="00A9743F" w:rsidRPr="008024B0">
        <w:rPr>
          <w:rFonts w:ascii="Arial" w:eastAsia="Meiryo UI" w:hAnsi="Arial" w:cs="Arial"/>
          <w:sz w:val="20"/>
          <w:szCs w:val="20"/>
        </w:rPr>
        <w:t>One accounting auditor shall be appointed by a resolution of the general meeting from among the members other than the representative body.</w:t>
      </w:r>
    </w:p>
    <w:p w14:paraId="5709CF2A" w14:textId="734FEB52" w:rsidR="00A9743F" w:rsidRPr="008024B0" w:rsidRDefault="00A9743F" w:rsidP="008024B0">
      <w:pPr>
        <w:adjustRightInd/>
        <w:snapToGrid w:val="0"/>
        <w:spacing w:line="300" w:lineRule="exact"/>
        <w:ind w:left="993" w:hanging="426"/>
        <w:rPr>
          <w:rFonts w:ascii="Arial" w:eastAsia="Meiryo UI" w:hAnsi="Arial" w:cs="Arial"/>
          <w:sz w:val="20"/>
          <w:szCs w:val="20"/>
        </w:rPr>
      </w:pPr>
      <w:r w:rsidRPr="008024B0">
        <w:rPr>
          <w:rFonts w:ascii="Arial" w:eastAsia="Meiryo UI" w:hAnsi="Arial" w:cs="Arial"/>
          <w:sz w:val="20"/>
          <w:szCs w:val="20"/>
        </w:rPr>
        <w:t>3.</w:t>
      </w:r>
      <w:r w:rsidR="00736EE3" w:rsidRPr="008024B0">
        <w:rPr>
          <w:rFonts w:ascii="Arial" w:eastAsia="Meiryo UI" w:hAnsi="Arial" w:cs="Arial"/>
          <w:sz w:val="20"/>
          <w:szCs w:val="20"/>
        </w:rPr>
        <w:tab/>
      </w:r>
      <w:r w:rsidR="007A363B" w:rsidRPr="008024B0">
        <w:rPr>
          <w:rFonts w:ascii="Arial" w:eastAsia="Meiryo UI" w:hAnsi="Arial" w:cs="Arial"/>
          <w:sz w:val="20"/>
          <w:szCs w:val="20"/>
        </w:rPr>
        <w:t xml:space="preserve">The term of office of the accounting auditor shall be one year from the beginning to the end of the </w:t>
      </w:r>
      <w:r w:rsidR="00CE30BF" w:rsidRPr="008024B0">
        <w:rPr>
          <w:rFonts w:ascii="Arial" w:eastAsia="Meiryo UI" w:hAnsi="Arial" w:cs="Arial"/>
          <w:sz w:val="20"/>
          <w:szCs w:val="20"/>
        </w:rPr>
        <w:t>business</w:t>
      </w:r>
      <w:r w:rsidR="007A363B" w:rsidRPr="008024B0">
        <w:rPr>
          <w:rFonts w:ascii="Arial" w:eastAsia="Meiryo UI" w:hAnsi="Arial" w:cs="Arial"/>
          <w:sz w:val="20"/>
          <w:szCs w:val="20"/>
        </w:rPr>
        <w:t xml:space="preserve"> year and reappointment shall not be precluded.</w:t>
      </w:r>
    </w:p>
    <w:p w14:paraId="3DA05454" w14:textId="129F53A6" w:rsidR="007A363B" w:rsidRPr="008024B0" w:rsidRDefault="007A363B" w:rsidP="008024B0">
      <w:pPr>
        <w:adjustRightInd/>
        <w:snapToGrid w:val="0"/>
        <w:spacing w:line="300" w:lineRule="exact"/>
        <w:ind w:left="993" w:hanging="426"/>
        <w:rPr>
          <w:rFonts w:ascii="Arial" w:eastAsia="Meiryo UI" w:hAnsi="Arial" w:cs="Arial"/>
          <w:sz w:val="20"/>
          <w:szCs w:val="20"/>
        </w:rPr>
      </w:pPr>
      <w:r w:rsidRPr="008024B0">
        <w:rPr>
          <w:rFonts w:ascii="Arial" w:eastAsia="Meiryo UI" w:hAnsi="Arial" w:cs="Arial"/>
          <w:sz w:val="20"/>
          <w:szCs w:val="20"/>
        </w:rPr>
        <w:t>4.</w:t>
      </w:r>
      <w:r w:rsidR="00736EE3" w:rsidRPr="008024B0">
        <w:rPr>
          <w:rFonts w:ascii="Arial" w:eastAsia="Meiryo UI" w:hAnsi="Arial" w:cs="Arial"/>
          <w:sz w:val="20"/>
          <w:szCs w:val="20"/>
        </w:rPr>
        <w:tab/>
      </w:r>
      <w:r w:rsidRPr="008024B0">
        <w:rPr>
          <w:rFonts w:ascii="Arial" w:eastAsia="Meiryo UI" w:hAnsi="Arial" w:cs="Arial"/>
          <w:sz w:val="20"/>
          <w:szCs w:val="20"/>
        </w:rPr>
        <w:t xml:space="preserve">The accounting auditor shall audit the appropriateness and legality of the accounting of the Consortium and prepare an </w:t>
      </w:r>
      <w:r w:rsidR="00BB5012" w:rsidRPr="008024B0">
        <w:rPr>
          <w:rFonts w:ascii="Arial" w:eastAsia="Meiryo UI" w:hAnsi="Arial" w:cs="Arial"/>
          <w:sz w:val="20"/>
          <w:szCs w:val="20"/>
        </w:rPr>
        <w:t xml:space="preserve">audit report on Items i and ii of Article 4 to report </w:t>
      </w:r>
      <w:r w:rsidR="00AD4805" w:rsidRPr="008024B0">
        <w:rPr>
          <w:rFonts w:ascii="Arial" w:eastAsia="Meiryo UI" w:hAnsi="Arial" w:cs="Arial"/>
          <w:sz w:val="20"/>
          <w:szCs w:val="20"/>
        </w:rPr>
        <w:t>them</w:t>
      </w:r>
      <w:r w:rsidR="00BB5012" w:rsidRPr="008024B0">
        <w:rPr>
          <w:rFonts w:ascii="Arial" w:eastAsia="Meiryo UI" w:hAnsi="Arial" w:cs="Arial"/>
          <w:sz w:val="20"/>
          <w:szCs w:val="20"/>
        </w:rPr>
        <w:t xml:space="preserve"> to the general meeting.</w:t>
      </w:r>
    </w:p>
    <w:p w14:paraId="3EB8212F" w14:textId="67B154AA" w:rsidR="00681862" w:rsidRPr="00DD0B3F" w:rsidRDefault="00BB5012" w:rsidP="00645320">
      <w:pPr>
        <w:adjustRightInd/>
        <w:snapToGrid w:val="0"/>
        <w:spacing w:line="300" w:lineRule="exact"/>
        <w:ind w:left="212" w:hanging="212"/>
        <w:jc w:val="center"/>
        <w:rPr>
          <w:rFonts w:ascii="Arial" w:eastAsia="Meiryo UI" w:hAnsi="Arial" w:cs="Arial"/>
          <w:color w:val="auto"/>
          <w:sz w:val="20"/>
          <w:szCs w:val="20"/>
        </w:rPr>
      </w:pPr>
      <w:r w:rsidRPr="00DD0B3F">
        <w:rPr>
          <w:rFonts w:ascii="Arial" w:eastAsia="Meiryo UI" w:hAnsi="Arial" w:cs="Arial"/>
          <w:color w:val="auto"/>
          <w:sz w:val="20"/>
          <w:szCs w:val="20"/>
        </w:rPr>
        <w:lastRenderedPageBreak/>
        <w:t xml:space="preserve">Chapter </w:t>
      </w:r>
      <w:proofErr w:type="gramStart"/>
      <w:r w:rsidRPr="00DD0B3F">
        <w:rPr>
          <w:rFonts w:ascii="Arial" w:eastAsia="Meiryo UI" w:hAnsi="Arial" w:cs="Arial"/>
          <w:color w:val="auto"/>
          <w:sz w:val="20"/>
          <w:szCs w:val="20"/>
        </w:rPr>
        <w:t xml:space="preserve">6 </w:t>
      </w:r>
      <w:r w:rsidR="00BD09B3">
        <w:rPr>
          <w:rFonts w:ascii="Arial" w:eastAsia="Meiryo UI" w:hAnsi="Arial" w:cs="Arial"/>
          <w:color w:val="auto"/>
          <w:sz w:val="20"/>
          <w:szCs w:val="20"/>
        </w:rPr>
        <w:t xml:space="preserve"> </w:t>
      </w:r>
      <w:r w:rsidRPr="00DD0B3F">
        <w:rPr>
          <w:rFonts w:ascii="Arial" w:eastAsia="Meiryo UI" w:hAnsi="Arial" w:cs="Arial"/>
          <w:color w:val="auto"/>
          <w:sz w:val="20"/>
          <w:szCs w:val="20"/>
        </w:rPr>
        <w:t>Liquidation</w:t>
      </w:r>
      <w:proofErr w:type="gramEnd"/>
    </w:p>
    <w:p w14:paraId="38DDCF68" w14:textId="77777777" w:rsidR="00681862" w:rsidRPr="00DD0B3F" w:rsidRDefault="00681862" w:rsidP="00645320">
      <w:pPr>
        <w:adjustRightInd/>
        <w:snapToGrid w:val="0"/>
        <w:spacing w:line="300" w:lineRule="exact"/>
        <w:ind w:left="212" w:hanging="212"/>
        <w:rPr>
          <w:rFonts w:ascii="Arial" w:eastAsia="Meiryo UI" w:hAnsi="Arial" w:cs="Arial"/>
          <w:color w:val="auto"/>
          <w:sz w:val="20"/>
          <w:szCs w:val="20"/>
        </w:rPr>
      </w:pPr>
    </w:p>
    <w:p w14:paraId="306A9FA0" w14:textId="56AFA744" w:rsidR="00681862" w:rsidRPr="00DD0B3F" w:rsidRDefault="00736EE3" w:rsidP="00645320">
      <w:pPr>
        <w:adjustRightInd/>
        <w:snapToGrid w:val="0"/>
        <w:spacing w:line="300" w:lineRule="exact"/>
        <w:ind w:left="212" w:hanging="212"/>
        <w:rPr>
          <w:rFonts w:ascii="Arial" w:eastAsia="Meiryo UI" w:hAnsi="Arial" w:cs="Arial"/>
          <w:color w:val="auto"/>
          <w:sz w:val="20"/>
          <w:szCs w:val="20"/>
        </w:rPr>
      </w:pPr>
      <w:r w:rsidRPr="00DD0B3F">
        <w:rPr>
          <w:rFonts w:ascii="Arial" w:eastAsia="Meiryo UI" w:hAnsi="Arial" w:cs="Arial"/>
          <w:color w:val="auto"/>
          <w:sz w:val="20"/>
          <w:szCs w:val="20"/>
        </w:rPr>
        <w:t xml:space="preserve">Article 25. </w:t>
      </w:r>
      <w:r w:rsidR="009376FB" w:rsidRPr="00DD0B3F">
        <w:rPr>
          <w:rFonts w:ascii="Arial" w:eastAsia="Meiryo UI" w:hAnsi="Arial" w:cs="Arial"/>
          <w:color w:val="auto"/>
          <w:sz w:val="20"/>
          <w:szCs w:val="20"/>
        </w:rPr>
        <w:t>Dissolution</w:t>
      </w:r>
    </w:p>
    <w:p w14:paraId="057A849C" w14:textId="46EC3D1B" w:rsidR="00681862" w:rsidRPr="00736EE3" w:rsidRDefault="009376FB" w:rsidP="00B56E1E">
      <w:pPr>
        <w:pStyle w:val="aa"/>
        <w:snapToGrid w:val="0"/>
        <w:spacing w:line="300" w:lineRule="exact"/>
        <w:ind w:leftChars="0" w:left="992"/>
        <w:rPr>
          <w:rFonts w:ascii="Arial" w:eastAsia="Meiryo UI" w:hAnsi="Arial" w:cs="Arial"/>
          <w:sz w:val="20"/>
          <w:szCs w:val="20"/>
        </w:rPr>
      </w:pPr>
      <w:r w:rsidRPr="00736EE3">
        <w:rPr>
          <w:rFonts w:ascii="Arial" w:eastAsia="Meiryo UI" w:hAnsi="Arial" w:cs="Arial"/>
          <w:sz w:val="20"/>
          <w:szCs w:val="20"/>
        </w:rPr>
        <w:t>The Consortium shall be dissolved in the following cases:</w:t>
      </w:r>
    </w:p>
    <w:p w14:paraId="4EE9388B" w14:textId="23BC852F" w:rsidR="009376FB" w:rsidRPr="00645320" w:rsidRDefault="009376FB" w:rsidP="00A734B0">
      <w:pPr>
        <w:pStyle w:val="aa"/>
        <w:numPr>
          <w:ilvl w:val="0"/>
          <w:numId w:val="11"/>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when </w:t>
      </w:r>
      <w:r w:rsidR="00CD338B" w:rsidRPr="00645320">
        <w:rPr>
          <w:rFonts w:ascii="Arial" w:eastAsia="Meiryo UI" w:hAnsi="Arial" w:cs="Arial"/>
          <w:sz w:val="20"/>
          <w:szCs w:val="20"/>
        </w:rPr>
        <w:t xml:space="preserve">the whole of </w:t>
      </w:r>
      <w:r w:rsidR="00754CC7" w:rsidRPr="00645320">
        <w:rPr>
          <w:rFonts w:ascii="Arial" w:eastAsia="Meiryo UI" w:hAnsi="Arial" w:cs="Arial"/>
          <w:sz w:val="20"/>
          <w:szCs w:val="20"/>
        </w:rPr>
        <w:t>this</w:t>
      </w:r>
      <w:r w:rsidR="00CD338B" w:rsidRPr="00645320">
        <w:rPr>
          <w:rFonts w:ascii="Arial" w:eastAsia="Meiryo UI" w:hAnsi="Arial" w:cs="Arial"/>
          <w:sz w:val="20"/>
          <w:szCs w:val="20"/>
        </w:rPr>
        <w:t xml:space="preserve"> Research Project is </w:t>
      </w:r>
      <w:proofErr w:type="gramStart"/>
      <w:r w:rsidR="00CD338B" w:rsidRPr="00645320">
        <w:rPr>
          <w:rFonts w:ascii="Arial" w:eastAsia="Meiryo UI" w:hAnsi="Arial" w:cs="Arial"/>
          <w:sz w:val="20"/>
          <w:szCs w:val="20"/>
        </w:rPr>
        <w:t>completed;</w:t>
      </w:r>
      <w:proofErr w:type="gramEnd"/>
      <w:r w:rsidR="00CD338B" w:rsidRPr="00645320">
        <w:rPr>
          <w:rFonts w:ascii="Arial" w:eastAsia="Meiryo UI" w:hAnsi="Arial" w:cs="Arial"/>
          <w:sz w:val="20"/>
          <w:szCs w:val="20"/>
        </w:rPr>
        <w:t xml:space="preserve"> </w:t>
      </w:r>
    </w:p>
    <w:p w14:paraId="7447BBAC" w14:textId="18A69793" w:rsidR="00CD338B" w:rsidRPr="00645320" w:rsidRDefault="00CD338B" w:rsidP="00A734B0">
      <w:pPr>
        <w:pStyle w:val="aa"/>
        <w:numPr>
          <w:ilvl w:val="0"/>
          <w:numId w:val="11"/>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when the resolution of dissolution is adopted at the general meeting; or </w:t>
      </w:r>
    </w:p>
    <w:p w14:paraId="2DBBAEB0" w14:textId="12292F65" w:rsidR="00CD338B" w:rsidRPr="00645320" w:rsidRDefault="00CD338B" w:rsidP="00A734B0">
      <w:pPr>
        <w:pStyle w:val="aa"/>
        <w:numPr>
          <w:ilvl w:val="0"/>
          <w:numId w:val="11"/>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when the number of members becomes one.</w:t>
      </w:r>
    </w:p>
    <w:p w14:paraId="1698D1F3" w14:textId="77777777" w:rsidR="00681862" w:rsidRPr="00645320" w:rsidRDefault="00681862" w:rsidP="00645320">
      <w:pPr>
        <w:adjustRightInd/>
        <w:snapToGrid w:val="0"/>
        <w:spacing w:line="300" w:lineRule="exact"/>
        <w:ind w:left="212" w:hanging="212"/>
        <w:rPr>
          <w:rFonts w:ascii="Arial" w:eastAsia="Meiryo UI" w:hAnsi="Arial" w:cs="Arial"/>
          <w:color w:val="auto"/>
          <w:sz w:val="20"/>
          <w:szCs w:val="20"/>
        </w:rPr>
      </w:pPr>
    </w:p>
    <w:p w14:paraId="46EB9086" w14:textId="31E6AD84" w:rsidR="00681862" w:rsidRPr="00736EE3" w:rsidRDefault="00736EE3" w:rsidP="00736EE3">
      <w:pPr>
        <w:adjustRightInd/>
        <w:snapToGrid w:val="0"/>
        <w:spacing w:line="300" w:lineRule="exact"/>
        <w:ind w:left="212" w:hanging="212"/>
        <w:rPr>
          <w:rFonts w:ascii="Arial" w:eastAsia="Meiryo UI" w:hAnsi="Arial" w:cs="Arial"/>
          <w:color w:val="auto"/>
          <w:sz w:val="20"/>
          <w:szCs w:val="20"/>
        </w:rPr>
      </w:pPr>
      <w:r>
        <w:rPr>
          <w:rFonts w:ascii="Arial" w:eastAsia="Meiryo UI" w:hAnsi="Arial" w:cs="Arial"/>
          <w:color w:val="auto"/>
          <w:sz w:val="20"/>
          <w:szCs w:val="20"/>
        </w:rPr>
        <w:t>Article 26.</w:t>
      </w:r>
      <w:r w:rsidR="00ED4EBA" w:rsidRPr="00645320">
        <w:rPr>
          <w:rFonts w:ascii="Arial" w:eastAsia="Meiryo UI" w:hAnsi="Arial" w:cs="Arial"/>
          <w:color w:val="auto"/>
          <w:sz w:val="20"/>
          <w:szCs w:val="20"/>
        </w:rPr>
        <w:t xml:space="preserve"> </w:t>
      </w:r>
      <w:r w:rsidR="00CD338B" w:rsidRPr="00645320">
        <w:rPr>
          <w:rFonts w:ascii="Arial" w:eastAsia="Meiryo UI" w:hAnsi="Arial" w:cs="Arial"/>
          <w:color w:val="auto"/>
          <w:sz w:val="20"/>
          <w:szCs w:val="20"/>
        </w:rPr>
        <w:t>Liquidator</w:t>
      </w:r>
    </w:p>
    <w:p w14:paraId="7325D44C" w14:textId="582244B3" w:rsidR="00CD338B" w:rsidRPr="008024B0" w:rsidRDefault="00CD338B" w:rsidP="008024B0">
      <w:pPr>
        <w:adjustRightInd/>
        <w:snapToGrid w:val="0"/>
        <w:spacing w:line="300" w:lineRule="exact"/>
        <w:ind w:left="993" w:hanging="426"/>
        <w:rPr>
          <w:rFonts w:ascii="Arial" w:eastAsia="Meiryo UI" w:hAnsi="Arial" w:cs="Arial"/>
          <w:sz w:val="20"/>
          <w:szCs w:val="20"/>
        </w:rPr>
      </w:pPr>
      <w:r w:rsidRPr="008024B0">
        <w:rPr>
          <w:rFonts w:ascii="Arial" w:eastAsia="Meiryo UI" w:hAnsi="Arial" w:cs="Arial"/>
          <w:sz w:val="20"/>
          <w:szCs w:val="20"/>
        </w:rPr>
        <w:t>1.</w:t>
      </w:r>
      <w:r w:rsidR="00736EE3" w:rsidRPr="008024B0">
        <w:rPr>
          <w:rFonts w:ascii="Arial" w:eastAsia="Meiryo UI" w:hAnsi="Arial" w:cs="Arial"/>
          <w:sz w:val="20"/>
          <w:szCs w:val="20"/>
        </w:rPr>
        <w:tab/>
      </w:r>
      <w:proofErr w:type="gramStart"/>
      <w:r w:rsidR="00A259E9" w:rsidRPr="008024B0">
        <w:rPr>
          <w:rFonts w:ascii="Arial" w:eastAsia="Meiryo UI" w:hAnsi="Arial" w:cs="Arial"/>
          <w:sz w:val="20"/>
          <w:szCs w:val="20"/>
        </w:rPr>
        <w:t>In the event that</w:t>
      </w:r>
      <w:proofErr w:type="gramEnd"/>
      <w:r w:rsidR="00A259E9" w:rsidRPr="008024B0">
        <w:rPr>
          <w:rFonts w:ascii="Arial" w:eastAsia="Meiryo UI" w:hAnsi="Arial" w:cs="Arial"/>
          <w:sz w:val="20"/>
          <w:szCs w:val="20"/>
        </w:rPr>
        <w:t xml:space="preserve"> the Consortium is dissolved pursuant to the provisions of the preceding article, the person designated by the representative body (or the representative body if the representative body designates itself) shall be a liquidator.</w:t>
      </w:r>
    </w:p>
    <w:p w14:paraId="114ABF0D" w14:textId="18AAE5C5" w:rsidR="00A259E9" w:rsidRPr="008024B0" w:rsidRDefault="00A259E9" w:rsidP="008024B0">
      <w:pPr>
        <w:adjustRightInd/>
        <w:snapToGrid w:val="0"/>
        <w:spacing w:line="300" w:lineRule="exact"/>
        <w:ind w:left="993" w:hanging="426"/>
        <w:rPr>
          <w:rFonts w:ascii="Arial" w:eastAsia="Meiryo UI" w:hAnsi="Arial" w:cs="Arial"/>
          <w:sz w:val="20"/>
          <w:szCs w:val="20"/>
        </w:rPr>
      </w:pPr>
      <w:r w:rsidRPr="008024B0">
        <w:rPr>
          <w:rFonts w:ascii="Arial" w:eastAsia="Meiryo UI" w:hAnsi="Arial" w:cs="Arial"/>
          <w:sz w:val="20"/>
          <w:szCs w:val="20"/>
        </w:rPr>
        <w:t>2.</w:t>
      </w:r>
      <w:r w:rsidR="00736EE3" w:rsidRPr="008024B0">
        <w:rPr>
          <w:rFonts w:ascii="Arial" w:eastAsia="Meiryo UI" w:hAnsi="Arial" w:cs="Arial"/>
          <w:sz w:val="20"/>
          <w:szCs w:val="20"/>
        </w:rPr>
        <w:tab/>
      </w:r>
      <w:r w:rsidRPr="008024B0">
        <w:rPr>
          <w:rFonts w:ascii="Arial" w:eastAsia="Meiryo UI" w:hAnsi="Arial" w:cs="Arial"/>
          <w:sz w:val="20"/>
          <w:szCs w:val="20"/>
        </w:rPr>
        <w:t>The liquidator shall commence the liquidation proceedings promptly after the dissolution of the Consortium.</w:t>
      </w:r>
    </w:p>
    <w:p w14:paraId="637B314B" w14:textId="77777777" w:rsidR="00681862" w:rsidRPr="00645320" w:rsidRDefault="00681862" w:rsidP="00645320">
      <w:pPr>
        <w:adjustRightInd/>
        <w:snapToGrid w:val="0"/>
        <w:spacing w:line="300" w:lineRule="exact"/>
        <w:ind w:left="212" w:hanging="212"/>
        <w:rPr>
          <w:rFonts w:ascii="Arial" w:eastAsia="Meiryo UI" w:hAnsi="Arial" w:cs="Arial"/>
          <w:color w:val="auto"/>
          <w:sz w:val="20"/>
          <w:szCs w:val="20"/>
        </w:rPr>
      </w:pPr>
    </w:p>
    <w:p w14:paraId="081F02CF" w14:textId="1D2DCD4A" w:rsidR="00681862" w:rsidRPr="00645320" w:rsidRDefault="00736EE3" w:rsidP="00645320">
      <w:pPr>
        <w:adjustRightInd/>
        <w:snapToGrid w:val="0"/>
        <w:spacing w:line="300" w:lineRule="exact"/>
        <w:ind w:left="212" w:hanging="212"/>
        <w:rPr>
          <w:rFonts w:ascii="Arial" w:eastAsia="Meiryo UI" w:hAnsi="Arial" w:cs="Arial"/>
          <w:color w:val="auto"/>
          <w:sz w:val="20"/>
          <w:szCs w:val="20"/>
        </w:rPr>
      </w:pPr>
      <w:r>
        <w:rPr>
          <w:rFonts w:ascii="Arial" w:eastAsia="Meiryo UI" w:hAnsi="Arial" w:cs="Arial"/>
          <w:color w:val="auto"/>
          <w:sz w:val="20"/>
          <w:szCs w:val="20"/>
        </w:rPr>
        <w:t xml:space="preserve">Article 27. </w:t>
      </w:r>
      <w:r w:rsidR="00900B40" w:rsidRPr="00645320">
        <w:rPr>
          <w:rFonts w:ascii="Arial" w:eastAsia="Meiryo UI" w:hAnsi="Arial" w:cs="Arial"/>
          <w:color w:val="auto"/>
          <w:sz w:val="20"/>
          <w:szCs w:val="20"/>
        </w:rPr>
        <w:t>Powers</w:t>
      </w:r>
      <w:r w:rsidR="004F2205" w:rsidRPr="00645320">
        <w:rPr>
          <w:rFonts w:ascii="Arial" w:eastAsia="Meiryo UI" w:hAnsi="Arial" w:cs="Arial"/>
          <w:color w:val="auto"/>
          <w:sz w:val="20"/>
          <w:szCs w:val="20"/>
        </w:rPr>
        <w:t xml:space="preserve"> of Liquidator</w:t>
      </w:r>
    </w:p>
    <w:p w14:paraId="28BB7CA4" w14:textId="3E0004B3" w:rsidR="00681862" w:rsidRPr="00736EE3" w:rsidRDefault="00900B40" w:rsidP="000A3927">
      <w:pPr>
        <w:pStyle w:val="aa"/>
        <w:snapToGrid w:val="0"/>
        <w:spacing w:line="300" w:lineRule="exact"/>
        <w:ind w:leftChars="0" w:left="992"/>
        <w:rPr>
          <w:rFonts w:ascii="Arial" w:eastAsia="Meiryo UI" w:hAnsi="Arial" w:cs="Arial"/>
          <w:sz w:val="20"/>
          <w:szCs w:val="20"/>
        </w:rPr>
      </w:pPr>
      <w:r w:rsidRPr="00736EE3">
        <w:rPr>
          <w:rFonts w:ascii="Arial" w:eastAsia="Meiryo UI" w:hAnsi="Arial" w:cs="Arial"/>
          <w:sz w:val="20"/>
          <w:szCs w:val="20"/>
        </w:rPr>
        <w:t xml:space="preserve">The liquidator shall perform </w:t>
      </w:r>
      <w:r w:rsidR="00AA21B1" w:rsidRPr="00736EE3">
        <w:rPr>
          <w:rFonts w:ascii="Arial" w:eastAsia="Meiryo UI" w:hAnsi="Arial" w:cs="Arial"/>
          <w:sz w:val="20"/>
          <w:szCs w:val="20"/>
        </w:rPr>
        <w:t>its</w:t>
      </w:r>
      <w:r w:rsidRPr="00736EE3">
        <w:rPr>
          <w:rFonts w:ascii="Arial" w:eastAsia="Meiryo UI" w:hAnsi="Arial" w:cs="Arial"/>
          <w:sz w:val="20"/>
          <w:szCs w:val="20"/>
        </w:rPr>
        <w:t xml:space="preserve"> duties with respect to the matters listed in the following items, having all judicial and extra-judicial authorities to represent the Consortium: </w:t>
      </w:r>
    </w:p>
    <w:p w14:paraId="75B508FD" w14:textId="058F5125" w:rsidR="00900B40" w:rsidRPr="00645320" w:rsidRDefault="00900B40" w:rsidP="00A734B0">
      <w:pPr>
        <w:pStyle w:val="aa"/>
        <w:numPr>
          <w:ilvl w:val="0"/>
          <w:numId w:val="12"/>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completion of </w:t>
      </w:r>
      <w:r w:rsidR="00503056" w:rsidRPr="00645320">
        <w:rPr>
          <w:rFonts w:ascii="Arial" w:eastAsia="Meiryo UI" w:hAnsi="Arial" w:cs="Arial"/>
          <w:sz w:val="20"/>
          <w:szCs w:val="20"/>
        </w:rPr>
        <w:t xml:space="preserve">pending </w:t>
      </w:r>
      <w:proofErr w:type="gramStart"/>
      <w:r w:rsidR="00503056" w:rsidRPr="00645320">
        <w:rPr>
          <w:rFonts w:ascii="Arial" w:eastAsia="Meiryo UI" w:hAnsi="Arial" w:cs="Arial"/>
          <w:sz w:val="20"/>
          <w:szCs w:val="20"/>
        </w:rPr>
        <w:t>affairs</w:t>
      </w:r>
      <w:r w:rsidRPr="00645320">
        <w:rPr>
          <w:rFonts w:ascii="Arial" w:eastAsia="Meiryo UI" w:hAnsi="Arial" w:cs="Arial"/>
          <w:sz w:val="20"/>
          <w:szCs w:val="20"/>
        </w:rPr>
        <w:t>;</w:t>
      </w:r>
      <w:proofErr w:type="gramEnd"/>
      <w:r w:rsidRPr="00645320">
        <w:rPr>
          <w:rFonts w:ascii="Arial" w:eastAsia="Meiryo UI" w:hAnsi="Arial" w:cs="Arial"/>
          <w:sz w:val="20"/>
          <w:szCs w:val="20"/>
        </w:rPr>
        <w:t xml:space="preserve"> </w:t>
      </w:r>
    </w:p>
    <w:p w14:paraId="6A3140E5" w14:textId="4CA81E9F" w:rsidR="00900B40" w:rsidRPr="00645320" w:rsidRDefault="00503056" w:rsidP="00A734B0">
      <w:pPr>
        <w:pStyle w:val="aa"/>
        <w:numPr>
          <w:ilvl w:val="0"/>
          <w:numId w:val="12"/>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collection of debts and performance of </w:t>
      </w:r>
      <w:proofErr w:type="gramStart"/>
      <w:r w:rsidRPr="00645320">
        <w:rPr>
          <w:rFonts w:ascii="Arial" w:eastAsia="Meiryo UI" w:hAnsi="Arial" w:cs="Arial"/>
          <w:sz w:val="20"/>
          <w:szCs w:val="20"/>
        </w:rPr>
        <w:t>obligations;</w:t>
      </w:r>
      <w:proofErr w:type="gramEnd"/>
      <w:r w:rsidRPr="00645320">
        <w:rPr>
          <w:rFonts w:ascii="Arial" w:eastAsia="Meiryo UI" w:hAnsi="Arial" w:cs="Arial"/>
          <w:sz w:val="20"/>
          <w:szCs w:val="20"/>
        </w:rPr>
        <w:t xml:space="preserve"> </w:t>
      </w:r>
    </w:p>
    <w:p w14:paraId="68ABA43C" w14:textId="071301A1" w:rsidR="00503056" w:rsidRPr="00645320" w:rsidRDefault="00503056" w:rsidP="00A734B0">
      <w:pPr>
        <w:pStyle w:val="aa"/>
        <w:numPr>
          <w:ilvl w:val="0"/>
          <w:numId w:val="12"/>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disposal of residual </w:t>
      </w:r>
      <w:r w:rsidR="00AA21B1" w:rsidRPr="00645320">
        <w:rPr>
          <w:rFonts w:ascii="Arial" w:eastAsia="Meiryo UI" w:hAnsi="Arial" w:cs="Arial"/>
          <w:sz w:val="20"/>
          <w:szCs w:val="20"/>
        </w:rPr>
        <w:t>property</w:t>
      </w:r>
      <w:r w:rsidRPr="00645320">
        <w:rPr>
          <w:rFonts w:ascii="Arial" w:eastAsia="Meiryo UI" w:hAnsi="Arial" w:cs="Arial"/>
          <w:sz w:val="20"/>
          <w:szCs w:val="20"/>
        </w:rPr>
        <w:t>; and</w:t>
      </w:r>
    </w:p>
    <w:p w14:paraId="472A7BB1" w14:textId="0E281882" w:rsidR="00503056" w:rsidRPr="00645320" w:rsidRDefault="00503056" w:rsidP="00A734B0">
      <w:pPr>
        <w:pStyle w:val="aa"/>
        <w:numPr>
          <w:ilvl w:val="0"/>
          <w:numId w:val="12"/>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any other acts necessary for performing the duties specified in the preceding items.</w:t>
      </w:r>
    </w:p>
    <w:p w14:paraId="36D5CD98" w14:textId="77777777" w:rsidR="00681862" w:rsidRPr="00645320" w:rsidRDefault="00681862" w:rsidP="00645320">
      <w:pPr>
        <w:adjustRightInd/>
        <w:snapToGrid w:val="0"/>
        <w:spacing w:line="300" w:lineRule="exact"/>
        <w:ind w:left="212" w:hanging="212"/>
        <w:rPr>
          <w:rFonts w:ascii="Arial" w:eastAsia="Meiryo UI" w:hAnsi="Arial" w:cs="Arial"/>
          <w:color w:val="auto"/>
          <w:sz w:val="20"/>
          <w:szCs w:val="20"/>
        </w:rPr>
      </w:pPr>
    </w:p>
    <w:p w14:paraId="17A51F93" w14:textId="2B6357F9" w:rsidR="00681862" w:rsidRPr="000A3927" w:rsidRDefault="000A3927" w:rsidP="000A3927">
      <w:pPr>
        <w:adjustRightInd/>
        <w:snapToGrid w:val="0"/>
        <w:spacing w:line="300" w:lineRule="exact"/>
        <w:ind w:left="212" w:hanging="212"/>
        <w:rPr>
          <w:rFonts w:ascii="Arial" w:eastAsia="Meiryo UI" w:hAnsi="Arial" w:cs="Arial"/>
          <w:color w:val="auto"/>
          <w:sz w:val="20"/>
          <w:szCs w:val="20"/>
        </w:rPr>
      </w:pPr>
      <w:r>
        <w:rPr>
          <w:rFonts w:ascii="Arial" w:eastAsia="Meiryo UI" w:hAnsi="Arial" w:cs="Arial"/>
          <w:color w:val="auto"/>
          <w:sz w:val="20"/>
          <w:szCs w:val="20"/>
        </w:rPr>
        <w:t>Article</w:t>
      </w:r>
      <w:r>
        <w:rPr>
          <w:rFonts w:ascii="Arial" w:eastAsia="Meiryo UI" w:hAnsi="Arial" w:cs="Arial" w:hint="eastAsia"/>
          <w:color w:val="auto"/>
          <w:sz w:val="20"/>
          <w:szCs w:val="20"/>
        </w:rPr>
        <w:t xml:space="preserve"> </w:t>
      </w:r>
      <w:r>
        <w:rPr>
          <w:rFonts w:ascii="Arial" w:eastAsia="Meiryo UI" w:hAnsi="Arial" w:cs="Arial"/>
          <w:color w:val="auto"/>
          <w:sz w:val="20"/>
          <w:szCs w:val="20"/>
        </w:rPr>
        <w:t>28.</w:t>
      </w:r>
      <w:r w:rsidR="00ED4EBA" w:rsidRPr="00645320">
        <w:rPr>
          <w:rFonts w:ascii="Arial" w:eastAsia="Meiryo UI" w:hAnsi="Arial" w:cs="Arial"/>
          <w:color w:val="auto"/>
          <w:sz w:val="20"/>
          <w:szCs w:val="20"/>
        </w:rPr>
        <w:t xml:space="preserve"> </w:t>
      </w:r>
      <w:r w:rsidR="00503056" w:rsidRPr="00645320">
        <w:rPr>
          <w:rFonts w:ascii="Arial" w:eastAsia="Meiryo UI" w:hAnsi="Arial" w:cs="Arial"/>
          <w:color w:val="auto"/>
          <w:sz w:val="20"/>
          <w:szCs w:val="20"/>
        </w:rPr>
        <w:t>Liquidation Proceedings</w:t>
      </w:r>
    </w:p>
    <w:p w14:paraId="14EE67A9" w14:textId="6A32AEE9" w:rsidR="00F05A8C" w:rsidRPr="008024B0" w:rsidRDefault="00F05A8C" w:rsidP="008024B0">
      <w:pPr>
        <w:adjustRightInd/>
        <w:snapToGrid w:val="0"/>
        <w:spacing w:line="300" w:lineRule="exact"/>
        <w:ind w:left="993" w:hanging="426"/>
        <w:rPr>
          <w:rFonts w:ascii="Arial" w:eastAsia="Meiryo UI" w:hAnsi="Arial" w:cs="Arial"/>
          <w:sz w:val="20"/>
          <w:szCs w:val="20"/>
        </w:rPr>
      </w:pPr>
      <w:r w:rsidRPr="008024B0">
        <w:rPr>
          <w:rFonts w:ascii="Arial" w:eastAsia="Meiryo UI" w:hAnsi="Arial" w:cs="Arial"/>
          <w:sz w:val="20"/>
          <w:szCs w:val="20"/>
        </w:rPr>
        <w:t>1.</w:t>
      </w:r>
      <w:r w:rsidR="000A3927" w:rsidRPr="008024B0">
        <w:rPr>
          <w:rFonts w:ascii="Arial" w:eastAsia="Meiryo UI" w:hAnsi="Arial" w:cs="Arial"/>
          <w:sz w:val="20"/>
          <w:szCs w:val="20"/>
        </w:rPr>
        <w:tab/>
      </w:r>
      <w:r w:rsidR="00DC7933" w:rsidRPr="008024B0">
        <w:rPr>
          <w:rFonts w:ascii="Arial" w:eastAsia="Meiryo UI" w:hAnsi="Arial" w:cs="Arial"/>
          <w:sz w:val="20"/>
          <w:szCs w:val="20"/>
        </w:rPr>
        <w:t>T</w:t>
      </w:r>
      <w:r w:rsidRPr="008024B0">
        <w:rPr>
          <w:rFonts w:ascii="Arial" w:eastAsia="Meiryo UI" w:hAnsi="Arial" w:cs="Arial"/>
          <w:sz w:val="20"/>
          <w:szCs w:val="20"/>
        </w:rPr>
        <w:t xml:space="preserve">he liquidator shall, without delay after assuming office, investigate the </w:t>
      </w:r>
      <w:proofErr w:type="gramStart"/>
      <w:r w:rsidRPr="008024B0">
        <w:rPr>
          <w:rFonts w:ascii="Arial" w:eastAsia="Meiryo UI" w:hAnsi="Arial" w:cs="Arial"/>
          <w:sz w:val="20"/>
          <w:szCs w:val="20"/>
        </w:rPr>
        <w:t>current status</w:t>
      </w:r>
      <w:proofErr w:type="gramEnd"/>
      <w:r w:rsidRPr="008024B0">
        <w:rPr>
          <w:rFonts w:ascii="Arial" w:eastAsia="Meiryo UI" w:hAnsi="Arial" w:cs="Arial"/>
          <w:sz w:val="20"/>
          <w:szCs w:val="20"/>
        </w:rPr>
        <w:t xml:space="preserve"> of the property of the Consortium</w:t>
      </w:r>
      <w:r w:rsidR="00650604" w:rsidRPr="008024B0">
        <w:rPr>
          <w:rFonts w:ascii="Arial" w:eastAsia="Meiryo UI" w:hAnsi="Arial" w:cs="Arial"/>
          <w:sz w:val="20"/>
          <w:szCs w:val="20"/>
        </w:rPr>
        <w:t xml:space="preserve">, prepare </w:t>
      </w:r>
      <w:r w:rsidR="00DC7933" w:rsidRPr="008024B0">
        <w:rPr>
          <w:rFonts w:ascii="Arial" w:eastAsia="Meiryo UI" w:hAnsi="Arial" w:cs="Arial"/>
          <w:sz w:val="20"/>
          <w:szCs w:val="20"/>
        </w:rPr>
        <w:t>an inventory of property and a balance sheet, specify the details of the disposition of property and send these documents to each member.</w:t>
      </w:r>
    </w:p>
    <w:p w14:paraId="37414B45" w14:textId="32BAE2BC" w:rsidR="00DC7933" w:rsidRPr="008024B0" w:rsidRDefault="00DC7933" w:rsidP="008024B0">
      <w:pPr>
        <w:adjustRightInd/>
        <w:snapToGrid w:val="0"/>
        <w:spacing w:line="300" w:lineRule="exact"/>
        <w:ind w:left="993" w:hanging="426"/>
        <w:rPr>
          <w:rFonts w:ascii="Arial" w:eastAsia="Meiryo UI" w:hAnsi="Arial" w:cs="Arial"/>
          <w:sz w:val="20"/>
          <w:szCs w:val="20"/>
        </w:rPr>
      </w:pPr>
      <w:r w:rsidRPr="008024B0">
        <w:rPr>
          <w:rFonts w:ascii="Arial" w:eastAsia="Meiryo UI" w:hAnsi="Arial" w:cs="Arial"/>
          <w:sz w:val="20"/>
          <w:szCs w:val="20"/>
        </w:rPr>
        <w:t>2.</w:t>
      </w:r>
      <w:r w:rsidR="000A3927" w:rsidRPr="008024B0">
        <w:rPr>
          <w:rFonts w:ascii="Arial" w:eastAsia="Meiryo UI" w:hAnsi="Arial" w:cs="Arial"/>
          <w:sz w:val="20"/>
          <w:szCs w:val="20"/>
        </w:rPr>
        <w:tab/>
      </w:r>
      <w:r w:rsidR="00AA21B1" w:rsidRPr="008024B0">
        <w:rPr>
          <w:rFonts w:ascii="Arial" w:eastAsia="Meiryo UI" w:hAnsi="Arial" w:cs="Arial"/>
          <w:sz w:val="20"/>
          <w:szCs w:val="20"/>
        </w:rPr>
        <w:t>Any other matters relating to the liquidation shall be conducted in such manner as the liquidator deems appropriate in its sole discretion.</w:t>
      </w:r>
    </w:p>
    <w:p w14:paraId="3B828949" w14:textId="77777777" w:rsidR="00681862" w:rsidRPr="00645320" w:rsidRDefault="00681862" w:rsidP="00645320">
      <w:pPr>
        <w:adjustRightInd/>
        <w:snapToGrid w:val="0"/>
        <w:spacing w:line="300" w:lineRule="exact"/>
        <w:rPr>
          <w:rFonts w:ascii="Arial" w:eastAsia="Meiryo UI" w:hAnsi="Arial" w:cs="Arial"/>
          <w:color w:val="auto"/>
          <w:spacing w:val="2"/>
          <w:sz w:val="20"/>
          <w:szCs w:val="20"/>
        </w:rPr>
      </w:pPr>
    </w:p>
    <w:p w14:paraId="19D988C4" w14:textId="26CF79CB" w:rsidR="00681862" w:rsidRPr="00645320" w:rsidRDefault="000A3927"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w:t>
      </w:r>
      <w:r>
        <w:rPr>
          <w:rFonts w:ascii="Arial" w:eastAsia="Meiryo UI" w:hAnsi="Arial" w:cs="Arial" w:hint="eastAsia"/>
          <w:color w:val="auto"/>
          <w:sz w:val="20"/>
          <w:szCs w:val="20"/>
        </w:rPr>
        <w:t xml:space="preserve"> </w:t>
      </w:r>
      <w:r>
        <w:rPr>
          <w:rFonts w:ascii="Arial" w:eastAsia="Meiryo UI" w:hAnsi="Arial" w:cs="Arial"/>
          <w:color w:val="auto"/>
          <w:sz w:val="20"/>
          <w:szCs w:val="20"/>
        </w:rPr>
        <w:t xml:space="preserve">29. </w:t>
      </w:r>
      <w:r w:rsidR="00AA21B1" w:rsidRPr="00645320">
        <w:rPr>
          <w:rFonts w:ascii="Arial" w:eastAsia="Meiryo UI" w:hAnsi="Arial" w:cs="Arial"/>
          <w:color w:val="auto"/>
          <w:sz w:val="20"/>
          <w:szCs w:val="20"/>
        </w:rPr>
        <w:t xml:space="preserve">Handling of Residual Property after </w:t>
      </w:r>
      <w:r w:rsidR="00BB6566" w:rsidRPr="00645320">
        <w:rPr>
          <w:rFonts w:ascii="Arial" w:eastAsia="Meiryo UI" w:hAnsi="Arial" w:cs="Arial"/>
          <w:color w:val="auto"/>
          <w:sz w:val="20"/>
          <w:szCs w:val="20"/>
        </w:rPr>
        <w:t xml:space="preserve">Completion of </w:t>
      </w:r>
      <w:r w:rsidR="00E4731F" w:rsidRPr="00645320">
        <w:rPr>
          <w:rFonts w:ascii="Arial" w:eastAsia="Meiryo UI" w:hAnsi="Arial" w:cs="Arial"/>
          <w:color w:val="auto"/>
          <w:sz w:val="20"/>
          <w:szCs w:val="20"/>
        </w:rPr>
        <w:t>Project</w:t>
      </w:r>
    </w:p>
    <w:p w14:paraId="49609979" w14:textId="60AA5516" w:rsidR="00681862" w:rsidRPr="00645320" w:rsidRDefault="00BB6566" w:rsidP="000A3927">
      <w:pPr>
        <w:pStyle w:val="aa"/>
        <w:snapToGrid w:val="0"/>
        <w:spacing w:line="300" w:lineRule="exact"/>
        <w:ind w:leftChars="0" w:left="993"/>
        <w:rPr>
          <w:rFonts w:ascii="Arial" w:eastAsia="Meiryo UI" w:hAnsi="Arial" w:cs="Arial"/>
          <w:sz w:val="20"/>
          <w:szCs w:val="20"/>
        </w:rPr>
      </w:pPr>
      <w:proofErr w:type="gramStart"/>
      <w:r w:rsidRPr="00645320">
        <w:rPr>
          <w:rFonts w:ascii="Arial" w:eastAsia="Meiryo UI" w:hAnsi="Arial" w:cs="Arial"/>
          <w:sz w:val="20"/>
          <w:szCs w:val="20"/>
        </w:rPr>
        <w:t>In the event that</w:t>
      </w:r>
      <w:proofErr w:type="gramEnd"/>
      <w:r w:rsidRPr="00645320">
        <w:rPr>
          <w:rFonts w:ascii="Arial" w:eastAsia="Meiryo UI" w:hAnsi="Arial" w:cs="Arial"/>
          <w:sz w:val="20"/>
          <w:szCs w:val="20"/>
        </w:rPr>
        <w:t xml:space="preserve"> the whole of </w:t>
      </w:r>
      <w:r w:rsidR="00754CC7" w:rsidRPr="00645320">
        <w:rPr>
          <w:rFonts w:ascii="Arial" w:eastAsia="Meiryo UI" w:hAnsi="Arial" w:cs="Arial"/>
          <w:sz w:val="20"/>
          <w:szCs w:val="20"/>
        </w:rPr>
        <w:t>this</w:t>
      </w:r>
      <w:r w:rsidRPr="00645320">
        <w:rPr>
          <w:rFonts w:ascii="Arial" w:eastAsia="Meiryo UI" w:hAnsi="Arial" w:cs="Arial"/>
          <w:sz w:val="20"/>
          <w:szCs w:val="20"/>
        </w:rPr>
        <w:t xml:space="preserve"> Research Project is completed and if there is still any residual property even after the performance of obligations, </w:t>
      </w:r>
      <w:r w:rsidR="00637B79" w:rsidRPr="00645320">
        <w:rPr>
          <w:rFonts w:ascii="Arial" w:eastAsia="Meiryo UI" w:hAnsi="Arial" w:cs="Arial"/>
          <w:sz w:val="20"/>
          <w:szCs w:val="20"/>
        </w:rPr>
        <w:t xml:space="preserve">the liquidator shall decide on </w:t>
      </w:r>
      <w:r w:rsidRPr="00645320">
        <w:rPr>
          <w:rFonts w:ascii="Arial" w:eastAsia="Meiryo UI" w:hAnsi="Arial" w:cs="Arial"/>
          <w:sz w:val="20"/>
          <w:szCs w:val="20"/>
        </w:rPr>
        <w:t>the handling of such residual property</w:t>
      </w:r>
      <w:r w:rsidR="00637B79" w:rsidRPr="00645320">
        <w:rPr>
          <w:rFonts w:ascii="Arial" w:eastAsia="Meiryo UI" w:hAnsi="Arial" w:cs="Arial"/>
          <w:sz w:val="20"/>
          <w:szCs w:val="20"/>
        </w:rPr>
        <w:t xml:space="preserve"> after consultation with each member.</w:t>
      </w:r>
    </w:p>
    <w:p w14:paraId="19ECA1BC" w14:textId="77777777" w:rsidR="00681862" w:rsidRPr="00645320" w:rsidRDefault="00681862" w:rsidP="00645320">
      <w:pPr>
        <w:adjustRightInd/>
        <w:snapToGrid w:val="0"/>
        <w:spacing w:line="300" w:lineRule="exact"/>
        <w:ind w:left="212" w:hanging="212"/>
        <w:rPr>
          <w:rFonts w:ascii="Arial" w:eastAsia="Meiryo UI" w:hAnsi="Arial" w:cs="Arial"/>
          <w:color w:val="auto"/>
          <w:sz w:val="20"/>
          <w:szCs w:val="20"/>
        </w:rPr>
      </w:pPr>
    </w:p>
    <w:p w14:paraId="2605568E" w14:textId="1909E3D0" w:rsidR="00681862" w:rsidRPr="00645320" w:rsidRDefault="00637B79" w:rsidP="00645320">
      <w:pPr>
        <w:adjustRightInd/>
        <w:snapToGrid w:val="0"/>
        <w:spacing w:line="300" w:lineRule="exact"/>
        <w:ind w:left="212" w:hanging="212"/>
        <w:jc w:val="center"/>
        <w:rPr>
          <w:rFonts w:ascii="Arial" w:eastAsia="Meiryo UI" w:hAnsi="Arial" w:cs="Arial"/>
          <w:color w:val="auto"/>
          <w:sz w:val="20"/>
          <w:szCs w:val="20"/>
        </w:rPr>
      </w:pPr>
      <w:r w:rsidRPr="00645320">
        <w:rPr>
          <w:rFonts w:ascii="Arial" w:eastAsia="Meiryo UI" w:hAnsi="Arial" w:cs="Arial"/>
          <w:color w:val="auto"/>
          <w:sz w:val="20"/>
          <w:szCs w:val="20"/>
        </w:rPr>
        <w:t xml:space="preserve">Chapter </w:t>
      </w:r>
      <w:proofErr w:type="gramStart"/>
      <w:r w:rsidRPr="00645320">
        <w:rPr>
          <w:rFonts w:ascii="Arial" w:eastAsia="Meiryo UI" w:hAnsi="Arial" w:cs="Arial"/>
          <w:color w:val="auto"/>
          <w:sz w:val="20"/>
          <w:szCs w:val="20"/>
        </w:rPr>
        <w:t>7</w:t>
      </w:r>
      <w:r w:rsidR="00BD09B3">
        <w:rPr>
          <w:rFonts w:ascii="Arial" w:eastAsia="Meiryo UI" w:hAnsi="Arial" w:cs="Arial"/>
          <w:color w:val="auto"/>
          <w:sz w:val="20"/>
          <w:szCs w:val="20"/>
        </w:rPr>
        <w:t xml:space="preserve"> </w:t>
      </w:r>
      <w:r w:rsidRPr="00645320">
        <w:rPr>
          <w:rFonts w:ascii="Arial" w:eastAsia="Meiryo UI" w:hAnsi="Arial" w:cs="Arial"/>
          <w:color w:val="auto"/>
          <w:sz w:val="20"/>
          <w:szCs w:val="20"/>
        </w:rPr>
        <w:t xml:space="preserve"> </w:t>
      </w:r>
      <w:r w:rsidR="0070033C" w:rsidRPr="00645320">
        <w:rPr>
          <w:rFonts w:ascii="Arial" w:eastAsia="Meiryo UI" w:hAnsi="Arial" w:cs="Arial"/>
          <w:color w:val="auto"/>
          <w:sz w:val="20"/>
          <w:szCs w:val="20"/>
        </w:rPr>
        <w:t>Miscellaneous</w:t>
      </w:r>
      <w:proofErr w:type="gramEnd"/>
      <w:r w:rsidR="0070033C" w:rsidRPr="00645320">
        <w:rPr>
          <w:rFonts w:ascii="Arial" w:eastAsia="Meiryo UI" w:hAnsi="Arial" w:cs="Arial"/>
          <w:color w:val="auto"/>
          <w:sz w:val="20"/>
          <w:szCs w:val="20"/>
        </w:rPr>
        <w:t xml:space="preserve"> Provisions</w:t>
      </w:r>
    </w:p>
    <w:p w14:paraId="35D65456"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7A6E3D68" w14:textId="39E4F0D3" w:rsidR="00681862" w:rsidRPr="00645320" w:rsidRDefault="000A3927"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t>Article 30.</w:t>
      </w:r>
      <w:r w:rsidR="00ED4EBA" w:rsidRPr="00645320">
        <w:rPr>
          <w:rFonts w:ascii="Arial" w:eastAsia="Meiryo UI" w:hAnsi="Arial" w:cs="Arial"/>
          <w:color w:val="auto"/>
          <w:spacing w:val="2"/>
          <w:sz w:val="20"/>
          <w:szCs w:val="20"/>
        </w:rPr>
        <w:t xml:space="preserve"> </w:t>
      </w:r>
      <w:r w:rsidR="0070033C" w:rsidRPr="00645320">
        <w:rPr>
          <w:rFonts w:ascii="Arial" w:eastAsia="Meiryo UI" w:hAnsi="Arial" w:cs="Arial"/>
          <w:color w:val="auto"/>
          <w:spacing w:val="2"/>
          <w:sz w:val="20"/>
          <w:szCs w:val="20"/>
        </w:rPr>
        <w:t>Confidentiality</w:t>
      </w:r>
    </w:p>
    <w:p w14:paraId="7236BAA3" w14:textId="7372C143" w:rsidR="00681862" w:rsidRPr="00645320" w:rsidRDefault="00D306A6" w:rsidP="000A3927">
      <w:pPr>
        <w:pStyle w:val="aa"/>
        <w:snapToGrid w:val="0"/>
        <w:spacing w:line="300" w:lineRule="exact"/>
        <w:ind w:leftChars="0" w:left="993"/>
        <w:rPr>
          <w:rFonts w:ascii="Arial" w:eastAsia="Meiryo UI" w:hAnsi="Arial" w:cs="Arial"/>
          <w:sz w:val="20"/>
          <w:szCs w:val="20"/>
        </w:rPr>
      </w:pPr>
      <w:r w:rsidRPr="00645320">
        <w:rPr>
          <w:rFonts w:ascii="Arial" w:eastAsia="Meiryo UI" w:hAnsi="Arial" w:cs="Arial"/>
          <w:sz w:val="20"/>
          <w:szCs w:val="20"/>
        </w:rPr>
        <w:t xml:space="preserve">The </w:t>
      </w:r>
      <w:r w:rsidR="00087C3B" w:rsidRPr="00645320">
        <w:rPr>
          <w:rFonts w:ascii="Arial" w:eastAsia="Meiryo UI" w:hAnsi="Arial" w:cs="Arial"/>
          <w:sz w:val="20"/>
          <w:szCs w:val="20"/>
        </w:rPr>
        <w:t>m</w:t>
      </w:r>
      <w:r w:rsidR="0070033C" w:rsidRPr="00645320">
        <w:rPr>
          <w:rFonts w:ascii="Arial" w:eastAsia="Meiryo UI" w:hAnsi="Arial" w:cs="Arial"/>
          <w:sz w:val="20"/>
          <w:szCs w:val="20"/>
        </w:rPr>
        <w:t xml:space="preserve">embers shall handle confidential information that they handle </w:t>
      </w:r>
      <w:r w:rsidR="00C4117C" w:rsidRPr="00645320">
        <w:rPr>
          <w:rFonts w:ascii="Arial" w:eastAsia="Meiryo UI" w:hAnsi="Arial" w:cs="Arial"/>
          <w:sz w:val="20"/>
          <w:szCs w:val="20"/>
        </w:rPr>
        <w:t xml:space="preserve">for the execution of </w:t>
      </w:r>
      <w:r w:rsidR="00754CC7" w:rsidRPr="00645320">
        <w:rPr>
          <w:rFonts w:ascii="Arial" w:eastAsia="Meiryo UI" w:hAnsi="Arial" w:cs="Arial"/>
          <w:sz w:val="20"/>
          <w:szCs w:val="20"/>
        </w:rPr>
        <w:t>this</w:t>
      </w:r>
      <w:r w:rsidR="00C4117C" w:rsidRPr="00645320">
        <w:rPr>
          <w:rFonts w:ascii="Arial" w:eastAsia="Meiryo UI" w:hAnsi="Arial" w:cs="Arial"/>
          <w:sz w:val="20"/>
          <w:szCs w:val="20"/>
        </w:rPr>
        <w:t xml:space="preserve"> Research Project in accordance with the provisions of the "Confidentiality Pledge" separately submitted to the Consortium.</w:t>
      </w:r>
    </w:p>
    <w:p w14:paraId="38A2E2CC"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5BE36F05" w14:textId="299201FE" w:rsidR="00681862" w:rsidRPr="00645320" w:rsidRDefault="000A3927" w:rsidP="00645320">
      <w:pPr>
        <w:adjustRightInd/>
        <w:snapToGrid w:val="0"/>
        <w:spacing w:line="300" w:lineRule="exact"/>
        <w:ind w:left="212" w:hanging="212"/>
        <w:rPr>
          <w:rFonts w:ascii="Arial" w:eastAsia="Meiryo UI" w:hAnsi="Arial" w:cs="Arial"/>
          <w:color w:val="auto"/>
          <w:spacing w:val="2"/>
          <w:sz w:val="20"/>
          <w:szCs w:val="20"/>
        </w:rPr>
      </w:pPr>
      <w:r>
        <w:rPr>
          <w:rFonts w:ascii="Arial" w:eastAsia="Meiryo UI" w:hAnsi="Arial" w:cs="Arial"/>
          <w:color w:val="auto"/>
          <w:sz w:val="20"/>
          <w:szCs w:val="20"/>
        </w:rPr>
        <w:lastRenderedPageBreak/>
        <w:t>Article 3</w:t>
      </w:r>
      <w:r w:rsidR="009E1EED">
        <w:rPr>
          <w:rFonts w:ascii="Arial" w:eastAsia="Meiryo UI" w:hAnsi="Arial" w:cs="Arial"/>
          <w:color w:val="auto"/>
          <w:sz w:val="20"/>
          <w:szCs w:val="20"/>
        </w:rPr>
        <w:t>1</w:t>
      </w:r>
      <w:r>
        <w:rPr>
          <w:rFonts w:ascii="Arial" w:eastAsia="Meiryo UI" w:hAnsi="Arial" w:cs="Arial"/>
          <w:color w:val="auto"/>
          <w:sz w:val="20"/>
          <w:szCs w:val="20"/>
        </w:rPr>
        <w:t>.</w:t>
      </w:r>
      <w:r w:rsidR="00ED4EBA" w:rsidRPr="00645320">
        <w:rPr>
          <w:rFonts w:ascii="Arial" w:eastAsia="Meiryo UI" w:hAnsi="Arial" w:cs="Arial"/>
          <w:color w:val="auto"/>
          <w:spacing w:val="2"/>
          <w:sz w:val="20"/>
          <w:szCs w:val="20"/>
        </w:rPr>
        <w:t xml:space="preserve"> </w:t>
      </w:r>
      <w:r w:rsidR="00966C3D" w:rsidRPr="00645320">
        <w:rPr>
          <w:rFonts w:ascii="Arial" w:eastAsia="Meiryo UI" w:hAnsi="Arial" w:cs="Arial"/>
          <w:color w:val="auto"/>
          <w:spacing w:val="2"/>
          <w:sz w:val="20"/>
          <w:szCs w:val="20"/>
        </w:rPr>
        <w:t>Report of Accident</w:t>
      </w:r>
    </w:p>
    <w:p w14:paraId="3F26F486" w14:textId="1DFCBD29" w:rsidR="00681862" w:rsidRPr="00645320" w:rsidRDefault="00966C3D" w:rsidP="009E1EED">
      <w:pPr>
        <w:pStyle w:val="aa"/>
        <w:snapToGrid w:val="0"/>
        <w:spacing w:line="300" w:lineRule="exact"/>
        <w:ind w:leftChars="0" w:left="993"/>
        <w:rPr>
          <w:rFonts w:ascii="Arial" w:eastAsia="Meiryo UI" w:hAnsi="Arial" w:cs="Arial"/>
          <w:sz w:val="20"/>
          <w:szCs w:val="20"/>
        </w:rPr>
      </w:pPr>
      <w:r w:rsidRPr="00645320">
        <w:rPr>
          <w:rFonts w:ascii="Arial" w:eastAsia="Meiryo UI" w:hAnsi="Arial" w:cs="Arial"/>
          <w:sz w:val="20"/>
          <w:szCs w:val="20"/>
        </w:rPr>
        <w:t>If any accident that may affect the human body, such as loss o</w:t>
      </w:r>
      <w:r w:rsidR="006C3E45" w:rsidRPr="00645320">
        <w:rPr>
          <w:rFonts w:ascii="Arial" w:eastAsia="Meiryo UI" w:hAnsi="Arial" w:cs="Arial"/>
          <w:sz w:val="20"/>
          <w:szCs w:val="20"/>
        </w:rPr>
        <w:t xml:space="preserve">r scattering of poisonous substances, occurs in </w:t>
      </w:r>
      <w:r w:rsidR="00754CC7" w:rsidRPr="00645320">
        <w:rPr>
          <w:rFonts w:ascii="Arial" w:eastAsia="Meiryo UI" w:hAnsi="Arial" w:cs="Arial"/>
          <w:sz w:val="20"/>
          <w:szCs w:val="20"/>
        </w:rPr>
        <w:t>this</w:t>
      </w:r>
      <w:r w:rsidR="006C3E45" w:rsidRPr="00645320">
        <w:rPr>
          <w:rFonts w:ascii="Arial" w:eastAsia="Meiryo UI" w:hAnsi="Arial" w:cs="Arial"/>
          <w:sz w:val="20"/>
          <w:szCs w:val="20"/>
        </w:rPr>
        <w:t xml:space="preserve"> Research Project, </w:t>
      </w:r>
      <w:r w:rsidR="00087C3B" w:rsidRPr="00645320">
        <w:rPr>
          <w:rFonts w:ascii="Arial" w:eastAsia="Meiryo UI" w:hAnsi="Arial" w:cs="Arial"/>
          <w:sz w:val="20"/>
          <w:szCs w:val="20"/>
        </w:rPr>
        <w:t xml:space="preserve">the </w:t>
      </w:r>
      <w:r w:rsidR="006C3E45" w:rsidRPr="00645320">
        <w:rPr>
          <w:rFonts w:ascii="Arial" w:eastAsia="Meiryo UI" w:hAnsi="Arial" w:cs="Arial"/>
          <w:sz w:val="20"/>
          <w:szCs w:val="20"/>
        </w:rPr>
        <w:t>members shall immediately report the details of such accident to the representative body.</w:t>
      </w:r>
    </w:p>
    <w:p w14:paraId="3C55D34D" w14:textId="77777777" w:rsidR="001F1897" w:rsidRPr="00645320" w:rsidRDefault="001F1897" w:rsidP="00645320">
      <w:pPr>
        <w:adjustRightInd/>
        <w:snapToGrid w:val="0"/>
        <w:spacing w:line="300" w:lineRule="exact"/>
        <w:ind w:left="212" w:hanging="212"/>
        <w:rPr>
          <w:rFonts w:ascii="Arial" w:eastAsia="Meiryo UI" w:hAnsi="Arial" w:cs="Arial"/>
          <w:color w:val="auto"/>
          <w:spacing w:val="2"/>
          <w:sz w:val="20"/>
          <w:szCs w:val="20"/>
        </w:rPr>
      </w:pPr>
    </w:p>
    <w:p w14:paraId="394B7199" w14:textId="35089F1C" w:rsidR="00681862" w:rsidRPr="009E1EED" w:rsidRDefault="009E1EED" w:rsidP="009E1EED">
      <w:pPr>
        <w:adjustRightInd/>
        <w:snapToGrid w:val="0"/>
        <w:spacing w:line="300" w:lineRule="exact"/>
        <w:rPr>
          <w:rFonts w:ascii="Arial" w:eastAsia="Meiryo UI" w:hAnsi="Arial" w:cs="Arial"/>
          <w:color w:val="auto"/>
          <w:spacing w:val="2"/>
          <w:sz w:val="20"/>
          <w:szCs w:val="20"/>
        </w:rPr>
      </w:pPr>
      <w:r>
        <w:rPr>
          <w:rFonts w:ascii="Arial" w:eastAsia="Meiryo UI" w:hAnsi="Arial" w:cs="Arial"/>
          <w:color w:val="auto"/>
          <w:sz w:val="20"/>
          <w:szCs w:val="20"/>
        </w:rPr>
        <w:t>Article 32.</w:t>
      </w:r>
      <w:r w:rsidR="00ED4EBA" w:rsidRPr="00645320">
        <w:rPr>
          <w:rFonts w:ascii="Arial" w:eastAsia="Meiryo UI" w:hAnsi="Arial" w:cs="Arial"/>
          <w:color w:val="auto"/>
          <w:sz w:val="20"/>
          <w:szCs w:val="20"/>
        </w:rPr>
        <w:t xml:space="preserve"> </w:t>
      </w:r>
      <w:r w:rsidR="007D1608" w:rsidRPr="00645320">
        <w:rPr>
          <w:rFonts w:ascii="Arial" w:eastAsia="Meiryo UI" w:hAnsi="Arial" w:cs="Arial"/>
          <w:color w:val="auto"/>
          <w:sz w:val="20"/>
          <w:szCs w:val="20"/>
        </w:rPr>
        <w:t xml:space="preserve">Detailed </w:t>
      </w:r>
      <w:r w:rsidR="000F2966" w:rsidRPr="00645320">
        <w:rPr>
          <w:rFonts w:ascii="Arial" w:eastAsia="Meiryo UI" w:hAnsi="Arial" w:cs="Arial"/>
          <w:color w:val="auto"/>
          <w:sz w:val="20"/>
          <w:szCs w:val="20"/>
        </w:rPr>
        <w:t>Regulations</w:t>
      </w:r>
    </w:p>
    <w:p w14:paraId="6D60709B" w14:textId="59D7A020" w:rsidR="007D1608" w:rsidRPr="008024B0" w:rsidRDefault="007D1608" w:rsidP="008024B0">
      <w:pPr>
        <w:adjustRightInd/>
        <w:snapToGrid w:val="0"/>
        <w:spacing w:line="300" w:lineRule="exact"/>
        <w:ind w:left="993" w:hanging="426"/>
        <w:rPr>
          <w:rFonts w:ascii="Arial" w:eastAsia="Meiryo UI" w:hAnsi="Arial" w:cs="Arial"/>
          <w:sz w:val="20"/>
          <w:szCs w:val="20"/>
        </w:rPr>
      </w:pPr>
      <w:r w:rsidRPr="008024B0">
        <w:rPr>
          <w:rFonts w:ascii="Arial" w:eastAsia="Meiryo UI" w:hAnsi="Arial" w:cs="Arial"/>
          <w:sz w:val="20"/>
          <w:szCs w:val="20"/>
        </w:rPr>
        <w:t>1.</w:t>
      </w:r>
      <w:r w:rsidR="009E1EED" w:rsidRPr="008024B0">
        <w:rPr>
          <w:rFonts w:ascii="Arial" w:eastAsia="Meiryo UI" w:hAnsi="Arial" w:cs="Arial"/>
          <w:sz w:val="20"/>
          <w:szCs w:val="20"/>
        </w:rPr>
        <w:tab/>
      </w:r>
      <w:r w:rsidR="00D36388" w:rsidRPr="008024B0">
        <w:rPr>
          <w:rFonts w:ascii="Arial" w:eastAsia="Meiryo UI" w:hAnsi="Arial" w:cs="Arial"/>
          <w:sz w:val="20"/>
          <w:szCs w:val="20"/>
        </w:rPr>
        <w:t xml:space="preserve">In addition to what is provided for in these bylaws, </w:t>
      </w:r>
      <w:r w:rsidR="001332C7" w:rsidRPr="008024B0">
        <w:rPr>
          <w:rFonts w:ascii="Arial" w:eastAsia="Meiryo UI" w:hAnsi="Arial" w:cs="Arial"/>
          <w:sz w:val="20"/>
          <w:szCs w:val="20"/>
        </w:rPr>
        <w:t xml:space="preserve">detailed regulations necessary for the operation or administrative work of the Consortium shall be separately determined by </w:t>
      </w:r>
      <w:r w:rsidR="00D36388" w:rsidRPr="008024B0">
        <w:rPr>
          <w:rFonts w:ascii="Arial" w:eastAsia="Meiryo UI" w:hAnsi="Arial" w:cs="Arial"/>
          <w:sz w:val="20"/>
          <w:szCs w:val="20"/>
        </w:rPr>
        <w:t>the representative body</w:t>
      </w:r>
      <w:r w:rsidR="002304A6" w:rsidRPr="008024B0">
        <w:rPr>
          <w:rFonts w:ascii="Arial" w:eastAsia="Meiryo UI" w:hAnsi="Arial" w:cs="Arial"/>
          <w:sz w:val="20"/>
          <w:szCs w:val="20"/>
        </w:rPr>
        <w:t>.</w:t>
      </w:r>
    </w:p>
    <w:p w14:paraId="6CD989C1" w14:textId="18FDC579" w:rsidR="002304A6" w:rsidRPr="009E1EED" w:rsidRDefault="002304A6" w:rsidP="00645320">
      <w:pPr>
        <w:adjustRightInd/>
        <w:snapToGrid w:val="0"/>
        <w:spacing w:line="300" w:lineRule="exact"/>
        <w:ind w:leftChars="270" w:left="993" w:hanging="426"/>
        <w:rPr>
          <w:rFonts w:ascii="Arial" w:eastAsia="Meiryo UI" w:hAnsi="Arial" w:cs="Arial"/>
          <w:color w:val="auto"/>
          <w:spacing w:val="-6"/>
          <w:sz w:val="20"/>
          <w:szCs w:val="20"/>
        </w:rPr>
      </w:pPr>
      <w:r w:rsidRPr="00645320">
        <w:rPr>
          <w:rFonts w:ascii="Arial" w:eastAsia="Meiryo UI" w:hAnsi="Arial" w:cs="Arial"/>
          <w:color w:val="auto"/>
          <w:sz w:val="20"/>
          <w:szCs w:val="20"/>
        </w:rPr>
        <w:t>2.</w:t>
      </w:r>
      <w:r w:rsidR="009E1EED">
        <w:rPr>
          <w:rFonts w:ascii="Arial" w:eastAsia="Meiryo UI" w:hAnsi="Arial" w:cs="Arial"/>
          <w:color w:val="auto"/>
          <w:sz w:val="20"/>
          <w:szCs w:val="20"/>
        </w:rPr>
        <w:tab/>
      </w:r>
      <w:r w:rsidR="000F2966" w:rsidRPr="005733A7">
        <w:rPr>
          <w:rFonts w:ascii="Arial" w:eastAsia="Meiryo UI" w:hAnsi="Arial" w:cs="Arial"/>
          <w:color w:val="auto"/>
          <w:sz w:val="20"/>
          <w:szCs w:val="20"/>
        </w:rPr>
        <w:t>If any question arises regarding the contents, etc. of these bylaws, rules and detailed regulations, a decision shall be made in each case through consultation among the members.</w:t>
      </w:r>
    </w:p>
    <w:p w14:paraId="45B374DF" w14:textId="77777777" w:rsidR="008C35D7" w:rsidRPr="00645320" w:rsidRDefault="008C35D7" w:rsidP="00645320">
      <w:pPr>
        <w:adjustRightInd/>
        <w:snapToGrid w:val="0"/>
        <w:spacing w:line="300" w:lineRule="exact"/>
        <w:ind w:left="1560" w:hanging="1560"/>
        <w:rPr>
          <w:rFonts w:ascii="Arial" w:eastAsia="Meiryo UI" w:hAnsi="Arial" w:cs="Arial"/>
          <w:color w:val="auto"/>
          <w:sz w:val="20"/>
          <w:szCs w:val="20"/>
        </w:rPr>
      </w:pPr>
    </w:p>
    <w:p w14:paraId="10975C1E" w14:textId="373CA34F" w:rsidR="008C35D7" w:rsidRPr="00645320" w:rsidRDefault="009E1EED" w:rsidP="00645320">
      <w:pPr>
        <w:adjustRightInd/>
        <w:snapToGrid w:val="0"/>
        <w:spacing w:line="300" w:lineRule="exact"/>
        <w:ind w:left="1560" w:hanging="1560"/>
        <w:rPr>
          <w:rFonts w:ascii="Arial" w:eastAsia="Meiryo UI" w:hAnsi="Arial" w:cs="Arial"/>
          <w:color w:val="auto"/>
          <w:sz w:val="20"/>
          <w:szCs w:val="20"/>
        </w:rPr>
      </w:pPr>
      <w:r w:rsidRPr="00645320">
        <w:rPr>
          <w:rFonts w:ascii="Arial" w:eastAsia="Meiryo UI" w:hAnsi="Arial" w:cs="Arial"/>
          <w:color w:val="auto"/>
          <w:sz w:val="20"/>
          <w:szCs w:val="20"/>
        </w:rPr>
        <w:t>Article 33</w:t>
      </w:r>
      <w:r>
        <w:rPr>
          <w:rFonts w:ascii="Arial" w:eastAsia="Meiryo UI" w:hAnsi="Arial" w:cs="Arial"/>
          <w:color w:val="auto"/>
          <w:sz w:val="20"/>
          <w:szCs w:val="20"/>
        </w:rPr>
        <w:t xml:space="preserve">. </w:t>
      </w:r>
      <w:r w:rsidR="002259B4" w:rsidRPr="00645320">
        <w:rPr>
          <w:rFonts w:ascii="Arial" w:eastAsia="Meiryo UI" w:hAnsi="Arial" w:cs="Arial"/>
          <w:color w:val="auto"/>
          <w:sz w:val="20"/>
          <w:szCs w:val="20"/>
        </w:rPr>
        <w:t>Implementation of Research Project Entrusted by National Government</w:t>
      </w:r>
    </w:p>
    <w:p w14:paraId="28095880" w14:textId="7870800E" w:rsidR="002259B4" w:rsidRPr="00645320" w:rsidRDefault="002259B4" w:rsidP="00645320">
      <w:pPr>
        <w:adjustRightInd/>
        <w:snapToGrid w:val="0"/>
        <w:spacing w:line="300" w:lineRule="exact"/>
        <w:ind w:left="993" w:hanging="426"/>
        <w:rPr>
          <w:rFonts w:ascii="Arial" w:eastAsia="Meiryo UI" w:hAnsi="Arial" w:cs="Arial"/>
          <w:color w:val="auto"/>
          <w:sz w:val="20"/>
          <w:szCs w:val="20"/>
        </w:rPr>
      </w:pPr>
      <w:r w:rsidRPr="00645320">
        <w:rPr>
          <w:rFonts w:ascii="Arial" w:eastAsia="Meiryo UI" w:hAnsi="Arial" w:cs="Arial"/>
          <w:color w:val="auto"/>
          <w:sz w:val="20"/>
          <w:szCs w:val="20"/>
        </w:rPr>
        <w:t>1.</w:t>
      </w:r>
      <w:r w:rsidR="009E1EED">
        <w:rPr>
          <w:rFonts w:ascii="Arial" w:eastAsia="Meiryo UI" w:hAnsi="Arial" w:cs="Arial"/>
          <w:color w:val="auto"/>
          <w:sz w:val="20"/>
          <w:szCs w:val="20"/>
        </w:rPr>
        <w:tab/>
      </w:r>
      <w:r w:rsidRPr="005733A7">
        <w:rPr>
          <w:rFonts w:ascii="Arial" w:eastAsia="Meiryo UI" w:hAnsi="Arial" w:cs="Arial"/>
          <w:color w:val="auto"/>
          <w:spacing w:val="-2"/>
          <w:sz w:val="20"/>
          <w:szCs w:val="20"/>
        </w:rPr>
        <w:t>When conducting research for a research projec</w:t>
      </w:r>
      <w:r w:rsidR="00FE1B96" w:rsidRPr="005733A7">
        <w:rPr>
          <w:rFonts w:ascii="Arial" w:eastAsia="Meiryo UI" w:hAnsi="Arial" w:cs="Arial"/>
          <w:color w:val="auto"/>
          <w:spacing w:val="-2"/>
          <w:sz w:val="20"/>
          <w:szCs w:val="20"/>
        </w:rPr>
        <w:t>t</w:t>
      </w:r>
      <w:r w:rsidRPr="005733A7">
        <w:rPr>
          <w:rFonts w:ascii="Arial" w:eastAsia="Meiryo UI" w:hAnsi="Arial" w:cs="Arial"/>
          <w:color w:val="auto"/>
          <w:spacing w:val="-2"/>
          <w:sz w:val="20"/>
          <w:szCs w:val="20"/>
        </w:rPr>
        <w:t xml:space="preserve"> entrusted by the national government, the members shall</w:t>
      </w:r>
      <w:r w:rsidR="00B938DE" w:rsidRPr="005733A7">
        <w:rPr>
          <w:rFonts w:ascii="Arial" w:eastAsia="Meiryo UI" w:hAnsi="Arial" w:cs="Arial"/>
          <w:color w:val="auto"/>
          <w:spacing w:val="-2"/>
          <w:sz w:val="20"/>
          <w:szCs w:val="20"/>
        </w:rPr>
        <w:t xml:space="preserve">, notwithstanding these bylaws and other rules, comply with the contract details </w:t>
      </w:r>
      <w:r w:rsidR="00C61EF2" w:rsidRPr="005733A7">
        <w:rPr>
          <w:rFonts w:ascii="Arial" w:eastAsia="Meiryo UI" w:hAnsi="Arial" w:cs="Arial"/>
          <w:color w:val="auto"/>
          <w:spacing w:val="-2"/>
          <w:sz w:val="20"/>
          <w:szCs w:val="20"/>
        </w:rPr>
        <w:t>provided for</w:t>
      </w:r>
      <w:r w:rsidR="00B938DE" w:rsidRPr="005733A7">
        <w:rPr>
          <w:rFonts w:ascii="Arial" w:eastAsia="Meiryo UI" w:hAnsi="Arial" w:cs="Arial"/>
          <w:color w:val="auto"/>
          <w:spacing w:val="-2"/>
          <w:sz w:val="20"/>
          <w:szCs w:val="20"/>
        </w:rPr>
        <w:t xml:space="preserve"> in the entrustment contract for the project</w:t>
      </w:r>
      <w:r w:rsidR="00C61EF2" w:rsidRPr="005733A7">
        <w:rPr>
          <w:rFonts w:ascii="Arial" w:eastAsia="Meiryo UI" w:hAnsi="Arial" w:cs="Arial"/>
          <w:color w:val="auto"/>
          <w:spacing w:val="-2"/>
          <w:sz w:val="20"/>
          <w:szCs w:val="20"/>
        </w:rPr>
        <w:t xml:space="preserve"> in addition to what is provided for in the national regulations and rules pertaining to the project.</w:t>
      </w:r>
    </w:p>
    <w:p w14:paraId="4839D2A9" w14:textId="4A5E11CE" w:rsidR="00C61EF2" w:rsidRPr="00645320" w:rsidRDefault="00C61EF2" w:rsidP="00645320">
      <w:pPr>
        <w:adjustRightInd/>
        <w:snapToGrid w:val="0"/>
        <w:spacing w:line="300" w:lineRule="exact"/>
        <w:ind w:left="993" w:hanging="426"/>
        <w:rPr>
          <w:rFonts w:ascii="Arial" w:eastAsia="Meiryo UI" w:hAnsi="Arial" w:cs="Arial"/>
          <w:color w:val="auto"/>
          <w:sz w:val="20"/>
          <w:szCs w:val="20"/>
        </w:rPr>
      </w:pPr>
      <w:r w:rsidRPr="00645320">
        <w:rPr>
          <w:rFonts w:ascii="Arial" w:eastAsia="Meiryo UI" w:hAnsi="Arial" w:cs="Arial"/>
          <w:color w:val="auto"/>
          <w:sz w:val="20"/>
          <w:szCs w:val="20"/>
        </w:rPr>
        <w:t>2.</w:t>
      </w:r>
      <w:r w:rsidR="009E1EED">
        <w:rPr>
          <w:rFonts w:ascii="Arial" w:eastAsia="Meiryo UI" w:hAnsi="Arial" w:cs="Arial"/>
          <w:color w:val="auto"/>
          <w:sz w:val="20"/>
          <w:szCs w:val="20"/>
        </w:rPr>
        <w:tab/>
      </w:r>
      <w:r w:rsidRPr="00645320">
        <w:rPr>
          <w:rFonts w:ascii="Arial" w:eastAsia="Meiryo UI" w:hAnsi="Arial" w:cs="Arial"/>
          <w:color w:val="auto"/>
          <w:sz w:val="20"/>
          <w:szCs w:val="20"/>
        </w:rPr>
        <w:t xml:space="preserve">In the case referred to in the preceding paragraph, the representative body shall </w:t>
      </w:r>
      <w:r w:rsidR="001E6573" w:rsidRPr="00645320">
        <w:rPr>
          <w:rFonts w:ascii="Arial" w:eastAsia="Meiryo UI" w:hAnsi="Arial" w:cs="Arial"/>
          <w:color w:val="auto"/>
          <w:sz w:val="20"/>
          <w:szCs w:val="20"/>
        </w:rPr>
        <w:t xml:space="preserve">have the authority to conclude a contract with the national government, </w:t>
      </w:r>
      <w:r w:rsidR="00691AEC" w:rsidRPr="00645320">
        <w:rPr>
          <w:rFonts w:ascii="Arial" w:eastAsia="Meiryo UI" w:hAnsi="Arial" w:cs="Arial"/>
          <w:color w:val="auto"/>
          <w:sz w:val="20"/>
          <w:szCs w:val="20"/>
        </w:rPr>
        <w:t xml:space="preserve">to </w:t>
      </w:r>
      <w:r w:rsidR="001E6573" w:rsidRPr="00645320">
        <w:rPr>
          <w:rFonts w:ascii="Arial" w:eastAsia="Meiryo UI" w:hAnsi="Arial" w:cs="Arial"/>
          <w:color w:val="auto"/>
          <w:sz w:val="20"/>
          <w:szCs w:val="20"/>
        </w:rPr>
        <w:t xml:space="preserve">claim and </w:t>
      </w:r>
      <w:r w:rsidR="00B133E1" w:rsidRPr="00645320">
        <w:rPr>
          <w:rFonts w:ascii="Arial" w:eastAsia="Meiryo UI" w:hAnsi="Arial" w:cs="Arial"/>
          <w:color w:val="auto"/>
          <w:sz w:val="20"/>
          <w:szCs w:val="20"/>
        </w:rPr>
        <w:t xml:space="preserve">receive the cost of the entrustment </w:t>
      </w:r>
      <w:r w:rsidR="00691AEC" w:rsidRPr="00645320">
        <w:rPr>
          <w:rFonts w:ascii="Arial" w:eastAsia="Meiryo UI" w:hAnsi="Arial" w:cs="Arial"/>
          <w:color w:val="auto"/>
          <w:sz w:val="20"/>
          <w:szCs w:val="20"/>
        </w:rPr>
        <w:t>in its own name and to request other members to submit performance reports on behalf of the Consortium regarding the implementation of the entrusted project.</w:t>
      </w:r>
    </w:p>
    <w:p w14:paraId="660D5563" w14:textId="77777777" w:rsidR="00681862" w:rsidRPr="00645320" w:rsidRDefault="00681862" w:rsidP="00645320">
      <w:pPr>
        <w:adjustRightInd/>
        <w:snapToGrid w:val="0"/>
        <w:spacing w:line="300" w:lineRule="exact"/>
        <w:ind w:left="212" w:hanging="212"/>
        <w:rPr>
          <w:rFonts w:ascii="Arial" w:eastAsia="Meiryo UI" w:hAnsi="Arial" w:cs="Arial"/>
          <w:color w:val="auto"/>
          <w:spacing w:val="2"/>
          <w:sz w:val="20"/>
          <w:szCs w:val="20"/>
        </w:rPr>
      </w:pPr>
    </w:p>
    <w:p w14:paraId="289199F2" w14:textId="1405C44E" w:rsidR="00681862" w:rsidRPr="00645320" w:rsidRDefault="00691AEC" w:rsidP="00645320">
      <w:pPr>
        <w:adjustRightInd/>
        <w:snapToGrid w:val="0"/>
        <w:spacing w:line="300" w:lineRule="exact"/>
        <w:ind w:left="212" w:hanging="212"/>
        <w:rPr>
          <w:rFonts w:ascii="Arial" w:eastAsia="Meiryo UI" w:hAnsi="Arial" w:cs="Arial"/>
          <w:color w:val="auto"/>
          <w:spacing w:val="2"/>
          <w:sz w:val="20"/>
          <w:szCs w:val="20"/>
        </w:rPr>
      </w:pPr>
      <w:r w:rsidRPr="00645320">
        <w:rPr>
          <w:rFonts w:ascii="Arial" w:eastAsia="Meiryo UI" w:hAnsi="Arial" w:cs="Arial"/>
          <w:color w:val="auto"/>
          <w:sz w:val="20"/>
          <w:szCs w:val="20"/>
        </w:rPr>
        <w:t>Supplementary Provisions</w:t>
      </w:r>
    </w:p>
    <w:p w14:paraId="74CBB0BA" w14:textId="3E28C670" w:rsidR="00B257DE" w:rsidRPr="00645320" w:rsidRDefault="009E1EED" w:rsidP="00645320">
      <w:pPr>
        <w:adjustRightInd/>
        <w:snapToGrid w:val="0"/>
        <w:spacing w:line="30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Article</w:t>
      </w:r>
      <w:r>
        <w:rPr>
          <w:rFonts w:ascii="Arial" w:eastAsia="Meiryo UI" w:hAnsi="Arial" w:cs="Arial"/>
          <w:color w:val="auto"/>
          <w:sz w:val="20"/>
          <w:szCs w:val="20"/>
        </w:rPr>
        <w:t xml:space="preserve"> 1.</w:t>
      </w:r>
      <w:r w:rsidR="00ED4EBA" w:rsidRPr="00645320">
        <w:rPr>
          <w:rFonts w:ascii="Arial" w:eastAsia="Meiryo UI" w:hAnsi="Arial" w:cs="Arial"/>
          <w:color w:val="auto"/>
          <w:sz w:val="20"/>
          <w:szCs w:val="20"/>
        </w:rPr>
        <w:t xml:space="preserve"> </w:t>
      </w:r>
      <w:r w:rsidR="00691AEC" w:rsidRPr="00645320">
        <w:rPr>
          <w:rFonts w:ascii="Arial" w:eastAsia="Meiryo UI" w:hAnsi="Arial" w:cs="Arial"/>
          <w:color w:val="auto"/>
          <w:sz w:val="20"/>
          <w:szCs w:val="20"/>
        </w:rPr>
        <w:t>Enforcement</w:t>
      </w:r>
    </w:p>
    <w:p w14:paraId="6F5E6908" w14:textId="3DAD17EA" w:rsidR="00691AEC" w:rsidRPr="00645320" w:rsidRDefault="00691AEC" w:rsidP="009E1EED">
      <w:pPr>
        <w:adjustRightInd/>
        <w:snapToGrid w:val="0"/>
        <w:spacing w:line="300" w:lineRule="exact"/>
        <w:ind w:leftChars="270" w:left="567" w:firstLine="441"/>
        <w:rPr>
          <w:rFonts w:ascii="Arial" w:eastAsia="Meiryo UI" w:hAnsi="Arial" w:cs="Arial"/>
          <w:color w:val="auto"/>
          <w:sz w:val="20"/>
          <w:szCs w:val="20"/>
        </w:rPr>
      </w:pPr>
      <w:r w:rsidRPr="00645320">
        <w:rPr>
          <w:rFonts w:ascii="Arial" w:eastAsia="Meiryo UI" w:hAnsi="Arial" w:cs="Arial"/>
          <w:color w:val="auto"/>
          <w:sz w:val="20"/>
          <w:szCs w:val="20"/>
        </w:rPr>
        <w:t xml:space="preserve">These bylaws shall </w:t>
      </w:r>
      <w:r w:rsidR="00B6678E" w:rsidRPr="00645320">
        <w:rPr>
          <w:rFonts w:ascii="Arial" w:eastAsia="Meiryo UI" w:hAnsi="Arial" w:cs="Arial"/>
          <w:color w:val="auto"/>
          <w:sz w:val="20"/>
          <w:szCs w:val="20"/>
        </w:rPr>
        <w:t xml:space="preserve">come into force as of </w:t>
      </w:r>
      <w:r w:rsidR="00296568">
        <w:rPr>
          <w:rFonts w:ascii="Arial" w:eastAsia="Meiryo UI" w:hAnsi="Arial" w:cs="Arial"/>
          <w:color w:val="auto"/>
          <w:sz w:val="20"/>
          <w:szCs w:val="20"/>
        </w:rPr>
        <w:t xml:space="preserve">MM </w:t>
      </w:r>
      <w:r w:rsidR="00AE6928">
        <w:rPr>
          <w:rFonts w:ascii="Arial" w:eastAsia="Meiryo UI" w:hAnsi="Arial" w:cs="Arial"/>
          <w:color w:val="auto"/>
          <w:sz w:val="20"/>
          <w:szCs w:val="20"/>
        </w:rPr>
        <w:t>DD</w:t>
      </w:r>
      <w:r w:rsidR="00AE6928" w:rsidRPr="001E770D">
        <w:rPr>
          <w:rFonts w:ascii="Arial" w:eastAsia="Meiryo UI" w:hAnsi="Arial" w:cs="Arial"/>
          <w:color w:val="auto"/>
          <w:sz w:val="20"/>
          <w:szCs w:val="20"/>
        </w:rPr>
        <w:t>, 20</w:t>
      </w:r>
      <w:r w:rsidR="00AE6928">
        <w:rPr>
          <w:rFonts w:ascii="Arial" w:eastAsia="Meiryo UI" w:hAnsi="Arial" w:cs="Arial" w:hint="eastAsia"/>
          <w:color w:val="auto"/>
          <w:sz w:val="20"/>
          <w:szCs w:val="20"/>
        </w:rPr>
        <w:t>x</w:t>
      </w:r>
      <w:r w:rsidR="00AE6928">
        <w:rPr>
          <w:rFonts w:ascii="Arial" w:eastAsia="Meiryo UI" w:hAnsi="Arial" w:cs="Arial"/>
          <w:color w:val="auto"/>
          <w:sz w:val="20"/>
          <w:szCs w:val="20"/>
        </w:rPr>
        <w:t>x</w:t>
      </w:r>
      <w:r w:rsidR="00B6678E" w:rsidRPr="00645320">
        <w:rPr>
          <w:rFonts w:ascii="Arial" w:eastAsia="Meiryo UI" w:hAnsi="Arial" w:cs="Arial"/>
          <w:color w:val="auto"/>
          <w:sz w:val="20"/>
          <w:szCs w:val="20"/>
        </w:rPr>
        <w:t>.</w:t>
      </w:r>
    </w:p>
    <w:p w14:paraId="6E4E386F" w14:textId="77777777" w:rsidR="008C35D7" w:rsidRPr="00645320" w:rsidRDefault="008C35D7" w:rsidP="00645320">
      <w:pPr>
        <w:adjustRightInd/>
        <w:snapToGrid w:val="0"/>
        <w:spacing w:line="300" w:lineRule="exact"/>
        <w:ind w:leftChars="270" w:left="993" w:hanging="426"/>
        <w:rPr>
          <w:rFonts w:ascii="Arial" w:eastAsia="Meiryo UI" w:hAnsi="Arial" w:cs="Arial"/>
          <w:color w:val="auto"/>
          <w:sz w:val="20"/>
          <w:szCs w:val="20"/>
        </w:rPr>
      </w:pPr>
    </w:p>
    <w:p w14:paraId="49D7EBC4" w14:textId="071D47AD" w:rsidR="00B257DE" w:rsidRPr="00645320" w:rsidRDefault="009E1EED" w:rsidP="00645320">
      <w:pPr>
        <w:adjustRightInd/>
        <w:snapToGrid w:val="0"/>
        <w:spacing w:line="30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Article 2</w:t>
      </w:r>
      <w:r>
        <w:rPr>
          <w:rFonts w:ascii="Arial" w:eastAsia="Meiryo UI" w:hAnsi="Arial" w:cs="Arial"/>
          <w:color w:val="auto"/>
          <w:sz w:val="20"/>
          <w:szCs w:val="20"/>
        </w:rPr>
        <w:t>.</w:t>
      </w:r>
      <w:r w:rsidR="00ED4EBA" w:rsidRPr="00645320">
        <w:rPr>
          <w:rFonts w:ascii="Arial" w:eastAsia="Meiryo UI" w:hAnsi="Arial" w:cs="Arial"/>
          <w:color w:val="auto"/>
          <w:sz w:val="20"/>
          <w:szCs w:val="20"/>
        </w:rPr>
        <w:t xml:space="preserve"> </w:t>
      </w:r>
      <w:r w:rsidR="00B6678E" w:rsidRPr="00645320">
        <w:rPr>
          <w:rFonts w:ascii="Arial" w:eastAsia="Meiryo UI" w:hAnsi="Arial" w:cs="Arial"/>
          <w:color w:val="auto"/>
          <w:sz w:val="20"/>
          <w:szCs w:val="20"/>
        </w:rPr>
        <w:t>Inaugural Meeting</w:t>
      </w:r>
    </w:p>
    <w:p w14:paraId="441BE2FE" w14:textId="604D0EAD" w:rsidR="00B6678E" w:rsidRPr="00645320" w:rsidRDefault="00B6678E" w:rsidP="009E1EED">
      <w:pPr>
        <w:adjustRightInd/>
        <w:snapToGrid w:val="0"/>
        <w:spacing w:line="300" w:lineRule="exact"/>
        <w:ind w:leftChars="350" w:left="1022" w:hanging="287"/>
        <w:rPr>
          <w:rFonts w:ascii="Arial" w:eastAsia="Meiryo UI" w:hAnsi="Arial" w:cs="Arial"/>
          <w:color w:val="auto"/>
          <w:sz w:val="20"/>
          <w:szCs w:val="20"/>
        </w:rPr>
      </w:pPr>
      <w:r w:rsidRPr="00645320">
        <w:rPr>
          <w:rFonts w:ascii="Arial" w:eastAsia="Meiryo UI" w:hAnsi="Arial" w:cs="Arial"/>
          <w:color w:val="auto"/>
          <w:sz w:val="20"/>
          <w:szCs w:val="20"/>
        </w:rPr>
        <w:t>1.</w:t>
      </w:r>
      <w:r w:rsidR="009E1EED">
        <w:rPr>
          <w:rFonts w:ascii="Arial" w:eastAsia="Meiryo UI" w:hAnsi="Arial" w:cs="Arial"/>
          <w:color w:val="auto"/>
          <w:sz w:val="20"/>
          <w:szCs w:val="20"/>
        </w:rPr>
        <w:tab/>
      </w:r>
      <w:r w:rsidRPr="00645320">
        <w:rPr>
          <w:rFonts w:ascii="Arial" w:eastAsia="Meiryo UI" w:hAnsi="Arial" w:cs="Arial"/>
          <w:color w:val="auto"/>
          <w:sz w:val="20"/>
          <w:szCs w:val="20"/>
        </w:rPr>
        <w:t>Prior to the establishment of the Consortium, an inaugural meeting shall be held by members</w:t>
      </w:r>
      <w:r w:rsidR="0014111C" w:rsidRPr="00645320">
        <w:rPr>
          <w:rFonts w:ascii="Arial" w:eastAsia="Meiryo UI" w:hAnsi="Arial" w:cs="Arial"/>
          <w:color w:val="auto"/>
          <w:sz w:val="20"/>
          <w:szCs w:val="20"/>
        </w:rPr>
        <w:t xml:space="preserve"> who </w:t>
      </w:r>
      <w:r w:rsidR="008E7D2E" w:rsidRPr="00645320">
        <w:rPr>
          <w:rFonts w:ascii="Arial" w:eastAsia="Meiryo UI" w:hAnsi="Arial" w:cs="Arial"/>
          <w:color w:val="auto"/>
          <w:sz w:val="20"/>
          <w:szCs w:val="20"/>
        </w:rPr>
        <w:t>are members of the R&amp;D Platform as specified in the Platform Regulations and who are scheduled</w:t>
      </w:r>
      <w:r w:rsidR="0014111C" w:rsidRPr="00645320">
        <w:rPr>
          <w:rFonts w:ascii="Arial" w:eastAsia="Meiryo UI" w:hAnsi="Arial" w:cs="Arial"/>
          <w:color w:val="auto"/>
          <w:sz w:val="20"/>
          <w:szCs w:val="20"/>
        </w:rPr>
        <w:t xml:space="preserve"> to become members of the Consortium specified in Article 5 of these bylaws</w:t>
      </w:r>
      <w:r w:rsidR="008E7D2E" w:rsidRPr="00645320">
        <w:rPr>
          <w:rFonts w:ascii="Arial" w:eastAsia="Meiryo UI" w:hAnsi="Arial" w:cs="Arial"/>
          <w:color w:val="auto"/>
          <w:sz w:val="20"/>
          <w:szCs w:val="20"/>
        </w:rPr>
        <w:t>.</w:t>
      </w:r>
    </w:p>
    <w:p w14:paraId="64990C94" w14:textId="11385D1D" w:rsidR="008E7D2E" w:rsidRPr="00645320" w:rsidRDefault="008E7D2E" w:rsidP="009E1EED">
      <w:pPr>
        <w:adjustRightInd/>
        <w:snapToGrid w:val="0"/>
        <w:spacing w:line="300" w:lineRule="exact"/>
        <w:ind w:leftChars="350" w:left="1022" w:hanging="287"/>
        <w:rPr>
          <w:rFonts w:ascii="Arial" w:eastAsia="Meiryo UI" w:hAnsi="Arial" w:cs="Arial"/>
          <w:color w:val="auto"/>
          <w:sz w:val="20"/>
          <w:szCs w:val="20"/>
        </w:rPr>
      </w:pPr>
      <w:r w:rsidRPr="00645320">
        <w:rPr>
          <w:rFonts w:ascii="Arial" w:eastAsia="Meiryo UI" w:hAnsi="Arial" w:cs="Arial"/>
          <w:color w:val="auto"/>
          <w:sz w:val="20"/>
          <w:szCs w:val="20"/>
        </w:rPr>
        <w:t>2.</w:t>
      </w:r>
      <w:r w:rsidR="009E1EED">
        <w:rPr>
          <w:rFonts w:ascii="Arial" w:eastAsia="Meiryo UI" w:hAnsi="Arial" w:cs="Arial"/>
          <w:color w:val="auto"/>
          <w:sz w:val="20"/>
          <w:szCs w:val="20"/>
        </w:rPr>
        <w:tab/>
      </w:r>
      <w:r w:rsidRPr="00645320">
        <w:rPr>
          <w:rFonts w:ascii="Arial" w:eastAsia="Meiryo UI" w:hAnsi="Arial" w:cs="Arial"/>
          <w:color w:val="auto"/>
          <w:sz w:val="20"/>
          <w:szCs w:val="20"/>
        </w:rPr>
        <w:t xml:space="preserve">The inaugural meeting shall be chaired by the </w:t>
      </w:r>
      <w:r w:rsidR="001079F1">
        <w:rPr>
          <w:rFonts w:ascii="Arial" w:eastAsia="Meiryo UI" w:hAnsi="Arial" w:cs="Arial"/>
          <w:color w:val="auto"/>
          <w:sz w:val="20"/>
          <w:szCs w:val="20"/>
        </w:rPr>
        <w:t>organizer</w:t>
      </w:r>
      <w:r w:rsidR="001079F1" w:rsidRPr="00645320">
        <w:rPr>
          <w:rFonts w:ascii="Arial" w:eastAsia="Meiryo UI" w:hAnsi="Arial" w:cs="Arial"/>
          <w:color w:val="auto"/>
          <w:sz w:val="20"/>
          <w:szCs w:val="20"/>
        </w:rPr>
        <w:t xml:space="preserve"> </w:t>
      </w:r>
      <w:r w:rsidRPr="00645320">
        <w:rPr>
          <w:rFonts w:ascii="Arial" w:eastAsia="Meiryo UI" w:hAnsi="Arial" w:cs="Arial"/>
          <w:color w:val="auto"/>
          <w:sz w:val="20"/>
          <w:szCs w:val="20"/>
        </w:rPr>
        <w:t xml:space="preserve">of the xx R&amp;D Platform. </w:t>
      </w:r>
    </w:p>
    <w:p w14:paraId="7987A938" w14:textId="4D19172F" w:rsidR="008E7D2E" w:rsidRPr="00645320" w:rsidRDefault="008E7D2E" w:rsidP="009E1EED">
      <w:pPr>
        <w:adjustRightInd/>
        <w:snapToGrid w:val="0"/>
        <w:spacing w:line="300" w:lineRule="exact"/>
        <w:ind w:leftChars="350" w:left="1022" w:hanging="287"/>
        <w:rPr>
          <w:rFonts w:ascii="Arial" w:eastAsia="Meiryo UI" w:hAnsi="Arial" w:cs="Arial"/>
          <w:color w:val="auto"/>
          <w:sz w:val="20"/>
          <w:szCs w:val="20"/>
        </w:rPr>
      </w:pPr>
      <w:r w:rsidRPr="00645320">
        <w:rPr>
          <w:rFonts w:ascii="Arial" w:eastAsia="Meiryo UI" w:hAnsi="Arial" w:cs="Arial"/>
          <w:color w:val="auto"/>
          <w:sz w:val="20"/>
          <w:szCs w:val="20"/>
        </w:rPr>
        <w:t>3.</w:t>
      </w:r>
      <w:r w:rsidR="009E1EED">
        <w:rPr>
          <w:rFonts w:ascii="Arial" w:eastAsia="Meiryo UI" w:hAnsi="Arial" w:cs="Arial"/>
          <w:color w:val="auto"/>
          <w:sz w:val="20"/>
          <w:szCs w:val="20"/>
        </w:rPr>
        <w:tab/>
      </w:r>
      <w:r w:rsidRPr="00645320">
        <w:rPr>
          <w:rFonts w:ascii="Arial" w:eastAsia="Meiryo UI" w:hAnsi="Arial" w:cs="Arial"/>
          <w:color w:val="auto"/>
          <w:sz w:val="20"/>
          <w:szCs w:val="20"/>
        </w:rPr>
        <w:t>Matters specified in the following items shall be deliberated and decided at the inaugural meeting:</w:t>
      </w:r>
    </w:p>
    <w:p w14:paraId="7921DBC2" w14:textId="63EE425B" w:rsidR="00E0108F" w:rsidRPr="00645320" w:rsidRDefault="00E0108F" w:rsidP="00A734B0">
      <w:pPr>
        <w:pStyle w:val="aa"/>
        <w:numPr>
          <w:ilvl w:val="0"/>
          <w:numId w:val="16"/>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establishment of these </w:t>
      </w:r>
      <w:proofErr w:type="gramStart"/>
      <w:r w:rsidRPr="00645320">
        <w:rPr>
          <w:rFonts w:ascii="Arial" w:eastAsia="Meiryo UI" w:hAnsi="Arial" w:cs="Arial"/>
          <w:sz w:val="20"/>
          <w:szCs w:val="20"/>
        </w:rPr>
        <w:t>bylaws;</w:t>
      </w:r>
      <w:proofErr w:type="gramEnd"/>
      <w:r w:rsidRPr="00645320">
        <w:rPr>
          <w:rFonts w:ascii="Arial" w:eastAsia="Meiryo UI" w:hAnsi="Arial" w:cs="Arial"/>
          <w:sz w:val="20"/>
          <w:szCs w:val="20"/>
        </w:rPr>
        <w:t xml:space="preserve"> </w:t>
      </w:r>
    </w:p>
    <w:p w14:paraId="2A37DF1D" w14:textId="088F7E4D" w:rsidR="00E0108F" w:rsidRPr="00645320" w:rsidRDefault="00E0108F" w:rsidP="00A734B0">
      <w:pPr>
        <w:pStyle w:val="aa"/>
        <w:numPr>
          <w:ilvl w:val="0"/>
          <w:numId w:val="16"/>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establishment of annual project implementation plan and </w:t>
      </w:r>
      <w:r w:rsidR="00015F2A" w:rsidRPr="00645320">
        <w:rPr>
          <w:rFonts w:ascii="Arial" w:eastAsia="Meiryo UI" w:hAnsi="Arial" w:cs="Arial"/>
          <w:sz w:val="20"/>
          <w:szCs w:val="20"/>
        </w:rPr>
        <w:t>revenue and expenditure</w:t>
      </w:r>
      <w:r w:rsidRPr="00645320">
        <w:rPr>
          <w:rFonts w:ascii="Arial" w:eastAsia="Meiryo UI" w:hAnsi="Arial" w:cs="Arial"/>
          <w:sz w:val="20"/>
          <w:szCs w:val="20"/>
        </w:rPr>
        <w:t xml:space="preserve"> budget; and</w:t>
      </w:r>
    </w:p>
    <w:p w14:paraId="11CB0BDF" w14:textId="56FFB657" w:rsidR="00E0108F" w:rsidRPr="00645320" w:rsidRDefault="00E0108F" w:rsidP="00A734B0">
      <w:pPr>
        <w:pStyle w:val="aa"/>
        <w:numPr>
          <w:ilvl w:val="0"/>
          <w:numId w:val="16"/>
        </w:numPr>
        <w:snapToGrid w:val="0"/>
        <w:spacing w:line="300" w:lineRule="exact"/>
        <w:ind w:leftChars="0" w:left="1389" w:hanging="170"/>
        <w:rPr>
          <w:rFonts w:ascii="Arial" w:eastAsia="Meiryo UI" w:hAnsi="Arial" w:cs="Arial"/>
          <w:sz w:val="20"/>
          <w:szCs w:val="20"/>
        </w:rPr>
      </w:pPr>
      <w:r w:rsidRPr="00645320">
        <w:rPr>
          <w:rFonts w:ascii="Arial" w:eastAsia="Meiryo UI" w:hAnsi="Arial" w:cs="Arial"/>
          <w:sz w:val="20"/>
          <w:szCs w:val="20"/>
        </w:rPr>
        <w:t>in addition to the matters listed in the preceding items, important matters related to the operation of the Consortium.</w:t>
      </w:r>
    </w:p>
    <w:p w14:paraId="316C1A64" w14:textId="5E44FDB6" w:rsidR="00E0108F" w:rsidRPr="002B4DEA" w:rsidRDefault="00E0108F" w:rsidP="009E1EED">
      <w:pPr>
        <w:adjustRightInd/>
        <w:snapToGrid w:val="0"/>
        <w:spacing w:line="300" w:lineRule="exact"/>
        <w:ind w:leftChars="350" w:left="1022" w:hanging="287"/>
        <w:rPr>
          <w:rFonts w:ascii="Arial" w:eastAsia="Meiryo UI" w:hAnsi="Arial" w:cs="Arial"/>
          <w:color w:val="auto"/>
          <w:sz w:val="20"/>
          <w:szCs w:val="20"/>
        </w:rPr>
      </w:pPr>
      <w:r w:rsidRPr="00645320">
        <w:rPr>
          <w:rFonts w:ascii="Arial" w:eastAsia="Meiryo UI" w:hAnsi="Arial" w:cs="Arial"/>
          <w:color w:val="auto"/>
          <w:sz w:val="20"/>
          <w:szCs w:val="20"/>
        </w:rPr>
        <w:t>4.</w:t>
      </w:r>
      <w:r w:rsidR="009E1EED">
        <w:rPr>
          <w:rFonts w:ascii="Arial" w:eastAsia="Meiryo UI" w:hAnsi="Arial" w:cs="Arial"/>
          <w:color w:val="auto"/>
          <w:sz w:val="20"/>
          <w:szCs w:val="20"/>
        </w:rPr>
        <w:tab/>
      </w:r>
      <w:r w:rsidRPr="002B4DEA">
        <w:rPr>
          <w:rFonts w:ascii="Arial" w:eastAsia="Meiryo UI" w:hAnsi="Arial" w:cs="Arial"/>
          <w:color w:val="auto"/>
          <w:spacing w:val="-2"/>
          <w:sz w:val="20"/>
          <w:szCs w:val="20"/>
        </w:rPr>
        <w:t xml:space="preserve">The inaugural meeting shall be established by the attendance of all </w:t>
      </w:r>
      <w:r w:rsidR="002507DA" w:rsidRPr="002B4DEA">
        <w:rPr>
          <w:rFonts w:ascii="Arial" w:eastAsia="Meiryo UI" w:hAnsi="Arial" w:cs="Arial"/>
          <w:color w:val="auto"/>
          <w:spacing w:val="-2"/>
          <w:sz w:val="20"/>
          <w:szCs w:val="20"/>
        </w:rPr>
        <w:t xml:space="preserve">members scheduled </w:t>
      </w:r>
      <w:r w:rsidR="002507DA" w:rsidRPr="002B4DEA">
        <w:rPr>
          <w:rFonts w:ascii="Arial" w:eastAsia="Meiryo UI" w:hAnsi="Arial" w:cs="Arial"/>
          <w:color w:val="auto"/>
          <w:sz w:val="20"/>
          <w:szCs w:val="20"/>
        </w:rPr>
        <w:t>to become members of the Consortium as specified in Paragraph 1, and a resolution shall be passed by the unanimous approval of all those attending the meeting.</w:t>
      </w:r>
    </w:p>
    <w:p w14:paraId="56CCEFF6" w14:textId="160000C6" w:rsidR="00681862" w:rsidRPr="00645320" w:rsidRDefault="00ED4EBA" w:rsidP="00645320">
      <w:pPr>
        <w:pageBreakBefore/>
        <w:adjustRightInd/>
        <w:snapToGrid w:val="0"/>
        <w:spacing w:line="300" w:lineRule="exact"/>
        <w:ind w:left="210" w:hanging="210"/>
        <w:jc w:val="right"/>
        <w:rPr>
          <w:rFonts w:ascii="Arial" w:eastAsia="Meiryo UI" w:hAnsi="Arial" w:cs="Arial"/>
          <w:color w:val="auto"/>
          <w:spacing w:val="2"/>
          <w:sz w:val="20"/>
          <w:szCs w:val="20"/>
        </w:rPr>
      </w:pPr>
      <w:r w:rsidRPr="00645320">
        <w:rPr>
          <w:rFonts w:ascii="Arial" w:eastAsia="Meiryo UI" w:hAnsi="Arial" w:cs="Arial"/>
          <w:color w:val="auto"/>
          <w:spacing w:val="2"/>
          <w:sz w:val="20"/>
          <w:szCs w:val="20"/>
        </w:rPr>
        <w:lastRenderedPageBreak/>
        <w:t xml:space="preserve"> </w:t>
      </w:r>
      <w:r w:rsidR="003A771B" w:rsidRPr="00645320">
        <w:rPr>
          <w:rFonts w:ascii="Arial" w:eastAsia="Meiryo UI" w:hAnsi="Arial" w:cs="Arial"/>
          <w:color w:val="auto"/>
          <w:spacing w:val="2"/>
          <w:sz w:val="20"/>
          <w:szCs w:val="20"/>
        </w:rPr>
        <w:t>(Attachment 1)</w:t>
      </w:r>
    </w:p>
    <w:p w14:paraId="3EB57066" w14:textId="63549559" w:rsidR="003A771B" w:rsidRPr="00645320" w:rsidRDefault="003A771B" w:rsidP="00645320">
      <w:pPr>
        <w:adjustRightInd/>
        <w:snapToGrid w:val="0"/>
        <w:spacing w:line="300" w:lineRule="exact"/>
        <w:ind w:firstLineChars="100" w:firstLine="200"/>
        <w:jc w:val="left"/>
        <w:rPr>
          <w:rFonts w:ascii="Arial" w:eastAsia="Meiryo UI" w:hAnsi="Arial" w:cs="Arial"/>
          <w:color w:val="auto"/>
          <w:sz w:val="20"/>
          <w:szCs w:val="20"/>
        </w:rPr>
      </w:pPr>
      <w:r w:rsidRPr="00645320">
        <w:rPr>
          <w:rFonts w:ascii="Arial" w:eastAsia="Meiryo UI" w:hAnsi="Arial" w:cs="Arial"/>
          <w:color w:val="auto"/>
          <w:sz w:val="20"/>
          <w:szCs w:val="20"/>
        </w:rPr>
        <w:t>* List of Consortium Members</w:t>
      </w:r>
    </w:p>
    <w:p w14:paraId="4EF2B0AB" w14:textId="707C24E4" w:rsidR="003A771B" w:rsidRPr="00645320" w:rsidRDefault="003A771B" w:rsidP="00645320">
      <w:pPr>
        <w:snapToGrid w:val="0"/>
        <w:spacing w:line="300" w:lineRule="exact"/>
        <w:jc w:val="right"/>
        <w:rPr>
          <w:rFonts w:ascii="Arial" w:eastAsia="Meiryo UI" w:hAnsi="Arial" w:cs="Arial"/>
          <w:sz w:val="20"/>
          <w:szCs w:val="20"/>
        </w:rPr>
      </w:pPr>
      <w:r w:rsidRPr="00645320">
        <w:rPr>
          <w:rFonts w:ascii="Arial" w:eastAsia="Meiryo UI" w:hAnsi="Arial" w:cs="Arial"/>
          <w:sz w:val="20"/>
          <w:szCs w:val="20"/>
        </w:rPr>
        <w:t xml:space="preserve">(As of </w:t>
      </w:r>
      <w:r w:rsidR="002B4DEA">
        <w:rPr>
          <w:rFonts w:ascii="Arial" w:eastAsia="Meiryo UI" w:hAnsi="Arial" w:cs="Arial"/>
          <w:sz w:val="20"/>
          <w:szCs w:val="20"/>
        </w:rPr>
        <w:t>MM</w:t>
      </w:r>
      <w:r w:rsidR="00296568">
        <w:rPr>
          <w:rFonts w:ascii="Arial" w:eastAsia="Meiryo UI" w:hAnsi="Arial" w:cs="Arial"/>
          <w:sz w:val="20"/>
          <w:szCs w:val="20"/>
        </w:rPr>
        <w:t xml:space="preserve"> DD</w:t>
      </w:r>
      <w:r w:rsidRPr="00645320">
        <w:rPr>
          <w:rFonts w:ascii="Arial" w:eastAsia="Meiryo UI" w:hAnsi="Arial" w:cs="Arial"/>
          <w:sz w:val="20"/>
          <w:szCs w:val="20"/>
        </w:rPr>
        <w:t>, 2016)</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539"/>
        <w:gridCol w:w="2202"/>
        <w:gridCol w:w="1788"/>
        <w:gridCol w:w="3965"/>
      </w:tblGrid>
      <w:tr w:rsidR="00681862" w:rsidRPr="00645320" w14:paraId="54DE9108" w14:textId="77777777" w:rsidTr="000D188D">
        <w:trPr>
          <w:cnfStyle w:val="100000000000" w:firstRow="1" w:lastRow="0" w:firstColumn="0" w:lastColumn="0" w:oddVBand="0" w:evenVBand="0" w:oddHBand="0" w:evenHBand="0" w:firstRowFirstColumn="0" w:firstRowLastColumn="0" w:lastRowFirstColumn="0" w:lastRowLastColumn="0"/>
        </w:trPr>
        <w:tc>
          <w:tcPr>
            <w:tcW w:w="307" w:type="pct"/>
            <w:noWrap/>
          </w:tcPr>
          <w:p w14:paraId="13FB7AB5" w14:textId="056B601C" w:rsidR="00681862" w:rsidRPr="00645320" w:rsidRDefault="002B4DEA" w:rsidP="00645320">
            <w:pPr>
              <w:snapToGrid w:val="0"/>
              <w:spacing w:line="300" w:lineRule="exact"/>
              <w:jc w:val="right"/>
              <w:rPr>
                <w:rFonts w:ascii="Arial" w:eastAsia="Meiryo UI" w:hAnsi="Arial" w:cs="Arial"/>
                <w:color w:val="FFFFFF" w:themeColor="background1"/>
                <w:sz w:val="20"/>
                <w:szCs w:val="20"/>
              </w:rPr>
            </w:pPr>
            <w:r>
              <w:rPr>
                <w:rFonts w:ascii="Arial" w:eastAsia="Meiryo UI" w:hAnsi="Arial" w:cs="Arial" w:hint="eastAsia"/>
                <w:color w:val="FFFFFF" w:themeColor="background1"/>
                <w:sz w:val="20"/>
                <w:szCs w:val="20"/>
              </w:rPr>
              <w:t>N</w:t>
            </w:r>
            <w:r>
              <w:rPr>
                <w:rFonts w:ascii="Arial" w:eastAsia="Meiryo UI" w:hAnsi="Arial" w:cs="Arial"/>
                <w:color w:val="FFFFFF" w:themeColor="background1"/>
                <w:sz w:val="20"/>
                <w:szCs w:val="20"/>
              </w:rPr>
              <w:t>o.</w:t>
            </w:r>
          </w:p>
        </w:tc>
        <w:tc>
          <w:tcPr>
            <w:tcW w:w="1300" w:type="pct"/>
          </w:tcPr>
          <w:p w14:paraId="319F3245" w14:textId="4421ED77" w:rsidR="00681862" w:rsidRPr="00645320" w:rsidRDefault="003A771B" w:rsidP="00645320">
            <w:pPr>
              <w:snapToGrid w:val="0"/>
              <w:spacing w:line="300" w:lineRule="exact"/>
              <w:jc w:val="center"/>
              <w:rPr>
                <w:rFonts w:ascii="Arial" w:eastAsia="Meiryo UI" w:hAnsi="Arial" w:cs="Arial"/>
                <w:color w:val="FFFFFF" w:themeColor="background1"/>
                <w:sz w:val="20"/>
                <w:szCs w:val="20"/>
              </w:rPr>
            </w:pPr>
            <w:r w:rsidRPr="00645320">
              <w:rPr>
                <w:rFonts w:ascii="Arial" w:eastAsia="Meiryo UI" w:hAnsi="Arial" w:cs="Arial"/>
                <w:color w:val="FFFFFF" w:themeColor="background1"/>
                <w:sz w:val="20"/>
                <w:szCs w:val="20"/>
                <w:lang w:val="ja-JP"/>
              </w:rPr>
              <w:t>Name</w:t>
            </w:r>
          </w:p>
        </w:tc>
        <w:tc>
          <w:tcPr>
            <w:tcW w:w="1056" w:type="pct"/>
          </w:tcPr>
          <w:p w14:paraId="4358439A" w14:textId="5AB78925" w:rsidR="00681862" w:rsidRPr="00645320" w:rsidRDefault="00F54D50" w:rsidP="00645320">
            <w:pPr>
              <w:snapToGrid w:val="0"/>
              <w:spacing w:line="300" w:lineRule="exact"/>
              <w:jc w:val="center"/>
              <w:rPr>
                <w:rFonts w:ascii="Arial" w:eastAsia="Meiryo UI" w:hAnsi="Arial" w:cs="Arial"/>
                <w:color w:val="FFFFFF" w:themeColor="background1"/>
                <w:sz w:val="20"/>
                <w:szCs w:val="20"/>
              </w:rPr>
            </w:pPr>
            <w:r w:rsidRPr="00645320">
              <w:rPr>
                <w:rFonts w:ascii="Arial" w:eastAsia="Meiryo UI" w:hAnsi="Arial" w:cs="Arial"/>
                <w:color w:val="FFFFFF" w:themeColor="background1"/>
                <w:sz w:val="20"/>
                <w:szCs w:val="20"/>
                <w:lang w:val="ja-JP"/>
              </w:rPr>
              <w:t>Representative</w:t>
            </w:r>
          </w:p>
        </w:tc>
        <w:tc>
          <w:tcPr>
            <w:tcW w:w="2337" w:type="pct"/>
          </w:tcPr>
          <w:p w14:paraId="2C26502D" w14:textId="436253F3" w:rsidR="00681862" w:rsidRPr="00645320" w:rsidRDefault="00F54D50" w:rsidP="00645320">
            <w:pPr>
              <w:snapToGrid w:val="0"/>
              <w:spacing w:line="300" w:lineRule="exact"/>
              <w:jc w:val="center"/>
              <w:rPr>
                <w:rFonts w:ascii="Arial" w:eastAsia="Meiryo UI" w:hAnsi="Arial" w:cs="Arial"/>
                <w:color w:val="FFFFFF" w:themeColor="background1"/>
                <w:sz w:val="20"/>
                <w:szCs w:val="20"/>
              </w:rPr>
            </w:pPr>
            <w:r w:rsidRPr="00645320">
              <w:rPr>
                <w:rFonts w:ascii="Arial" w:eastAsia="Meiryo UI" w:hAnsi="Arial" w:cs="Arial"/>
                <w:color w:val="FFFFFF" w:themeColor="background1"/>
                <w:sz w:val="20"/>
                <w:szCs w:val="20"/>
                <w:lang w:val="ja-JP"/>
              </w:rPr>
              <w:t>Address/location</w:t>
            </w:r>
          </w:p>
        </w:tc>
      </w:tr>
      <w:tr w:rsidR="00681862" w:rsidRPr="00645320" w14:paraId="1032275B" w14:textId="77777777" w:rsidTr="000D188D">
        <w:trPr>
          <w:trHeight w:val="618"/>
        </w:trPr>
        <w:tc>
          <w:tcPr>
            <w:tcW w:w="307" w:type="pct"/>
            <w:noWrap/>
          </w:tcPr>
          <w:p w14:paraId="796ED311"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1300" w:type="pct"/>
          </w:tcPr>
          <w:p w14:paraId="2BA43A59"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1056" w:type="pct"/>
          </w:tcPr>
          <w:p w14:paraId="565F35E2"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2337" w:type="pct"/>
          </w:tcPr>
          <w:p w14:paraId="1DA2F8DE" w14:textId="77777777" w:rsidR="00681862" w:rsidRPr="00645320" w:rsidRDefault="00681862" w:rsidP="00645320">
            <w:pPr>
              <w:snapToGrid w:val="0"/>
              <w:spacing w:line="300" w:lineRule="exact"/>
              <w:jc w:val="right"/>
              <w:rPr>
                <w:rFonts w:ascii="Arial" w:eastAsia="Meiryo UI" w:hAnsi="Arial" w:cs="Arial"/>
                <w:sz w:val="20"/>
                <w:szCs w:val="20"/>
              </w:rPr>
            </w:pPr>
          </w:p>
        </w:tc>
      </w:tr>
      <w:tr w:rsidR="00681862" w:rsidRPr="00645320" w14:paraId="4F67D184" w14:textId="77777777" w:rsidTr="000D188D">
        <w:trPr>
          <w:trHeight w:val="618"/>
        </w:trPr>
        <w:tc>
          <w:tcPr>
            <w:tcW w:w="307" w:type="pct"/>
            <w:noWrap/>
          </w:tcPr>
          <w:p w14:paraId="6F1C8534"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1300" w:type="pct"/>
          </w:tcPr>
          <w:p w14:paraId="342F101B"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1056" w:type="pct"/>
          </w:tcPr>
          <w:p w14:paraId="0C89AB29"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2337" w:type="pct"/>
          </w:tcPr>
          <w:p w14:paraId="18780516"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r>
      <w:tr w:rsidR="00681862" w:rsidRPr="00645320" w14:paraId="3CB7BCCA" w14:textId="77777777" w:rsidTr="000D188D">
        <w:trPr>
          <w:trHeight w:val="618"/>
        </w:trPr>
        <w:tc>
          <w:tcPr>
            <w:tcW w:w="307" w:type="pct"/>
            <w:noWrap/>
          </w:tcPr>
          <w:p w14:paraId="5CDD9B74"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1300" w:type="pct"/>
          </w:tcPr>
          <w:p w14:paraId="3CA19D90"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1056" w:type="pct"/>
          </w:tcPr>
          <w:p w14:paraId="1F2670C9"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2337" w:type="pct"/>
          </w:tcPr>
          <w:p w14:paraId="20C18FD6"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r>
      <w:tr w:rsidR="00681862" w:rsidRPr="00645320" w14:paraId="09B845CC" w14:textId="77777777" w:rsidTr="000D188D">
        <w:trPr>
          <w:trHeight w:val="618"/>
        </w:trPr>
        <w:tc>
          <w:tcPr>
            <w:tcW w:w="307" w:type="pct"/>
            <w:noWrap/>
          </w:tcPr>
          <w:p w14:paraId="6FD26620"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1300" w:type="pct"/>
          </w:tcPr>
          <w:p w14:paraId="75A4C42C"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1056" w:type="pct"/>
          </w:tcPr>
          <w:p w14:paraId="4D06B136"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2337" w:type="pct"/>
          </w:tcPr>
          <w:p w14:paraId="14C94DBF"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r>
      <w:tr w:rsidR="00681862" w:rsidRPr="00645320" w14:paraId="798B512D" w14:textId="77777777" w:rsidTr="000D188D">
        <w:trPr>
          <w:trHeight w:val="618"/>
        </w:trPr>
        <w:tc>
          <w:tcPr>
            <w:tcW w:w="307" w:type="pct"/>
            <w:noWrap/>
          </w:tcPr>
          <w:p w14:paraId="7D5A596E"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1300" w:type="pct"/>
          </w:tcPr>
          <w:p w14:paraId="0E25C541"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1056" w:type="pct"/>
          </w:tcPr>
          <w:p w14:paraId="5A0CFE7E"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2337" w:type="pct"/>
          </w:tcPr>
          <w:p w14:paraId="3F8C043C"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r>
      <w:tr w:rsidR="00681862" w:rsidRPr="00645320" w14:paraId="567C7006" w14:textId="77777777" w:rsidTr="000D188D">
        <w:trPr>
          <w:trHeight w:val="618"/>
        </w:trPr>
        <w:tc>
          <w:tcPr>
            <w:tcW w:w="307" w:type="pct"/>
            <w:noWrap/>
          </w:tcPr>
          <w:p w14:paraId="70B63450"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1300" w:type="pct"/>
          </w:tcPr>
          <w:p w14:paraId="1901E2C4"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1056" w:type="pct"/>
          </w:tcPr>
          <w:p w14:paraId="78653CDC"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2337" w:type="pct"/>
          </w:tcPr>
          <w:p w14:paraId="5EDCC4F2"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r>
      <w:tr w:rsidR="00681862" w:rsidRPr="00645320" w14:paraId="7C5360C5" w14:textId="77777777" w:rsidTr="000D188D">
        <w:trPr>
          <w:trHeight w:val="618"/>
        </w:trPr>
        <w:tc>
          <w:tcPr>
            <w:tcW w:w="307" w:type="pct"/>
            <w:noWrap/>
          </w:tcPr>
          <w:p w14:paraId="7EE27689"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1300" w:type="pct"/>
          </w:tcPr>
          <w:p w14:paraId="50EA563C"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1056" w:type="pct"/>
          </w:tcPr>
          <w:p w14:paraId="48FB2E5D"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2337" w:type="pct"/>
          </w:tcPr>
          <w:p w14:paraId="672E7535" w14:textId="77777777" w:rsidR="00681862" w:rsidRPr="00645320" w:rsidRDefault="00681862" w:rsidP="00645320">
            <w:pPr>
              <w:snapToGrid w:val="0"/>
              <w:spacing w:line="300" w:lineRule="exact"/>
              <w:jc w:val="right"/>
              <w:rPr>
                <w:rFonts w:ascii="Arial" w:eastAsia="Meiryo UI" w:hAnsi="Arial" w:cs="Arial"/>
                <w:sz w:val="20"/>
                <w:szCs w:val="20"/>
              </w:rPr>
            </w:pPr>
          </w:p>
        </w:tc>
      </w:tr>
      <w:tr w:rsidR="00681862" w:rsidRPr="00645320" w14:paraId="0783C9CF" w14:textId="77777777" w:rsidTr="000D188D">
        <w:trPr>
          <w:trHeight w:val="618"/>
        </w:trPr>
        <w:tc>
          <w:tcPr>
            <w:tcW w:w="307" w:type="pct"/>
            <w:noWrap/>
          </w:tcPr>
          <w:p w14:paraId="25B462B3"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1300" w:type="pct"/>
          </w:tcPr>
          <w:p w14:paraId="143B2DB2"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1056" w:type="pct"/>
          </w:tcPr>
          <w:p w14:paraId="3D54AFC6"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2337" w:type="pct"/>
          </w:tcPr>
          <w:p w14:paraId="74E81BEA"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r>
      <w:tr w:rsidR="00681862" w:rsidRPr="00645320" w14:paraId="365E09F9" w14:textId="77777777" w:rsidTr="000D188D">
        <w:trPr>
          <w:trHeight w:val="618"/>
        </w:trPr>
        <w:tc>
          <w:tcPr>
            <w:tcW w:w="307" w:type="pct"/>
            <w:noWrap/>
          </w:tcPr>
          <w:p w14:paraId="65E1CFF5"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1300" w:type="pct"/>
          </w:tcPr>
          <w:p w14:paraId="22F3C7F7"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1056" w:type="pct"/>
          </w:tcPr>
          <w:p w14:paraId="7D4B2006"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2337" w:type="pct"/>
          </w:tcPr>
          <w:p w14:paraId="46188974"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r>
      <w:tr w:rsidR="00681862" w:rsidRPr="00645320" w14:paraId="10A48E3A" w14:textId="77777777" w:rsidTr="000D188D">
        <w:trPr>
          <w:trHeight w:val="618"/>
        </w:trPr>
        <w:tc>
          <w:tcPr>
            <w:tcW w:w="307" w:type="pct"/>
            <w:noWrap/>
          </w:tcPr>
          <w:p w14:paraId="50B15F56"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1300" w:type="pct"/>
          </w:tcPr>
          <w:p w14:paraId="3FA343D4"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1056" w:type="pct"/>
          </w:tcPr>
          <w:p w14:paraId="756DF0D5"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c>
          <w:tcPr>
            <w:tcW w:w="2337" w:type="pct"/>
          </w:tcPr>
          <w:p w14:paraId="15BD0CE6" w14:textId="77777777" w:rsidR="00681862" w:rsidRPr="00645320" w:rsidRDefault="00681862" w:rsidP="00645320">
            <w:pPr>
              <w:pStyle w:val="DecimalAligned"/>
              <w:snapToGrid w:val="0"/>
              <w:spacing w:line="300" w:lineRule="exact"/>
              <w:jc w:val="right"/>
              <w:rPr>
                <w:rFonts w:ascii="Arial" w:eastAsia="Meiryo UI" w:hAnsi="Arial" w:cs="Arial"/>
                <w:color w:val="000000"/>
                <w:sz w:val="20"/>
                <w:szCs w:val="20"/>
              </w:rPr>
            </w:pPr>
          </w:p>
        </w:tc>
      </w:tr>
      <w:tr w:rsidR="00681862" w:rsidRPr="00645320" w14:paraId="0E9FEE6F" w14:textId="77777777" w:rsidTr="000D188D">
        <w:trPr>
          <w:cnfStyle w:val="010000000000" w:firstRow="0" w:lastRow="1" w:firstColumn="0" w:lastColumn="0" w:oddVBand="0" w:evenVBand="0" w:oddHBand="0" w:evenHBand="0" w:firstRowFirstColumn="0" w:firstRowLastColumn="0" w:lastRowFirstColumn="0" w:lastRowLastColumn="0"/>
          <w:trHeight w:val="618"/>
        </w:trPr>
        <w:tc>
          <w:tcPr>
            <w:tcW w:w="307" w:type="pct"/>
            <w:tcBorders>
              <w:top w:val="none" w:sz="0" w:space="0" w:color="auto"/>
              <w:left w:val="none" w:sz="0" w:space="0" w:color="auto"/>
              <w:bottom w:val="none" w:sz="0" w:space="0" w:color="auto"/>
            </w:tcBorders>
            <w:noWrap/>
          </w:tcPr>
          <w:p w14:paraId="13F1032A" w14:textId="77777777" w:rsidR="00681862" w:rsidRPr="00645320" w:rsidRDefault="00681862" w:rsidP="00645320">
            <w:pPr>
              <w:snapToGrid w:val="0"/>
              <w:spacing w:line="300" w:lineRule="exact"/>
              <w:jc w:val="right"/>
              <w:rPr>
                <w:rFonts w:ascii="Arial" w:eastAsia="Meiryo UI" w:hAnsi="Arial" w:cs="Arial"/>
                <w:sz w:val="20"/>
                <w:szCs w:val="20"/>
              </w:rPr>
            </w:pPr>
          </w:p>
        </w:tc>
        <w:tc>
          <w:tcPr>
            <w:tcW w:w="1300" w:type="pct"/>
            <w:tcBorders>
              <w:top w:val="none" w:sz="0" w:space="0" w:color="auto"/>
              <w:bottom w:val="none" w:sz="0" w:space="0" w:color="auto"/>
            </w:tcBorders>
          </w:tcPr>
          <w:p w14:paraId="20132FA9" w14:textId="77777777" w:rsidR="00681862" w:rsidRPr="00645320" w:rsidRDefault="00681862" w:rsidP="00645320">
            <w:pPr>
              <w:pStyle w:val="DecimalAligned"/>
              <w:snapToGrid w:val="0"/>
              <w:spacing w:line="300" w:lineRule="exact"/>
              <w:jc w:val="right"/>
              <w:rPr>
                <w:rFonts w:ascii="Arial" w:eastAsia="Meiryo UI" w:hAnsi="Arial" w:cs="Arial"/>
                <w:sz w:val="20"/>
                <w:szCs w:val="20"/>
              </w:rPr>
            </w:pPr>
          </w:p>
        </w:tc>
        <w:tc>
          <w:tcPr>
            <w:tcW w:w="1056" w:type="pct"/>
            <w:tcBorders>
              <w:top w:val="none" w:sz="0" w:space="0" w:color="auto"/>
              <w:bottom w:val="none" w:sz="0" w:space="0" w:color="auto"/>
            </w:tcBorders>
          </w:tcPr>
          <w:p w14:paraId="1B183239" w14:textId="77777777" w:rsidR="00681862" w:rsidRPr="00645320" w:rsidRDefault="00681862" w:rsidP="00645320">
            <w:pPr>
              <w:pStyle w:val="DecimalAligned"/>
              <w:snapToGrid w:val="0"/>
              <w:spacing w:line="300" w:lineRule="exact"/>
              <w:jc w:val="right"/>
              <w:rPr>
                <w:rFonts w:ascii="Arial" w:eastAsia="Meiryo UI" w:hAnsi="Arial" w:cs="Arial"/>
                <w:sz w:val="20"/>
                <w:szCs w:val="20"/>
              </w:rPr>
            </w:pPr>
          </w:p>
        </w:tc>
        <w:tc>
          <w:tcPr>
            <w:tcW w:w="2337" w:type="pct"/>
            <w:tcBorders>
              <w:top w:val="none" w:sz="0" w:space="0" w:color="auto"/>
              <w:bottom w:val="none" w:sz="0" w:space="0" w:color="auto"/>
              <w:right w:val="none" w:sz="0" w:space="0" w:color="auto"/>
            </w:tcBorders>
          </w:tcPr>
          <w:p w14:paraId="0A4B87A8" w14:textId="77777777" w:rsidR="00681862" w:rsidRPr="00645320" w:rsidRDefault="00681862" w:rsidP="00645320">
            <w:pPr>
              <w:pStyle w:val="DecimalAligned"/>
              <w:snapToGrid w:val="0"/>
              <w:spacing w:line="300" w:lineRule="exact"/>
              <w:jc w:val="right"/>
              <w:rPr>
                <w:rFonts w:ascii="Arial" w:eastAsia="Meiryo UI" w:hAnsi="Arial" w:cs="Arial"/>
                <w:sz w:val="20"/>
                <w:szCs w:val="20"/>
              </w:rPr>
            </w:pPr>
          </w:p>
        </w:tc>
      </w:tr>
    </w:tbl>
    <w:p w14:paraId="203B68E5" w14:textId="0867584B" w:rsidR="00681862" w:rsidRPr="00645320" w:rsidRDefault="00ED4EBA" w:rsidP="00645320">
      <w:pPr>
        <w:pageBreakBefore/>
        <w:autoSpaceDE w:val="0"/>
        <w:autoSpaceDN w:val="0"/>
        <w:snapToGrid w:val="0"/>
        <w:spacing w:line="300" w:lineRule="exact"/>
        <w:ind w:leftChars="3" w:left="784" w:hangingChars="389" w:hanging="778"/>
        <w:jc w:val="right"/>
        <w:rPr>
          <w:rFonts w:ascii="Arial" w:eastAsia="Meiryo UI" w:hAnsi="Arial" w:cs="Arial"/>
          <w:sz w:val="20"/>
          <w:szCs w:val="20"/>
        </w:rPr>
      </w:pPr>
      <w:r w:rsidRPr="00645320">
        <w:rPr>
          <w:rFonts w:ascii="Arial" w:eastAsia="Meiryo UI" w:hAnsi="Arial" w:cs="Arial"/>
          <w:sz w:val="20"/>
          <w:szCs w:val="20"/>
        </w:rPr>
        <w:lastRenderedPageBreak/>
        <w:t xml:space="preserve"> </w:t>
      </w:r>
      <w:r w:rsidR="00F54D50" w:rsidRPr="00645320">
        <w:rPr>
          <w:rFonts w:ascii="Arial" w:eastAsia="Meiryo UI" w:hAnsi="Arial" w:cs="Arial"/>
          <w:sz w:val="20"/>
          <w:szCs w:val="20"/>
        </w:rPr>
        <w:t>(Attachment 2)</w:t>
      </w:r>
    </w:p>
    <w:p w14:paraId="1EE4D260" w14:textId="46E5127F" w:rsidR="00F54D50" w:rsidRPr="00645320" w:rsidRDefault="00F54D50" w:rsidP="00645320">
      <w:pPr>
        <w:pStyle w:val="a4"/>
        <w:tabs>
          <w:tab w:val="clear" w:pos="4252"/>
          <w:tab w:val="clear" w:pos="8504"/>
        </w:tabs>
        <w:spacing w:line="300" w:lineRule="exact"/>
        <w:jc w:val="right"/>
        <w:rPr>
          <w:rFonts w:ascii="Arial" w:eastAsia="Meiryo UI" w:hAnsi="Arial" w:cs="Arial"/>
          <w:b/>
          <w:sz w:val="20"/>
          <w:szCs w:val="20"/>
        </w:rPr>
      </w:pPr>
      <w:r w:rsidRPr="00645320">
        <w:rPr>
          <w:rFonts w:ascii="Arial" w:eastAsia="Meiryo UI" w:hAnsi="Arial" w:cs="Arial"/>
          <w:b/>
          <w:sz w:val="20"/>
          <w:szCs w:val="20"/>
        </w:rPr>
        <w:t>&lt;For corporate members of Consortium)</w:t>
      </w:r>
    </w:p>
    <w:p w14:paraId="3D4D1399" w14:textId="79C598E2" w:rsidR="00681862" w:rsidRDefault="00681862" w:rsidP="00645320">
      <w:pPr>
        <w:pStyle w:val="a4"/>
        <w:tabs>
          <w:tab w:val="clear" w:pos="4252"/>
          <w:tab w:val="clear" w:pos="8504"/>
        </w:tabs>
        <w:spacing w:line="300" w:lineRule="exact"/>
        <w:rPr>
          <w:rFonts w:ascii="Arial" w:eastAsia="Meiryo UI" w:hAnsi="Arial" w:cs="Arial"/>
          <w:sz w:val="20"/>
          <w:szCs w:val="20"/>
        </w:rPr>
      </w:pPr>
    </w:p>
    <w:p w14:paraId="0380597A" w14:textId="77777777" w:rsidR="002B4DEA" w:rsidRDefault="006656D3" w:rsidP="002B4DEA">
      <w:pPr>
        <w:overflowPunct/>
        <w:adjustRightInd/>
        <w:snapToGrid w:val="0"/>
        <w:spacing w:line="300" w:lineRule="exact"/>
        <w:textAlignment w:val="auto"/>
        <w:rPr>
          <w:rFonts w:ascii="Arial" w:eastAsia="Meiryo UI" w:hAnsi="Arial" w:cs="Arial"/>
          <w:color w:val="auto"/>
          <w:kern w:val="2"/>
          <w:sz w:val="20"/>
          <w:szCs w:val="20"/>
        </w:rPr>
      </w:pPr>
      <w:r w:rsidRPr="002B4DEA">
        <w:rPr>
          <w:rFonts w:ascii="Arial" w:eastAsia="Meiryo UI" w:hAnsi="Arial" w:cs="Arial"/>
          <w:color w:val="auto"/>
          <w:kern w:val="2"/>
          <w:sz w:val="20"/>
          <w:szCs w:val="20"/>
        </w:rPr>
        <w:t>Dear</w:t>
      </w:r>
      <w:r w:rsidR="00673879" w:rsidRPr="002B4DEA">
        <w:rPr>
          <w:rFonts w:ascii="Arial" w:eastAsia="Meiryo UI" w:hAnsi="Arial" w:cs="Arial"/>
          <w:color w:val="auto"/>
          <w:kern w:val="2"/>
          <w:sz w:val="20"/>
          <w:szCs w:val="20"/>
        </w:rPr>
        <w:t xml:space="preserve"> xx, the Representative Body of "xx" Research Consortium, </w:t>
      </w:r>
    </w:p>
    <w:p w14:paraId="45DAD5F8" w14:textId="3E775839" w:rsidR="00673879" w:rsidRPr="002B4DEA" w:rsidRDefault="00673879" w:rsidP="002B4DEA">
      <w:pPr>
        <w:overflowPunct/>
        <w:adjustRightInd/>
        <w:snapToGrid w:val="0"/>
        <w:spacing w:line="300" w:lineRule="exact"/>
        <w:textAlignment w:val="auto"/>
        <w:rPr>
          <w:rFonts w:ascii="Arial" w:eastAsia="Meiryo UI" w:hAnsi="Arial" w:cs="Arial"/>
          <w:color w:val="auto"/>
          <w:kern w:val="2"/>
          <w:sz w:val="20"/>
          <w:szCs w:val="20"/>
        </w:rPr>
      </w:pPr>
      <w:r w:rsidRPr="002B4DEA">
        <w:rPr>
          <w:rFonts w:ascii="Arial" w:eastAsia="Meiryo UI" w:hAnsi="Arial" w:cs="Arial"/>
          <w:color w:val="auto"/>
          <w:kern w:val="2"/>
          <w:sz w:val="20"/>
          <w:szCs w:val="20"/>
        </w:rPr>
        <w:t>Field for Knowledge Integration and Innovation</w:t>
      </w:r>
    </w:p>
    <w:p w14:paraId="5C999F49" w14:textId="77777777" w:rsidR="00681862" w:rsidRPr="00645320" w:rsidRDefault="00681862" w:rsidP="00645320">
      <w:pPr>
        <w:snapToGrid w:val="0"/>
        <w:spacing w:line="300" w:lineRule="exact"/>
        <w:rPr>
          <w:rFonts w:ascii="Arial" w:eastAsia="Meiryo UI" w:hAnsi="Arial" w:cs="Arial"/>
          <w:sz w:val="20"/>
          <w:szCs w:val="20"/>
        </w:rPr>
      </w:pPr>
    </w:p>
    <w:p w14:paraId="05B150E3" w14:textId="77777777" w:rsidR="002B4DEA" w:rsidRPr="002B4DEA" w:rsidRDefault="002B4DEA" w:rsidP="002B4DEA">
      <w:pPr>
        <w:overflowPunct/>
        <w:adjustRightInd/>
        <w:snapToGrid w:val="0"/>
        <w:spacing w:line="300" w:lineRule="exact"/>
        <w:jc w:val="center"/>
        <w:textAlignment w:val="auto"/>
        <w:rPr>
          <w:rFonts w:ascii="Arial" w:eastAsia="Meiryo UI" w:hAnsi="Arial" w:cs="Arial"/>
          <w:b/>
          <w:color w:val="auto"/>
          <w:kern w:val="2"/>
          <w:sz w:val="28"/>
          <w:szCs w:val="28"/>
        </w:rPr>
      </w:pPr>
      <w:r w:rsidRPr="002B4DEA">
        <w:rPr>
          <w:rFonts w:ascii="Arial" w:eastAsia="Meiryo UI" w:hAnsi="Arial" w:cs="Arial"/>
          <w:b/>
          <w:color w:val="auto"/>
          <w:kern w:val="2"/>
          <w:sz w:val="28"/>
          <w:szCs w:val="28"/>
        </w:rPr>
        <w:t>Confidentiality Pledge</w:t>
      </w:r>
    </w:p>
    <w:p w14:paraId="3CAFFD97" w14:textId="77777777" w:rsidR="00681862" w:rsidRPr="00645320" w:rsidRDefault="00681862" w:rsidP="00645320">
      <w:pPr>
        <w:snapToGrid w:val="0"/>
        <w:spacing w:line="300" w:lineRule="exact"/>
        <w:jc w:val="center"/>
        <w:rPr>
          <w:rFonts w:ascii="Arial" w:eastAsia="Meiryo UI" w:hAnsi="Arial" w:cs="Arial"/>
          <w:sz w:val="20"/>
          <w:szCs w:val="20"/>
        </w:rPr>
      </w:pPr>
    </w:p>
    <w:p w14:paraId="45FACBCB" w14:textId="2EC74FC9" w:rsidR="00673879" w:rsidRPr="00645320" w:rsidRDefault="00673879" w:rsidP="002B4DEA">
      <w:pPr>
        <w:snapToGrid w:val="0"/>
        <w:spacing w:line="300" w:lineRule="exact"/>
        <w:ind w:firstLine="400"/>
        <w:rPr>
          <w:rFonts w:ascii="Arial" w:eastAsia="Meiryo UI" w:hAnsi="Arial" w:cs="Arial"/>
          <w:sz w:val="20"/>
          <w:szCs w:val="20"/>
        </w:rPr>
      </w:pPr>
      <w:r w:rsidRPr="00645320">
        <w:rPr>
          <w:rFonts w:ascii="Arial" w:eastAsia="Meiryo UI" w:hAnsi="Arial" w:cs="Arial"/>
          <w:sz w:val="20"/>
          <w:szCs w:val="20"/>
        </w:rPr>
        <w:t xml:space="preserve">○○○○○, a member of </w:t>
      </w:r>
      <w:r w:rsidR="00787FFA" w:rsidRPr="00645320">
        <w:rPr>
          <w:rFonts w:ascii="Arial" w:eastAsia="Meiryo UI" w:hAnsi="Arial" w:cs="Arial"/>
          <w:sz w:val="20"/>
          <w:szCs w:val="20"/>
        </w:rPr>
        <w:t xml:space="preserve">the </w:t>
      </w:r>
      <w:r w:rsidRPr="00645320">
        <w:rPr>
          <w:rFonts w:ascii="Arial" w:eastAsia="Meiryo UI" w:hAnsi="Arial" w:cs="Arial"/>
          <w:sz w:val="20"/>
          <w:szCs w:val="20"/>
        </w:rPr>
        <w:t xml:space="preserve">"xx" Research Consortium of </w:t>
      </w:r>
      <w:r w:rsidR="00787FFA" w:rsidRPr="00645320">
        <w:rPr>
          <w:rFonts w:ascii="Arial" w:eastAsia="Meiryo UI" w:hAnsi="Arial" w:cs="Arial"/>
          <w:sz w:val="20"/>
          <w:szCs w:val="20"/>
        </w:rPr>
        <w:t xml:space="preserve">the </w:t>
      </w:r>
      <w:r w:rsidRPr="00645320">
        <w:rPr>
          <w:rFonts w:ascii="Arial" w:eastAsia="Meiryo UI" w:hAnsi="Arial" w:cs="Arial"/>
          <w:sz w:val="20"/>
          <w:szCs w:val="20"/>
        </w:rPr>
        <w:t xml:space="preserve">Field for Knowledge Integration and Innovation (hereinafter referred to as the "Consortium"), makes a pledge (hereinafter referred to as </w:t>
      </w:r>
      <w:r w:rsidR="00E4731F" w:rsidRPr="00645320">
        <w:rPr>
          <w:rFonts w:ascii="Arial" w:eastAsia="Meiryo UI" w:hAnsi="Arial" w:cs="Arial"/>
          <w:sz w:val="20"/>
          <w:szCs w:val="20"/>
        </w:rPr>
        <w:t>this</w:t>
      </w:r>
      <w:r w:rsidRPr="00645320">
        <w:rPr>
          <w:rFonts w:ascii="Arial" w:eastAsia="Meiryo UI" w:hAnsi="Arial" w:cs="Arial"/>
          <w:sz w:val="20"/>
          <w:szCs w:val="20"/>
        </w:rPr>
        <w:t xml:space="preserve"> "Pledge") as described below regarding the confidentiality of information, etc. disclosed mutually between the members in the research project promoted based on the Bylaws of "xx" Research Consortium (hereinafter referred to as </w:t>
      </w:r>
      <w:r w:rsidR="00B274E0" w:rsidRPr="00645320">
        <w:rPr>
          <w:rFonts w:ascii="Arial" w:eastAsia="Meiryo UI" w:hAnsi="Arial" w:cs="Arial"/>
          <w:sz w:val="20"/>
          <w:szCs w:val="20"/>
        </w:rPr>
        <w:t>this</w:t>
      </w:r>
      <w:r w:rsidRPr="00645320">
        <w:rPr>
          <w:rFonts w:ascii="Arial" w:eastAsia="Meiryo UI" w:hAnsi="Arial" w:cs="Arial"/>
          <w:sz w:val="20"/>
          <w:szCs w:val="20"/>
        </w:rPr>
        <w:t xml:space="preserve"> "Research Project</w:t>
      </w:r>
      <w:r w:rsidR="00DA2074" w:rsidRPr="00645320">
        <w:rPr>
          <w:rFonts w:ascii="Arial" w:eastAsia="Meiryo UI" w:hAnsi="Arial" w:cs="Arial"/>
          <w:sz w:val="20"/>
          <w:szCs w:val="20"/>
        </w:rPr>
        <w:t>"</w:t>
      </w:r>
      <w:r w:rsidRPr="00645320">
        <w:rPr>
          <w:rFonts w:ascii="Arial" w:eastAsia="Meiryo UI" w:hAnsi="Arial" w:cs="Arial"/>
          <w:sz w:val="20"/>
          <w:szCs w:val="20"/>
        </w:rPr>
        <w:t>).</w:t>
      </w:r>
    </w:p>
    <w:p w14:paraId="13D261AE" w14:textId="7EA2EF98" w:rsidR="00681862" w:rsidRDefault="00681862" w:rsidP="00645320">
      <w:pPr>
        <w:snapToGrid w:val="0"/>
        <w:spacing w:line="300" w:lineRule="exact"/>
        <w:rPr>
          <w:rFonts w:ascii="Arial" w:eastAsia="Meiryo UI" w:hAnsi="Arial" w:cs="Arial"/>
          <w:sz w:val="20"/>
          <w:szCs w:val="20"/>
        </w:rPr>
      </w:pPr>
    </w:p>
    <w:p w14:paraId="4BCE9EEB" w14:textId="77777777" w:rsidR="002B4DEA" w:rsidRPr="00645320" w:rsidRDefault="002B4DEA" w:rsidP="00645320">
      <w:pPr>
        <w:snapToGrid w:val="0"/>
        <w:spacing w:line="300" w:lineRule="exact"/>
        <w:rPr>
          <w:rFonts w:ascii="Arial" w:eastAsia="Meiryo UI" w:hAnsi="Arial" w:cs="Arial"/>
          <w:sz w:val="20"/>
          <w:szCs w:val="20"/>
        </w:rPr>
      </w:pPr>
    </w:p>
    <w:p w14:paraId="0E6BE86E" w14:textId="77777777" w:rsidR="001079F1" w:rsidRPr="002D1398" w:rsidRDefault="001079F1" w:rsidP="001079F1">
      <w:pPr>
        <w:keepNext/>
        <w:snapToGrid w:val="0"/>
        <w:spacing w:line="280" w:lineRule="exact"/>
        <w:rPr>
          <w:rFonts w:ascii="Arial" w:eastAsia="Meiryo UI" w:hAnsi="Arial" w:cs="Arial"/>
          <w:b/>
          <w:bCs/>
          <w:sz w:val="20"/>
          <w:szCs w:val="20"/>
        </w:rPr>
      </w:pPr>
      <w:r w:rsidRPr="002D1398">
        <w:rPr>
          <w:rFonts w:ascii="Arial" w:eastAsia="Meiryo UI" w:hAnsi="Arial" w:cs="Arial"/>
          <w:b/>
          <w:bCs/>
          <w:sz w:val="20"/>
          <w:szCs w:val="20"/>
        </w:rPr>
        <w:t>Article 1</w:t>
      </w:r>
      <w:r>
        <w:rPr>
          <w:rFonts w:ascii="Arial" w:eastAsia="Meiryo UI" w:hAnsi="Arial" w:cs="Arial" w:hint="eastAsia"/>
          <w:b/>
          <w:bCs/>
          <w:sz w:val="20"/>
          <w:szCs w:val="20"/>
        </w:rPr>
        <w:t>.</w:t>
      </w:r>
      <w:r>
        <w:rPr>
          <w:rFonts w:ascii="Arial" w:eastAsia="Meiryo UI" w:hAnsi="Arial" w:cs="Arial"/>
          <w:b/>
          <w:bCs/>
          <w:sz w:val="20"/>
          <w:szCs w:val="20"/>
        </w:rPr>
        <w:t xml:space="preserve"> </w:t>
      </w:r>
      <w:r w:rsidRPr="002D1398">
        <w:rPr>
          <w:rFonts w:ascii="Arial" w:eastAsia="Meiryo UI" w:hAnsi="Arial" w:cs="Arial"/>
          <w:b/>
          <w:bCs/>
          <w:sz w:val="20"/>
          <w:szCs w:val="20"/>
        </w:rPr>
        <w:t>Definition</w:t>
      </w:r>
    </w:p>
    <w:p w14:paraId="5CC08286" w14:textId="77777777" w:rsidR="001079F1" w:rsidRPr="002D1398" w:rsidRDefault="001079F1" w:rsidP="001079F1">
      <w:pPr>
        <w:snapToGrid w:val="0"/>
        <w:spacing w:line="280" w:lineRule="exact"/>
        <w:ind w:leftChars="6" w:left="343" w:hangingChars="165" w:hanging="330"/>
        <w:rPr>
          <w:rFonts w:ascii="Arial" w:eastAsia="Meiryo UI" w:hAnsi="Arial" w:cs="Arial"/>
          <w:sz w:val="20"/>
          <w:szCs w:val="20"/>
        </w:rPr>
      </w:pPr>
      <w:r w:rsidRPr="002D1398">
        <w:rPr>
          <w:rFonts w:ascii="Arial" w:eastAsia="Meiryo UI" w:hAnsi="Arial" w:cs="Arial"/>
          <w:sz w:val="20"/>
          <w:szCs w:val="20"/>
        </w:rPr>
        <w:t>1.</w:t>
      </w:r>
      <w:r>
        <w:rPr>
          <w:rFonts w:ascii="Arial" w:eastAsia="Meiryo UI" w:hAnsi="Arial" w:cs="Arial"/>
          <w:sz w:val="20"/>
          <w:szCs w:val="20"/>
        </w:rPr>
        <w:tab/>
      </w:r>
      <w:r w:rsidRPr="002D1398">
        <w:rPr>
          <w:rFonts w:ascii="Arial" w:eastAsia="Meiryo UI" w:hAnsi="Arial" w:cs="Arial"/>
          <w:sz w:val="20"/>
          <w:szCs w:val="20"/>
        </w:rPr>
        <w:t>The term "disclosing party" as used in this Pledge shall mean the party who discloses confidential information specified in the following paragraph through execution of this Project, and "receiving party" means the party who received the said confidential information.</w:t>
      </w:r>
    </w:p>
    <w:p w14:paraId="605C4238" w14:textId="77777777" w:rsidR="001079F1" w:rsidRPr="002D1398" w:rsidRDefault="001079F1" w:rsidP="001079F1">
      <w:pPr>
        <w:snapToGrid w:val="0"/>
        <w:spacing w:line="280" w:lineRule="exact"/>
        <w:ind w:leftChars="6" w:left="343" w:hangingChars="165" w:hanging="330"/>
        <w:rPr>
          <w:rFonts w:ascii="Arial" w:eastAsia="Meiryo UI" w:hAnsi="Arial" w:cs="Arial"/>
          <w:sz w:val="20"/>
          <w:szCs w:val="20"/>
        </w:rPr>
      </w:pPr>
      <w:r w:rsidRPr="002D1398">
        <w:rPr>
          <w:rFonts w:ascii="Arial" w:eastAsia="Meiryo UI" w:hAnsi="Arial" w:cs="Arial"/>
          <w:sz w:val="20"/>
          <w:szCs w:val="20"/>
        </w:rPr>
        <w:t>2.</w:t>
      </w:r>
      <w:r>
        <w:rPr>
          <w:rFonts w:ascii="Arial" w:eastAsia="Meiryo UI" w:hAnsi="Arial" w:cs="Arial"/>
          <w:sz w:val="20"/>
          <w:szCs w:val="20"/>
        </w:rPr>
        <w:tab/>
      </w:r>
      <w:r w:rsidRPr="002D1398">
        <w:rPr>
          <w:rFonts w:ascii="Arial" w:eastAsia="Meiryo UI" w:hAnsi="Arial" w:cs="Arial"/>
          <w:sz w:val="20"/>
          <w:szCs w:val="20"/>
        </w:rPr>
        <w:t xml:space="preserve">The term "confidential information" as used in this Pledge shall be a collective term for all business and technical information, the contents of this Project, the execution process and the results thereof disclosed or obtained from other members through this Project, which falls under any of the following items: </w:t>
      </w:r>
    </w:p>
    <w:p w14:paraId="4E653BA1" w14:textId="77777777" w:rsidR="001079F1" w:rsidRPr="002D1398" w:rsidRDefault="001079F1" w:rsidP="001079F1">
      <w:pPr>
        <w:numPr>
          <w:ilvl w:val="0"/>
          <w:numId w:val="17"/>
        </w:numPr>
        <w:tabs>
          <w:tab w:val="clear" w:pos="1140"/>
        </w:tabs>
        <w:overflowPunct/>
        <w:adjustRightInd/>
        <w:snapToGrid w:val="0"/>
        <w:spacing w:line="280" w:lineRule="exact"/>
        <w:ind w:left="896" w:hanging="116"/>
        <w:textAlignment w:val="auto"/>
        <w:rPr>
          <w:rFonts w:ascii="Arial" w:eastAsia="Meiryo UI" w:hAnsi="Arial" w:cs="Arial"/>
          <w:sz w:val="20"/>
          <w:szCs w:val="20"/>
        </w:rPr>
      </w:pPr>
      <w:r w:rsidRPr="002D1398">
        <w:rPr>
          <w:rFonts w:ascii="Arial" w:eastAsia="Meiryo UI" w:hAnsi="Arial" w:cs="Arial"/>
          <w:sz w:val="20"/>
          <w:szCs w:val="20"/>
        </w:rPr>
        <w:t>when the disclosure method is by means of recording medium such as a document or a magnetic disk, information contained in the recording medium such as a document that is marked as "Confidential</w:t>
      </w:r>
      <w:proofErr w:type="gramStart"/>
      <w:r w:rsidRPr="002D1398">
        <w:rPr>
          <w:rFonts w:ascii="Arial" w:eastAsia="Meiryo UI" w:hAnsi="Arial" w:cs="Arial"/>
          <w:sz w:val="20"/>
          <w:szCs w:val="20"/>
        </w:rPr>
        <w:t>";</w:t>
      </w:r>
      <w:proofErr w:type="gramEnd"/>
      <w:r w:rsidRPr="002D1398">
        <w:rPr>
          <w:rFonts w:ascii="Arial" w:eastAsia="Meiryo UI" w:hAnsi="Arial" w:cs="Arial"/>
          <w:sz w:val="20"/>
          <w:szCs w:val="20"/>
        </w:rPr>
        <w:t xml:space="preserve"> </w:t>
      </w:r>
    </w:p>
    <w:p w14:paraId="1CAD6ECD" w14:textId="77777777" w:rsidR="001079F1" w:rsidRPr="002D1398" w:rsidRDefault="001079F1" w:rsidP="001079F1">
      <w:pPr>
        <w:numPr>
          <w:ilvl w:val="0"/>
          <w:numId w:val="17"/>
        </w:numPr>
        <w:tabs>
          <w:tab w:val="clear" w:pos="1140"/>
        </w:tabs>
        <w:overflowPunct/>
        <w:adjustRightInd/>
        <w:snapToGrid w:val="0"/>
        <w:spacing w:line="280" w:lineRule="exact"/>
        <w:ind w:left="896" w:hanging="116"/>
        <w:textAlignment w:val="auto"/>
        <w:rPr>
          <w:rFonts w:ascii="Arial" w:eastAsia="Meiryo UI" w:hAnsi="Arial" w:cs="Arial"/>
          <w:sz w:val="20"/>
          <w:szCs w:val="20"/>
        </w:rPr>
      </w:pPr>
      <w:r w:rsidRPr="002D1398">
        <w:rPr>
          <w:rFonts w:ascii="Arial" w:eastAsia="Meiryo UI" w:hAnsi="Arial" w:cs="Arial"/>
          <w:sz w:val="20"/>
          <w:szCs w:val="20"/>
        </w:rPr>
        <w:t xml:space="preserve">when the disclosure method is by means of communication such as FAX or e-mail or through the electronic network, or when information is provided by electromagnetic file, information that is marked as "Confidential" when such information is displayed or printed </w:t>
      </w:r>
      <w:proofErr w:type="gramStart"/>
      <w:r w:rsidRPr="002D1398">
        <w:rPr>
          <w:rFonts w:ascii="Arial" w:eastAsia="Meiryo UI" w:hAnsi="Arial" w:cs="Arial"/>
          <w:sz w:val="20"/>
          <w:szCs w:val="20"/>
        </w:rPr>
        <w:t>out;</w:t>
      </w:r>
      <w:proofErr w:type="gramEnd"/>
      <w:r w:rsidRPr="002D1398">
        <w:rPr>
          <w:rFonts w:ascii="Arial" w:eastAsia="Meiryo UI" w:hAnsi="Arial" w:cs="Arial"/>
          <w:sz w:val="20"/>
          <w:szCs w:val="20"/>
        </w:rPr>
        <w:t xml:space="preserve"> </w:t>
      </w:r>
    </w:p>
    <w:p w14:paraId="448063BF" w14:textId="77777777" w:rsidR="001079F1" w:rsidRPr="002D1398" w:rsidRDefault="001079F1" w:rsidP="001079F1">
      <w:pPr>
        <w:numPr>
          <w:ilvl w:val="0"/>
          <w:numId w:val="17"/>
        </w:numPr>
        <w:tabs>
          <w:tab w:val="clear" w:pos="1140"/>
        </w:tabs>
        <w:overflowPunct/>
        <w:adjustRightInd/>
        <w:snapToGrid w:val="0"/>
        <w:spacing w:line="280" w:lineRule="exact"/>
        <w:ind w:left="896" w:hanging="116"/>
        <w:textAlignment w:val="auto"/>
        <w:rPr>
          <w:rFonts w:ascii="Arial" w:eastAsia="Meiryo UI" w:hAnsi="Arial" w:cs="Arial"/>
          <w:sz w:val="20"/>
          <w:szCs w:val="20"/>
        </w:rPr>
      </w:pPr>
      <w:r w:rsidRPr="002D1398">
        <w:rPr>
          <w:rFonts w:ascii="Arial" w:eastAsia="Meiryo UI" w:hAnsi="Arial" w:cs="Arial"/>
          <w:sz w:val="20"/>
          <w:szCs w:val="20"/>
        </w:rPr>
        <w:t>in the case of an article such as a prototype or a sample, information on the article or its packaging or container that is marked as "Confidential"; or</w:t>
      </w:r>
    </w:p>
    <w:p w14:paraId="0C7F75D9" w14:textId="77777777" w:rsidR="001079F1" w:rsidRPr="002D1398" w:rsidRDefault="001079F1" w:rsidP="001079F1">
      <w:pPr>
        <w:numPr>
          <w:ilvl w:val="0"/>
          <w:numId w:val="17"/>
        </w:numPr>
        <w:tabs>
          <w:tab w:val="clear" w:pos="1140"/>
        </w:tabs>
        <w:overflowPunct/>
        <w:adjustRightInd/>
        <w:snapToGrid w:val="0"/>
        <w:spacing w:line="280" w:lineRule="exact"/>
        <w:ind w:left="896" w:hanging="116"/>
        <w:textAlignment w:val="auto"/>
        <w:rPr>
          <w:rFonts w:ascii="Arial" w:eastAsia="Meiryo UI" w:hAnsi="Arial" w:cs="Arial"/>
          <w:sz w:val="20"/>
          <w:szCs w:val="20"/>
        </w:rPr>
      </w:pPr>
      <w:r w:rsidRPr="002D1398">
        <w:rPr>
          <w:rFonts w:ascii="Arial" w:eastAsia="Meiryo UI" w:hAnsi="Arial" w:cs="Arial"/>
          <w:sz w:val="20"/>
          <w:szCs w:val="20"/>
        </w:rPr>
        <w:t xml:space="preserve">in the case of disclosure by oral, </w:t>
      </w:r>
      <w:proofErr w:type="gramStart"/>
      <w:r w:rsidRPr="002D1398">
        <w:rPr>
          <w:rFonts w:ascii="Arial" w:eastAsia="Meiryo UI" w:hAnsi="Arial" w:cs="Arial"/>
          <w:sz w:val="20"/>
          <w:szCs w:val="20"/>
        </w:rPr>
        <w:t>visual</w:t>
      </w:r>
      <w:proofErr w:type="gramEnd"/>
      <w:r w:rsidRPr="002D1398">
        <w:rPr>
          <w:rFonts w:ascii="Arial" w:eastAsia="Meiryo UI" w:hAnsi="Arial" w:cs="Arial"/>
          <w:sz w:val="20"/>
          <w:szCs w:val="20"/>
        </w:rPr>
        <w:t xml:space="preserve"> or other intangible means, information for which a statement that information is "Confidential" is made at the time of disclosure, and that is documented within thirty days of disclosure and exchanged with the receiving party, indicating the date and time and the place of disclosure and that the information is "Confidential".</w:t>
      </w:r>
    </w:p>
    <w:p w14:paraId="10D8C90C" w14:textId="77777777" w:rsidR="001079F1" w:rsidRPr="002D1398" w:rsidRDefault="001079F1" w:rsidP="001079F1">
      <w:pPr>
        <w:snapToGrid w:val="0"/>
        <w:spacing w:line="280" w:lineRule="exact"/>
        <w:ind w:leftChars="6" w:left="343" w:hangingChars="165" w:hanging="330"/>
        <w:rPr>
          <w:rFonts w:ascii="Arial" w:eastAsia="Meiryo UI" w:hAnsi="Arial" w:cs="Arial"/>
          <w:sz w:val="20"/>
          <w:szCs w:val="20"/>
        </w:rPr>
      </w:pPr>
      <w:r w:rsidRPr="002D1398">
        <w:rPr>
          <w:rFonts w:ascii="Arial" w:eastAsia="Meiryo UI" w:hAnsi="Arial" w:cs="Arial"/>
          <w:sz w:val="20"/>
          <w:szCs w:val="20"/>
        </w:rPr>
        <w:t>3.</w:t>
      </w:r>
      <w:r>
        <w:rPr>
          <w:rFonts w:ascii="Arial" w:eastAsia="Meiryo UI" w:hAnsi="Arial" w:cs="Arial"/>
          <w:sz w:val="20"/>
          <w:szCs w:val="20"/>
        </w:rPr>
        <w:tab/>
      </w:r>
      <w:r w:rsidRPr="002D1398">
        <w:rPr>
          <w:rFonts w:ascii="Arial" w:eastAsia="Meiryo UI" w:hAnsi="Arial" w:cs="Arial"/>
          <w:sz w:val="20"/>
          <w:szCs w:val="20"/>
        </w:rPr>
        <w:t xml:space="preserve">Notwithstanding the provisions of the preceding paragraph, information that can be proven to fall under any of the following items will be excluded from confidential information: </w:t>
      </w:r>
    </w:p>
    <w:p w14:paraId="67A58236" w14:textId="77777777" w:rsidR="001079F1" w:rsidRPr="002D1398" w:rsidRDefault="001079F1" w:rsidP="001079F1">
      <w:pPr>
        <w:numPr>
          <w:ilvl w:val="0"/>
          <w:numId w:val="18"/>
        </w:numPr>
        <w:tabs>
          <w:tab w:val="clear" w:pos="1140"/>
        </w:tabs>
        <w:overflowPunct/>
        <w:adjustRightInd/>
        <w:snapToGrid w:val="0"/>
        <w:spacing w:line="280" w:lineRule="exact"/>
        <w:ind w:left="896" w:hanging="116"/>
        <w:textAlignment w:val="auto"/>
        <w:rPr>
          <w:rFonts w:ascii="Arial" w:eastAsia="Meiryo UI" w:hAnsi="Arial" w:cs="Arial"/>
          <w:sz w:val="20"/>
          <w:szCs w:val="20"/>
        </w:rPr>
      </w:pPr>
      <w:r w:rsidRPr="002D1398">
        <w:rPr>
          <w:rFonts w:ascii="Arial" w:eastAsia="Meiryo UI" w:hAnsi="Arial" w:cs="Arial"/>
          <w:sz w:val="20"/>
          <w:szCs w:val="20"/>
        </w:rPr>
        <w:t xml:space="preserve">information that is publicly known or used at the time of disclosure or </w:t>
      </w:r>
      <w:proofErr w:type="gramStart"/>
      <w:r w:rsidRPr="002D1398">
        <w:rPr>
          <w:rFonts w:ascii="Arial" w:eastAsia="Meiryo UI" w:hAnsi="Arial" w:cs="Arial"/>
          <w:sz w:val="20"/>
          <w:szCs w:val="20"/>
        </w:rPr>
        <w:t>acquisition;</w:t>
      </w:r>
      <w:proofErr w:type="gramEnd"/>
      <w:r w:rsidRPr="002D1398">
        <w:rPr>
          <w:rFonts w:ascii="Arial" w:eastAsia="Meiryo UI" w:hAnsi="Arial" w:cs="Arial"/>
          <w:sz w:val="20"/>
          <w:szCs w:val="20"/>
        </w:rPr>
        <w:t xml:space="preserve"> </w:t>
      </w:r>
    </w:p>
    <w:p w14:paraId="53813BF1" w14:textId="77777777" w:rsidR="001079F1" w:rsidRPr="002D1398" w:rsidRDefault="001079F1" w:rsidP="001079F1">
      <w:pPr>
        <w:numPr>
          <w:ilvl w:val="0"/>
          <w:numId w:val="18"/>
        </w:numPr>
        <w:tabs>
          <w:tab w:val="clear" w:pos="1140"/>
        </w:tabs>
        <w:overflowPunct/>
        <w:adjustRightInd/>
        <w:snapToGrid w:val="0"/>
        <w:spacing w:line="280" w:lineRule="exact"/>
        <w:ind w:left="896" w:hanging="116"/>
        <w:textAlignment w:val="auto"/>
        <w:rPr>
          <w:rFonts w:ascii="Arial" w:eastAsia="Meiryo UI" w:hAnsi="Arial" w:cs="Arial"/>
          <w:sz w:val="20"/>
          <w:szCs w:val="20"/>
        </w:rPr>
      </w:pPr>
      <w:r w:rsidRPr="002D1398">
        <w:rPr>
          <w:rFonts w:ascii="Arial" w:eastAsia="Meiryo UI" w:hAnsi="Arial" w:cs="Arial"/>
          <w:sz w:val="20"/>
          <w:szCs w:val="20"/>
        </w:rPr>
        <w:t xml:space="preserve">information that is already in your possession at the time of disclosure or </w:t>
      </w:r>
      <w:proofErr w:type="gramStart"/>
      <w:r w:rsidRPr="002D1398">
        <w:rPr>
          <w:rFonts w:ascii="Arial" w:eastAsia="Meiryo UI" w:hAnsi="Arial" w:cs="Arial"/>
          <w:sz w:val="20"/>
          <w:szCs w:val="20"/>
        </w:rPr>
        <w:t>acquisition;</w:t>
      </w:r>
      <w:proofErr w:type="gramEnd"/>
      <w:r w:rsidRPr="002D1398">
        <w:rPr>
          <w:rFonts w:ascii="Arial" w:eastAsia="Meiryo UI" w:hAnsi="Arial" w:cs="Arial"/>
          <w:sz w:val="20"/>
          <w:szCs w:val="20"/>
        </w:rPr>
        <w:t xml:space="preserve"> </w:t>
      </w:r>
    </w:p>
    <w:p w14:paraId="1FE55CBA" w14:textId="77777777" w:rsidR="001079F1" w:rsidRPr="002D1398" w:rsidRDefault="001079F1" w:rsidP="001079F1">
      <w:pPr>
        <w:numPr>
          <w:ilvl w:val="0"/>
          <w:numId w:val="18"/>
        </w:numPr>
        <w:tabs>
          <w:tab w:val="clear" w:pos="1140"/>
        </w:tabs>
        <w:overflowPunct/>
        <w:adjustRightInd/>
        <w:snapToGrid w:val="0"/>
        <w:spacing w:line="280" w:lineRule="exact"/>
        <w:ind w:left="896" w:hanging="116"/>
        <w:textAlignment w:val="auto"/>
        <w:rPr>
          <w:rFonts w:ascii="Arial" w:eastAsia="Meiryo UI" w:hAnsi="Arial" w:cs="Arial"/>
          <w:sz w:val="20"/>
          <w:szCs w:val="20"/>
        </w:rPr>
      </w:pPr>
      <w:r w:rsidRPr="002D1398">
        <w:rPr>
          <w:rFonts w:ascii="Arial" w:eastAsia="Meiryo UI" w:hAnsi="Arial" w:cs="Arial"/>
          <w:sz w:val="20"/>
          <w:szCs w:val="20"/>
        </w:rPr>
        <w:t xml:space="preserve">information that becomes public knowledge or use through no fault of your own after disclosure or </w:t>
      </w:r>
      <w:proofErr w:type="gramStart"/>
      <w:r w:rsidRPr="002D1398">
        <w:rPr>
          <w:rFonts w:ascii="Arial" w:eastAsia="Meiryo UI" w:hAnsi="Arial" w:cs="Arial"/>
          <w:sz w:val="20"/>
          <w:szCs w:val="20"/>
        </w:rPr>
        <w:t>acquisition;</w:t>
      </w:r>
      <w:proofErr w:type="gramEnd"/>
      <w:r w:rsidRPr="002D1398">
        <w:rPr>
          <w:rFonts w:ascii="Arial" w:eastAsia="Meiryo UI" w:hAnsi="Arial" w:cs="Arial"/>
          <w:sz w:val="20"/>
          <w:szCs w:val="20"/>
        </w:rPr>
        <w:t xml:space="preserve"> </w:t>
      </w:r>
    </w:p>
    <w:p w14:paraId="3D230CAF" w14:textId="77777777" w:rsidR="001079F1" w:rsidRPr="002D1398" w:rsidRDefault="001079F1" w:rsidP="001079F1">
      <w:pPr>
        <w:numPr>
          <w:ilvl w:val="0"/>
          <w:numId w:val="18"/>
        </w:numPr>
        <w:tabs>
          <w:tab w:val="clear" w:pos="1140"/>
        </w:tabs>
        <w:overflowPunct/>
        <w:adjustRightInd/>
        <w:snapToGrid w:val="0"/>
        <w:spacing w:line="280" w:lineRule="exact"/>
        <w:ind w:left="896" w:hanging="116"/>
        <w:textAlignment w:val="auto"/>
        <w:rPr>
          <w:rFonts w:ascii="Arial" w:eastAsia="Meiryo UI" w:hAnsi="Arial" w:cs="Arial"/>
          <w:sz w:val="20"/>
          <w:szCs w:val="20"/>
        </w:rPr>
      </w:pPr>
      <w:r w:rsidRPr="002D1398">
        <w:rPr>
          <w:rFonts w:ascii="Arial" w:eastAsia="Meiryo UI" w:hAnsi="Arial" w:cs="Arial"/>
          <w:sz w:val="20"/>
          <w:szCs w:val="20"/>
        </w:rPr>
        <w:t>information that is lawfully obtained without obligation of confidentiality from a third party having legitimate authority; or</w:t>
      </w:r>
    </w:p>
    <w:p w14:paraId="04AA697F" w14:textId="77777777" w:rsidR="001079F1" w:rsidRDefault="001079F1" w:rsidP="001079F1">
      <w:pPr>
        <w:numPr>
          <w:ilvl w:val="0"/>
          <w:numId w:val="18"/>
        </w:numPr>
        <w:tabs>
          <w:tab w:val="clear" w:pos="1140"/>
        </w:tabs>
        <w:overflowPunct/>
        <w:adjustRightInd/>
        <w:snapToGrid w:val="0"/>
        <w:spacing w:line="280" w:lineRule="exact"/>
        <w:ind w:left="896" w:hanging="116"/>
        <w:textAlignment w:val="auto"/>
        <w:rPr>
          <w:rFonts w:ascii="Arial" w:eastAsia="Meiryo UI" w:hAnsi="Arial" w:cs="Arial"/>
          <w:sz w:val="20"/>
          <w:szCs w:val="20"/>
        </w:rPr>
      </w:pPr>
      <w:r w:rsidRPr="002D1398">
        <w:rPr>
          <w:rFonts w:ascii="Arial" w:eastAsia="Meiryo UI" w:hAnsi="Arial" w:cs="Arial"/>
          <w:sz w:val="20"/>
          <w:szCs w:val="20"/>
        </w:rPr>
        <w:t xml:space="preserve">information that is independently developed or acquired without relying on confidential </w:t>
      </w:r>
      <w:r w:rsidRPr="002D1398">
        <w:rPr>
          <w:rFonts w:ascii="Arial" w:eastAsia="Meiryo UI" w:hAnsi="Arial" w:cs="Arial"/>
          <w:sz w:val="20"/>
          <w:szCs w:val="20"/>
        </w:rPr>
        <w:lastRenderedPageBreak/>
        <w:t>information after disclosure or acquisition.</w:t>
      </w:r>
    </w:p>
    <w:p w14:paraId="25511A76" w14:textId="684B73CE" w:rsidR="00673879" w:rsidRDefault="00673879" w:rsidP="002B4DEA">
      <w:pPr>
        <w:overflowPunct/>
        <w:adjustRightInd/>
        <w:snapToGrid w:val="0"/>
        <w:spacing w:line="280" w:lineRule="exact"/>
        <w:ind w:left="400" w:hangingChars="200" w:hanging="400"/>
        <w:textAlignment w:val="auto"/>
        <w:rPr>
          <w:rFonts w:ascii="Arial" w:eastAsia="Meiryo UI" w:hAnsi="Arial" w:cs="Arial"/>
          <w:color w:val="auto"/>
          <w:kern w:val="2"/>
          <w:sz w:val="20"/>
          <w:szCs w:val="20"/>
        </w:rPr>
      </w:pPr>
      <w:r w:rsidRPr="002B4DEA">
        <w:rPr>
          <w:rFonts w:ascii="Arial" w:eastAsia="Meiryo UI" w:hAnsi="Arial" w:cs="Arial"/>
          <w:color w:val="auto"/>
          <w:kern w:val="2"/>
          <w:sz w:val="20"/>
          <w:szCs w:val="20"/>
        </w:rPr>
        <w:t>4.</w:t>
      </w:r>
      <w:r w:rsidR="002B4DEA" w:rsidRPr="002B4DEA">
        <w:rPr>
          <w:rFonts w:ascii="Arial" w:eastAsia="Meiryo UI" w:hAnsi="Arial" w:cs="Arial"/>
          <w:color w:val="auto"/>
          <w:kern w:val="2"/>
          <w:sz w:val="20"/>
          <w:szCs w:val="20"/>
        </w:rPr>
        <w:tab/>
      </w:r>
      <w:r w:rsidR="000535EB" w:rsidRPr="002B4DEA">
        <w:rPr>
          <w:rFonts w:ascii="Arial" w:eastAsia="Meiryo UI" w:hAnsi="Arial" w:cs="Arial"/>
          <w:color w:val="auto"/>
          <w:kern w:val="2"/>
          <w:sz w:val="20"/>
          <w:szCs w:val="20"/>
        </w:rPr>
        <w:t>The term</w:t>
      </w:r>
      <w:r w:rsidR="00116150" w:rsidRPr="002B4DEA">
        <w:rPr>
          <w:rFonts w:ascii="Arial" w:eastAsia="Meiryo UI" w:hAnsi="Arial" w:cs="Arial"/>
          <w:color w:val="auto"/>
          <w:kern w:val="2"/>
          <w:sz w:val="20"/>
          <w:szCs w:val="20"/>
        </w:rPr>
        <w:t xml:space="preserve"> "subsidiary" </w:t>
      </w:r>
      <w:r w:rsidR="000535EB" w:rsidRPr="002B4DEA">
        <w:rPr>
          <w:rFonts w:ascii="Arial" w:eastAsia="Meiryo UI" w:hAnsi="Arial" w:cs="Arial"/>
          <w:color w:val="auto"/>
          <w:kern w:val="2"/>
          <w:sz w:val="20"/>
          <w:szCs w:val="20"/>
        </w:rPr>
        <w:t xml:space="preserve">as used in this Pledge shall </w:t>
      </w:r>
      <w:r w:rsidR="00116150" w:rsidRPr="002B4DEA">
        <w:rPr>
          <w:rFonts w:ascii="Arial" w:eastAsia="Meiryo UI" w:hAnsi="Arial" w:cs="Arial"/>
          <w:color w:val="auto"/>
          <w:kern w:val="2"/>
          <w:sz w:val="20"/>
          <w:szCs w:val="20"/>
        </w:rPr>
        <w:t xml:space="preserve">mean a company in Japan or overseas in which our company directly or indirectly </w:t>
      </w:r>
      <w:r w:rsidR="00333D82" w:rsidRPr="002B4DEA">
        <w:rPr>
          <w:rFonts w:ascii="Arial" w:eastAsia="Meiryo UI" w:hAnsi="Arial" w:cs="Arial"/>
          <w:color w:val="auto"/>
          <w:kern w:val="2"/>
          <w:sz w:val="20"/>
          <w:szCs w:val="20"/>
        </w:rPr>
        <w:t>owns more than 50 percent of the voting shares.</w:t>
      </w:r>
    </w:p>
    <w:p w14:paraId="4ACF3B18" w14:textId="77777777" w:rsidR="001079F1" w:rsidRPr="002D1398" w:rsidRDefault="001079F1" w:rsidP="001079F1">
      <w:pPr>
        <w:keepNext/>
        <w:snapToGrid w:val="0"/>
        <w:spacing w:line="280" w:lineRule="exact"/>
        <w:rPr>
          <w:rFonts w:ascii="Arial" w:eastAsia="Meiryo UI" w:hAnsi="Arial" w:cs="Arial"/>
          <w:b/>
          <w:bCs/>
          <w:sz w:val="20"/>
          <w:szCs w:val="20"/>
        </w:rPr>
      </w:pPr>
      <w:r w:rsidRPr="002D1398">
        <w:rPr>
          <w:rFonts w:ascii="Arial" w:eastAsia="Meiryo UI" w:hAnsi="Arial" w:cs="Arial"/>
          <w:b/>
          <w:bCs/>
          <w:sz w:val="20"/>
          <w:szCs w:val="20"/>
        </w:rPr>
        <w:t>Article 2</w:t>
      </w:r>
      <w:r>
        <w:rPr>
          <w:rFonts w:ascii="Arial" w:eastAsia="Meiryo UI" w:hAnsi="Arial" w:cs="Arial"/>
          <w:b/>
          <w:bCs/>
          <w:sz w:val="20"/>
          <w:szCs w:val="20"/>
        </w:rPr>
        <w:t xml:space="preserve">. </w:t>
      </w:r>
      <w:r w:rsidRPr="002D1398">
        <w:rPr>
          <w:rFonts w:ascii="Arial" w:eastAsia="Meiryo UI" w:hAnsi="Arial" w:cs="Arial"/>
          <w:b/>
          <w:bCs/>
          <w:sz w:val="20"/>
          <w:szCs w:val="20"/>
        </w:rPr>
        <w:t>Confidentiality</w:t>
      </w:r>
    </w:p>
    <w:p w14:paraId="0B1ADD37" w14:textId="77777777" w:rsidR="001079F1" w:rsidRPr="002D1398" w:rsidRDefault="001079F1" w:rsidP="001079F1">
      <w:pPr>
        <w:snapToGrid w:val="0"/>
        <w:spacing w:line="280" w:lineRule="exact"/>
        <w:ind w:leftChars="200" w:left="420"/>
        <w:rPr>
          <w:rStyle w:val="ab"/>
          <w:rFonts w:ascii="Arial" w:hAnsi="Arial" w:cs="Arial"/>
          <w:sz w:val="20"/>
          <w:szCs w:val="20"/>
        </w:rPr>
      </w:pPr>
      <w:r w:rsidRPr="002D1398">
        <w:rPr>
          <w:rFonts w:ascii="Arial" w:eastAsia="Meiryo UI" w:hAnsi="Arial" w:cs="Arial"/>
          <w:sz w:val="20"/>
          <w:szCs w:val="20"/>
        </w:rPr>
        <w:t>[Our company/organization]</w:t>
      </w:r>
      <w:r w:rsidRPr="002D1398">
        <w:rPr>
          <w:rStyle w:val="ab"/>
          <w:rFonts w:ascii="Arial" w:hAnsi="Arial" w:cs="Arial"/>
          <w:sz w:val="20"/>
          <w:szCs w:val="20"/>
        </w:rPr>
        <w:t xml:space="preserve"> will strictly maintain confidential information as confidential and will not disclose or leak it to any third party (including members other than the disclosing party and the receiving party) without the prior written consent of the disclosing party.</w:t>
      </w:r>
    </w:p>
    <w:p w14:paraId="20A54420" w14:textId="77777777" w:rsidR="001079F1" w:rsidRPr="00046F5C" w:rsidRDefault="001079F1" w:rsidP="001079F1">
      <w:pPr>
        <w:snapToGrid w:val="0"/>
        <w:spacing w:line="280" w:lineRule="exact"/>
        <w:ind w:leftChars="200" w:left="420"/>
        <w:rPr>
          <w:rFonts w:ascii="Arial" w:eastAsia="Meiryo UI" w:hAnsi="Arial" w:cs="Arial"/>
          <w:sz w:val="20"/>
          <w:szCs w:val="20"/>
        </w:rPr>
      </w:pPr>
      <w:r w:rsidRPr="00046F5C">
        <w:rPr>
          <w:rFonts w:ascii="Arial" w:eastAsia="Meiryo UI" w:hAnsi="Arial" w:cs="Arial"/>
          <w:sz w:val="20"/>
          <w:szCs w:val="20"/>
        </w:rPr>
        <w:t xml:space="preserve">[However, for the purpose of enhancing the effectiveness of the results of this Project, our company will disclose the minimum necessary confidential information to </w:t>
      </w:r>
      <w:r w:rsidRPr="00046F5C">
        <w:rPr>
          <w:rFonts w:ascii="Arial" w:eastAsia="Meiryo UI" w:hAnsi="Arial" w:cs="Arial"/>
          <w:sz w:val="20"/>
          <w:szCs w:val="20"/>
          <w:u w:val="single"/>
        </w:rPr>
        <w:t>XXXXX, which is our parent company under the Companies Act</w:t>
      </w:r>
      <w:r w:rsidRPr="00046F5C">
        <w:rPr>
          <w:rFonts w:ascii="Arial" w:eastAsia="Meiryo UI" w:hAnsi="Arial" w:cs="Arial"/>
          <w:sz w:val="20"/>
          <w:szCs w:val="20"/>
        </w:rPr>
        <w:t>, provided that XXXXX is subject to the same obligations as those of our company under this Pledge and assumes the full responsibility for any breach of such obligations.]</w:t>
      </w:r>
    </w:p>
    <w:p w14:paraId="7F333B7D" w14:textId="77777777" w:rsidR="001079F1" w:rsidRPr="002D1398" w:rsidRDefault="001079F1" w:rsidP="001079F1">
      <w:pPr>
        <w:keepNext/>
        <w:snapToGrid w:val="0"/>
        <w:spacing w:line="280" w:lineRule="exact"/>
        <w:rPr>
          <w:rFonts w:ascii="Arial" w:eastAsia="Meiryo UI" w:hAnsi="Arial" w:cs="Arial"/>
          <w:b/>
          <w:bCs/>
          <w:sz w:val="20"/>
          <w:szCs w:val="20"/>
        </w:rPr>
      </w:pPr>
      <w:r w:rsidRPr="002D1398">
        <w:rPr>
          <w:rFonts w:ascii="Arial" w:eastAsia="Meiryo UI" w:hAnsi="Arial" w:cs="Arial"/>
          <w:b/>
          <w:bCs/>
          <w:sz w:val="20"/>
          <w:szCs w:val="20"/>
        </w:rPr>
        <w:t>Article 3</w:t>
      </w:r>
      <w:r>
        <w:rPr>
          <w:rFonts w:ascii="Arial" w:eastAsia="Meiryo UI" w:hAnsi="Arial" w:cs="Arial"/>
          <w:b/>
          <w:bCs/>
          <w:sz w:val="20"/>
          <w:szCs w:val="20"/>
        </w:rPr>
        <w:t xml:space="preserve">. </w:t>
      </w:r>
      <w:r w:rsidRPr="002D1398">
        <w:rPr>
          <w:rFonts w:ascii="Arial" w:eastAsia="Meiryo UI" w:hAnsi="Arial" w:cs="Arial"/>
          <w:b/>
          <w:bCs/>
          <w:sz w:val="20"/>
          <w:szCs w:val="20"/>
        </w:rPr>
        <w:t>Prohibition of Use for Other Purposes</w:t>
      </w:r>
    </w:p>
    <w:p w14:paraId="6B7E2FA1" w14:textId="77777777" w:rsidR="001079F1" w:rsidRPr="002D1398" w:rsidRDefault="001079F1" w:rsidP="001079F1">
      <w:pPr>
        <w:snapToGrid w:val="0"/>
        <w:spacing w:line="280" w:lineRule="exact"/>
        <w:ind w:leftChars="200" w:left="420"/>
        <w:rPr>
          <w:rFonts w:ascii="Arial" w:eastAsia="Meiryo UI" w:hAnsi="Arial" w:cs="Arial"/>
          <w:sz w:val="20"/>
          <w:szCs w:val="20"/>
        </w:rPr>
      </w:pPr>
      <w:r w:rsidRPr="002D1398">
        <w:rPr>
          <w:rFonts w:ascii="Arial" w:eastAsia="Meiryo UI" w:hAnsi="Arial" w:cs="Arial"/>
          <w:sz w:val="20"/>
          <w:szCs w:val="20"/>
        </w:rPr>
        <w:t>[Our company/organization] will not use confidential information for any purpose other than the execution of this Project.</w:t>
      </w:r>
    </w:p>
    <w:p w14:paraId="62F63231" w14:textId="77777777" w:rsidR="001079F1" w:rsidRPr="00653C4B" w:rsidRDefault="001079F1" w:rsidP="001079F1">
      <w:pPr>
        <w:keepNext/>
        <w:snapToGrid w:val="0"/>
        <w:spacing w:line="280" w:lineRule="exact"/>
        <w:rPr>
          <w:rFonts w:ascii="Arial" w:eastAsia="Meiryo UI" w:hAnsi="Arial" w:cs="Arial"/>
          <w:b/>
          <w:bCs/>
          <w:sz w:val="20"/>
          <w:szCs w:val="20"/>
        </w:rPr>
      </w:pPr>
      <w:r w:rsidRPr="00653C4B">
        <w:rPr>
          <w:rFonts w:ascii="Arial" w:eastAsia="Meiryo UI" w:hAnsi="Arial" w:cs="Arial"/>
          <w:b/>
          <w:bCs/>
          <w:sz w:val="20"/>
          <w:szCs w:val="20"/>
        </w:rPr>
        <w:t>Article 4. Management, etc. of Information</w:t>
      </w:r>
    </w:p>
    <w:p w14:paraId="19F061A3" w14:textId="77777777" w:rsidR="001079F1" w:rsidRPr="002D1398" w:rsidRDefault="001079F1" w:rsidP="001079F1">
      <w:pPr>
        <w:snapToGrid w:val="0"/>
        <w:spacing w:line="280" w:lineRule="exact"/>
        <w:ind w:leftChars="6" w:left="419" w:hangingChars="203" w:hanging="406"/>
        <w:rPr>
          <w:rFonts w:ascii="Arial" w:eastAsia="Meiryo UI" w:hAnsi="Arial" w:cs="Arial"/>
          <w:sz w:val="20"/>
          <w:szCs w:val="20"/>
        </w:rPr>
      </w:pPr>
      <w:r w:rsidRPr="002D1398">
        <w:rPr>
          <w:rFonts w:ascii="Arial" w:eastAsia="Meiryo UI" w:hAnsi="Arial" w:cs="Arial"/>
          <w:sz w:val="20"/>
          <w:szCs w:val="20"/>
        </w:rPr>
        <w:t>1.</w:t>
      </w:r>
      <w:r>
        <w:rPr>
          <w:rFonts w:ascii="Arial" w:eastAsia="Meiryo UI" w:hAnsi="Arial" w:cs="Arial"/>
          <w:sz w:val="20"/>
          <w:szCs w:val="20"/>
        </w:rPr>
        <w:tab/>
      </w:r>
      <w:r w:rsidRPr="002D1398">
        <w:rPr>
          <w:rFonts w:ascii="Arial" w:eastAsia="Meiryo UI" w:hAnsi="Arial" w:cs="Arial"/>
          <w:sz w:val="20"/>
          <w:szCs w:val="20"/>
        </w:rPr>
        <w:t>[Our company/organization] will strictly and properly manage all information media, samples, etc. containing confidential information.</w:t>
      </w:r>
    </w:p>
    <w:p w14:paraId="35DE69E8" w14:textId="77777777" w:rsidR="001079F1" w:rsidRPr="002D1398" w:rsidRDefault="001079F1" w:rsidP="001079F1">
      <w:pPr>
        <w:snapToGrid w:val="0"/>
        <w:spacing w:line="280" w:lineRule="exact"/>
        <w:ind w:leftChars="6" w:left="419" w:hangingChars="203" w:hanging="406"/>
        <w:rPr>
          <w:rFonts w:ascii="Arial" w:eastAsia="Meiryo UI" w:hAnsi="Arial" w:cs="Arial"/>
          <w:sz w:val="20"/>
          <w:szCs w:val="20"/>
        </w:rPr>
      </w:pPr>
      <w:r w:rsidRPr="002D1398">
        <w:rPr>
          <w:rFonts w:ascii="Arial" w:eastAsia="Meiryo UI" w:hAnsi="Arial" w:cs="Arial"/>
          <w:sz w:val="20"/>
          <w:szCs w:val="20"/>
        </w:rPr>
        <w:t>2.</w:t>
      </w:r>
      <w:r>
        <w:rPr>
          <w:rFonts w:ascii="Arial" w:eastAsia="Meiryo UI" w:hAnsi="Arial" w:cs="Arial"/>
          <w:sz w:val="20"/>
          <w:szCs w:val="20"/>
        </w:rPr>
        <w:tab/>
      </w:r>
      <w:r w:rsidRPr="002D1398">
        <w:rPr>
          <w:rFonts w:ascii="Arial" w:eastAsia="Meiryo UI" w:hAnsi="Arial" w:cs="Arial"/>
          <w:sz w:val="20"/>
          <w:szCs w:val="20"/>
        </w:rPr>
        <w:t xml:space="preserve">[Our company/organization] will disclose confidential information only to its officers, employees, staff members, etc. (including temporary staff and other persons who perform their tasks under its directions and orders. The same shall apply hereinafter.) who need to know such information </w:t>
      </w:r>
      <w:proofErr w:type="gramStart"/>
      <w:r w:rsidRPr="002D1398">
        <w:rPr>
          <w:rFonts w:ascii="Arial" w:eastAsia="Meiryo UI" w:hAnsi="Arial" w:cs="Arial"/>
          <w:sz w:val="20"/>
          <w:szCs w:val="20"/>
        </w:rPr>
        <w:t>in the course of</w:t>
      </w:r>
      <w:proofErr w:type="gramEnd"/>
      <w:r w:rsidRPr="002D1398">
        <w:rPr>
          <w:rFonts w:ascii="Arial" w:eastAsia="Meiryo UI" w:hAnsi="Arial" w:cs="Arial"/>
          <w:sz w:val="20"/>
          <w:szCs w:val="20"/>
        </w:rPr>
        <w:t xml:space="preserve"> executing this Project. [Our company/organization] will make such officers, employees, staff members, etc. assume the same obligations as those to be assumed by [our company/organization] under this Pledge, will not exempt them from such obligations, and assume the full responsibility for any breach of such obligations.</w:t>
      </w:r>
    </w:p>
    <w:p w14:paraId="14FB0CF3" w14:textId="079C355A" w:rsidR="00333D82" w:rsidRPr="00085BD6" w:rsidRDefault="00333D82" w:rsidP="00085BD6">
      <w:pPr>
        <w:overflowPunct/>
        <w:adjustRightInd/>
        <w:snapToGrid w:val="0"/>
        <w:spacing w:line="280" w:lineRule="exact"/>
        <w:ind w:left="400" w:hangingChars="200" w:hanging="400"/>
        <w:textAlignment w:val="auto"/>
        <w:rPr>
          <w:rFonts w:ascii="Arial" w:eastAsia="Meiryo UI" w:hAnsi="Arial" w:cs="Arial"/>
          <w:color w:val="auto"/>
          <w:kern w:val="2"/>
          <w:sz w:val="20"/>
          <w:szCs w:val="20"/>
        </w:rPr>
      </w:pPr>
      <w:r w:rsidRPr="00085BD6">
        <w:rPr>
          <w:rFonts w:ascii="Arial" w:eastAsia="Meiryo UI" w:hAnsi="Arial" w:cs="Arial"/>
          <w:color w:val="auto"/>
          <w:kern w:val="2"/>
          <w:sz w:val="20"/>
          <w:szCs w:val="20"/>
        </w:rPr>
        <w:t>3.</w:t>
      </w:r>
      <w:r w:rsidR="00085BD6" w:rsidRPr="00085BD6">
        <w:rPr>
          <w:rFonts w:ascii="Arial" w:eastAsia="Meiryo UI" w:hAnsi="Arial" w:cs="Arial"/>
          <w:color w:val="auto"/>
          <w:kern w:val="2"/>
          <w:sz w:val="20"/>
          <w:szCs w:val="20"/>
        </w:rPr>
        <w:tab/>
      </w:r>
      <w:r w:rsidRPr="00085BD6">
        <w:rPr>
          <w:rFonts w:ascii="Arial" w:eastAsia="Meiryo UI" w:hAnsi="Arial" w:cs="Arial"/>
          <w:color w:val="auto"/>
          <w:kern w:val="2"/>
          <w:sz w:val="20"/>
          <w:szCs w:val="20"/>
        </w:rPr>
        <w:t>Notwithstanding the provisions of Article 2, our company may disclose confidential information to our subsidiaries</w:t>
      </w:r>
      <w:r w:rsidR="00DD6971" w:rsidRPr="00085BD6">
        <w:rPr>
          <w:rFonts w:ascii="Arial" w:eastAsia="Meiryo UI" w:hAnsi="Arial" w:cs="Arial"/>
          <w:color w:val="auto"/>
          <w:kern w:val="2"/>
          <w:sz w:val="20"/>
          <w:szCs w:val="20"/>
        </w:rPr>
        <w:t xml:space="preserve">, </w:t>
      </w:r>
      <w:proofErr w:type="gramStart"/>
      <w:r w:rsidR="00DD6971" w:rsidRPr="00085BD6">
        <w:rPr>
          <w:rFonts w:ascii="Arial" w:eastAsia="Meiryo UI" w:hAnsi="Arial" w:cs="Arial"/>
          <w:color w:val="auto"/>
          <w:kern w:val="2"/>
          <w:sz w:val="20"/>
          <w:szCs w:val="20"/>
        </w:rPr>
        <w:t>provided that</w:t>
      </w:r>
      <w:proofErr w:type="gramEnd"/>
      <w:r w:rsidR="00DD6971" w:rsidRPr="00085BD6">
        <w:rPr>
          <w:rFonts w:ascii="Arial" w:eastAsia="Meiryo UI" w:hAnsi="Arial" w:cs="Arial"/>
          <w:color w:val="auto"/>
          <w:kern w:val="2"/>
          <w:sz w:val="20"/>
          <w:szCs w:val="20"/>
        </w:rPr>
        <w:t xml:space="preserve"> obligations equivalent to those assumed by our company are imposed on the subsidiaries.</w:t>
      </w:r>
    </w:p>
    <w:p w14:paraId="6049637A" w14:textId="77777777" w:rsidR="001079F1" w:rsidRPr="002D1398" w:rsidRDefault="001079F1" w:rsidP="001079F1">
      <w:pPr>
        <w:keepNext/>
        <w:snapToGrid w:val="0"/>
        <w:spacing w:line="280" w:lineRule="exact"/>
        <w:rPr>
          <w:rFonts w:ascii="Arial" w:eastAsia="Meiryo UI" w:hAnsi="Arial" w:cs="Arial"/>
          <w:b/>
          <w:bCs/>
          <w:sz w:val="20"/>
          <w:szCs w:val="20"/>
        </w:rPr>
      </w:pPr>
      <w:r w:rsidRPr="002D1398">
        <w:rPr>
          <w:rFonts w:ascii="Arial" w:eastAsia="Meiryo UI" w:hAnsi="Arial" w:cs="Arial"/>
          <w:b/>
          <w:bCs/>
          <w:sz w:val="20"/>
          <w:szCs w:val="20"/>
        </w:rPr>
        <w:t>Article 5</w:t>
      </w:r>
      <w:r>
        <w:rPr>
          <w:rFonts w:ascii="Arial" w:eastAsia="Meiryo UI" w:hAnsi="Arial" w:cs="Arial"/>
          <w:b/>
          <w:bCs/>
          <w:sz w:val="20"/>
          <w:szCs w:val="20"/>
        </w:rPr>
        <w:t>.</w:t>
      </w:r>
      <w:r w:rsidRPr="002D1398">
        <w:rPr>
          <w:rFonts w:ascii="Arial" w:eastAsia="Meiryo UI" w:hAnsi="Arial" w:cs="Arial"/>
          <w:b/>
          <w:bCs/>
          <w:sz w:val="20"/>
          <w:szCs w:val="20"/>
        </w:rPr>
        <w:t xml:space="preserve"> Prohibition of Reproduction, etc.</w:t>
      </w:r>
    </w:p>
    <w:p w14:paraId="7A7A2811" w14:textId="77777777" w:rsidR="001079F1" w:rsidRPr="002D1398" w:rsidRDefault="001079F1" w:rsidP="001079F1">
      <w:pPr>
        <w:snapToGrid w:val="0"/>
        <w:spacing w:line="280" w:lineRule="exact"/>
        <w:ind w:leftChars="6" w:left="419" w:hangingChars="203" w:hanging="406"/>
        <w:rPr>
          <w:rFonts w:ascii="Arial" w:eastAsia="Meiryo UI" w:hAnsi="Arial" w:cs="Arial"/>
          <w:sz w:val="20"/>
          <w:szCs w:val="20"/>
        </w:rPr>
      </w:pPr>
      <w:r w:rsidRPr="002D1398">
        <w:rPr>
          <w:rFonts w:ascii="Arial" w:eastAsia="Meiryo UI" w:hAnsi="Arial" w:cs="Arial"/>
          <w:sz w:val="20"/>
          <w:szCs w:val="20"/>
        </w:rPr>
        <w:t>1.</w:t>
      </w:r>
      <w:r>
        <w:rPr>
          <w:rFonts w:ascii="Arial" w:eastAsia="Meiryo UI" w:hAnsi="Arial" w:cs="Arial"/>
          <w:sz w:val="20"/>
          <w:szCs w:val="20"/>
        </w:rPr>
        <w:tab/>
      </w:r>
      <w:r w:rsidRPr="002D1398">
        <w:rPr>
          <w:rFonts w:ascii="Arial" w:eastAsia="Meiryo UI" w:hAnsi="Arial" w:cs="Arial"/>
          <w:sz w:val="20"/>
          <w:szCs w:val="20"/>
        </w:rPr>
        <w:t xml:space="preserve">[Our company/organization] will not reproduce or copy confidential information </w:t>
      </w:r>
      <w:proofErr w:type="gramStart"/>
      <w:r w:rsidRPr="002D1398">
        <w:rPr>
          <w:rFonts w:ascii="Arial" w:eastAsia="Meiryo UI" w:hAnsi="Arial" w:cs="Arial"/>
          <w:sz w:val="20"/>
          <w:szCs w:val="20"/>
        </w:rPr>
        <w:t>in excess of</w:t>
      </w:r>
      <w:proofErr w:type="gramEnd"/>
      <w:r w:rsidRPr="002D1398">
        <w:rPr>
          <w:rFonts w:ascii="Arial" w:eastAsia="Meiryo UI" w:hAnsi="Arial" w:cs="Arial"/>
          <w:sz w:val="20"/>
          <w:szCs w:val="20"/>
        </w:rPr>
        <w:t xml:space="preserve"> the minimum number of copies necessary to execute this Project. Such reproductions and copies will be treated as confidential information.</w:t>
      </w:r>
    </w:p>
    <w:p w14:paraId="3B6011D5" w14:textId="77777777" w:rsidR="001079F1" w:rsidRPr="002D1398" w:rsidRDefault="001079F1" w:rsidP="001079F1">
      <w:pPr>
        <w:snapToGrid w:val="0"/>
        <w:spacing w:line="280" w:lineRule="exact"/>
        <w:ind w:leftChars="6" w:left="419" w:hangingChars="203" w:hanging="406"/>
        <w:rPr>
          <w:rFonts w:ascii="Arial" w:eastAsia="Meiryo UI" w:hAnsi="Arial" w:cs="Arial"/>
          <w:sz w:val="20"/>
          <w:szCs w:val="20"/>
        </w:rPr>
      </w:pPr>
      <w:r w:rsidRPr="002D1398">
        <w:rPr>
          <w:rFonts w:ascii="Arial" w:eastAsia="Meiryo UI" w:hAnsi="Arial" w:cs="Arial"/>
          <w:sz w:val="20"/>
          <w:szCs w:val="20"/>
        </w:rPr>
        <w:t>2.</w:t>
      </w:r>
      <w:r>
        <w:rPr>
          <w:rFonts w:ascii="Arial" w:eastAsia="Meiryo UI" w:hAnsi="Arial" w:cs="Arial"/>
          <w:sz w:val="20"/>
          <w:szCs w:val="20"/>
        </w:rPr>
        <w:tab/>
      </w:r>
      <w:r w:rsidRPr="002D1398">
        <w:rPr>
          <w:rFonts w:ascii="Arial" w:eastAsia="Meiryo UI" w:hAnsi="Arial" w:cs="Arial"/>
          <w:sz w:val="20"/>
          <w:szCs w:val="20"/>
        </w:rPr>
        <w:t>[Our company/organization] will not analyze or reverse-engineer samples, etc. that are confidential information without the prior written consent of the disclosing party.</w:t>
      </w:r>
    </w:p>
    <w:p w14:paraId="6F98E361" w14:textId="77777777" w:rsidR="001079F1" w:rsidRPr="002D1398" w:rsidRDefault="001079F1" w:rsidP="001079F1">
      <w:pPr>
        <w:keepNext/>
        <w:snapToGrid w:val="0"/>
        <w:spacing w:line="280" w:lineRule="exact"/>
        <w:rPr>
          <w:rFonts w:ascii="Arial" w:eastAsia="Meiryo UI" w:hAnsi="Arial" w:cs="Arial"/>
          <w:b/>
          <w:bCs/>
          <w:sz w:val="20"/>
          <w:szCs w:val="20"/>
        </w:rPr>
      </w:pPr>
      <w:r w:rsidRPr="002D1398">
        <w:rPr>
          <w:rFonts w:ascii="Arial" w:eastAsia="Meiryo UI" w:hAnsi="Arial" w:cs="Arial"/>
          <w:b/>
          <w:bCs/>
          <w:sz w:val="20"/>
          <w:szCs w:val="20"/>
        </w:rPr>
        <w:t>Article 6</w:t>
      </w:r>
      <w:r>
        <w:rPr>
          <w:rFonts w:ascii="Arial" w:eastAsia="Meiryo UI" w:hAnsi="Arial" w:cs="Arial"/>
          <w:b/>
          <w:bCs/>
          <w:sz w:val="20"/>
          <w:szCs w:val="20"/>
        </w:rPr>
        <w:t xml:space="preserve">. </w:t>
      </w:r>
      <w:r w:rsidRPr="002D1398">
        <w:rPr>
          <w:rFonts w:ascii="Arial" w:eastAsia="Meiryo UI" w:hAnsi="Arial" w:cs="Arial"/>
          <w:b/>
          <w:bCs/>
          <w:sz w:val="20"/>
          <w:szCs w:val="20"/>
        </w:rPr>
        <w:t>Return, etc. of Information</w:t>
      </w:r>
    </w:p>
    <w:p w14:paraId="5757F99F" w14:textId="77777777" w:rsidR="001079F1" w:rsidRPr="002D1398" w:rsidRDefault="001079F1" w:rsidP="001079F1">
      <w:pPr>
        <w:snapToGrid w:val="0"/>
        <w:spacing w:line="280" w:lineRule="exact"/>
        <w:ind w:leftChars="200" w:left="420"/>
        <w:rPr>
          <w:rFonts w:ascii="Arial" w:eastAsia="Meiryo UI" w:hAnsi="Arial" w:cs="Arial"/>
          <w:sz w:val="20"/>
          <w:szCs w:val="20"/>
        </w:rPr>
      </w:pPr>
      <w:r w:rsidRPr="002D1398">
        <w:rPr>
          <w:rFonts w:ascii="Arial" w:eastAsia="Meiryo UI" w:hAnsi="Arial" w:cs="Arial"/>
          <w:sz w:val="20"/>
          <w:szCs w:val="20"/>
        </w:rPr>
        <w:t xml:space="preserve">Upon request of the Platform or the disclosing party or after the completion of this Project, [our company/organization] will return information media (including their reproductions and copies), samples, etc. containing confidential information disclosed or provided by the disclosing party to the disclosing </w:t>
      </w:r>
      <w:proofErr w:type="gramStart"/>
      <w:r w:rsidRPr="002D1398">
        <w:rPr>
          <w:rFonts w:ascii="Arial" w:eastAsia="Meiryo UI" w:hAnsi="Arial" w:cs="Arial"/>
          <w:sz w:val="20"/>
          <w:szCs w:val="20"/>
        </w:rPr>
        <w:t>party, or</w:t>
      </w:r>
      <w:proofErr w:type="gramEnd"/>
      <w:r w:rsidRPr="002D1398">
        <w:rPr>
          <w:rFonts w:ascii="Arial" w:eastAsia="Meiryo UI" w:hAnsi="Arial" w:cs="Arial"/>
          <w:sz w:val="20"/>
          <w:szCs w:val="20"/>
        </w:rPr>
        <w:t xml:space="preserve"> destroy or erase them in a manner that is physically impossible to restore them without delay in accordance with instructions of the Platform or the disclosing party.</w:t>
      </w:r>
    </w:p>
    <w:p w14:paraId="65102C7D" w14:textId="77777777" w:rsidR="001079F1" w:rsidRPr="002D1398" w:rsidRDefault="001079F1" w:rsidP="001079F1">
      <w:pPr>
        <w:keepNext/>
        <w:snapToGrid w:val="0"/>
        <w:spacing w:line="280" w:lineRule="exact"/>
        <w:rPr>
          <w:rFonts w:ascii="Arial" w:eastAsia="Meiryo UI" w:hAnsi="Arial" w:cs="Arial"/>
          <w:b/>
          <w:bCs/>
          <w:sz w:val="20"/>
          <w:szCs w:val="20"/>
        </w:rPr>
      </w:pPr>
      <w:r w:rsidRPr="002D1398">
        <w:rPr>
          <w:rFonts w:ascii="Arial" w:eastAsia="Meiryo UI" w:hAnsi="Arial" w:cs="Arial"/>
          <w:b/>
          <w:bCs/>
          <w:sz w:val="20"/>
          <w:szCs w:val="20"/>
        </w:rPr>
        <w:t>Article 7</w:t>
      </w:r>
      <w:r>
        <w:rPr>
          <w:rFonts w:ascii="Arial" w:eastAsia="Meiryo UI" w:hAnsi="Arial" w:cs="Arial"/>
          <w:b/>
          <w:bCs/>
          <w:sz w:val="20"/>
          <w:szCs w:val="20"/>
        </w:rPr>
        <w:t>.</w:t>
      </w:r>
      <w:r w:rsidRPr="002D1398">
        <w:rPr>
          <w:rFonts w:ascii="Arial" w:eastAsia="Meiryo UI" w:hAnsi="Arial" w:cs="Arial"/>
          <w:b/>
          <w:bCs/>
          <w:sz w:val="20"/>
          <w:szCs w:val="20"/>
        </w:rPr>
        <w:t xml:space="preserve"> Report of Accident</w:t>
      </w:r>
    </w:p>
    <w:p w14:paraId="3887AE8C" w14:textId="77777777" w:rsidR="001079F1" w:rsidRPr="002D1398" w:rsidRDefault="001079F1" w:rsidP="001079F1">
      <w:pPr>
        <w:snapToGrid w:val="0"/>
        <w:spacing w:line="280" w:lineRule="exact"/>
        <w:ind w:leftChars="200" w:left="420"/>
        <w:rPr>
          <w:rFonts w:ascii="Arial" w:eastAsia="Meiryo UI" w:hAnsi="Arial" w:cs="Arial"/>
          <w:sz w:val="20"/>
          <w:szCs w:val="20"/>
        </w:rPr>
      </w:pPr>
      <w:r w:rsidRPr="002D1398">
        <w:rPr>
          <w:rFonts w:ascii="Arial" w:eastAsia="Meiryo UI" w:hAnsi="Arial" w:cs="Arial"/>
          <w:sz w:val="20"/>
          <w:szCs w:val="20"/>
        </w:rPr>
        <w:t xml:space="preserve">If there is a risk of an accident of leakage of confidential information or use of it for other purposes, or </w:t>
      </w:r>
      <w:proofErr w:type="gramStart"/>
      <w:r w:rsidRPr="002D1398">
        <w:rPr>
          <w:rFonts w:ascii="Arial" w:eastAsia="Meiryo UI" w:hAnsi="Arial" w:cs="Arial"/>
          <w:sz w:val="20"/>
          <w:szCs w:val="20"/>
        </w:rPr>
        <w:t>in the event that</w:t>
      </w:r>
      <w:proofErr w:type="gramEnd"/>
      <w:r w:rsidRPr="002D1398">
        <w:rPr>
          <w:rFonts w:ascii="Arial" w:eastAsia="Meiryo UI" w:hAnsi="Arial" w:cs="Arial"/>
          <w:sz w:val="20"/>
          <w:szCs w:val="20"/>
        </w:rPr>
        <w:t xml:space="preserve"> such an accident occurs, [our company/organization] will immediately report it to the Platform and cooperate with the Platform to deal with it.</w:t>
      </w:r>
    </w:p>
    <w:p w14:paraId="4840035B" w14:textId="77777777" w:rsidR="001079F1" w:rsidRPr="002D1398" w:rsidRDefault="001079F1" w:rsidP="001079F1">
      <w:pPr>
        <w:keepNext/>
        <w:snapToGrid w:val="0"/>
        <w:spacing w:line="280" w:lineRule="exact"/>
        <w:rPr>
          <w:rFonts w:ascii="Arial" w:eastAsia="Meiryo UI" w:hAnsi="Arial" w:cs="Arial"/>
          <w:b/>
          <w:bCs/>
          <w:sz w:val="20"/>
          <w:szCs w:val="20"/>
        </w:rPr>
      </w:pPr>
      <w:r w:rsidRPr="002D1398">
        <w:rPr>
          <w:rFonts w:ascii="Arial" w:eastAsia="Meiryo UI" w:hAnsi="Arial" w:cs="Arial"/>
          <w:b/>
          <w:bCs/>
          <w:sz w:val="20"/>
          <w:szCs w:val="20"/>
        </w:rPr>
        <w:t>Article 8</w:t>
      </w:r>
      <w:r>
        <w:rPr>
          <w:rFonts w:ascii="Arial" w:eastAsia="Meiryo UI" w:hAnsi="Arial" w:cs="Arial"/>
          <w:b/>
          <w:bCs/>
          <w:sz w:val="20"/>
          <w:szCs w:val="20"/>
        </w:rPr>
        <w:t>.</w:t>
      </w:r>
      <w:r w:rsidRPr="002D1398">
        <w:rPr>
          <w:rFonts w:ascii="Arial" w:eastAsia="Meiryo UI" w:hAnsi="Arial" w:cs="Arial"/>
          <w:b/>
          <w:bCs/>
          <w:sz w:val="20"/>
          <w:szCs w:val="20"/>
        </w:rPr>
        <w:t xml:space="preserve"> Compensation for Damage</w:t>
      </w:r>
    </w:p>
    <w:p w14:paraId="5ACD935F" w14:textId="77777777" w:rsidR="001079F1" w:rsidRPr="002D1398" w:rsidRDefault="001079F1" w:rsidP="001079F1">
      <w:pPr>
        <w:snapToGrid w:val="0"/>
        <w:spacing w:line="280" w:lineRule="exact"/>
        <w:ind w:leftChars="200" w:left="420"/>
        <w:rPr>
          <w:rFonts w:ascii="Arial" w:eastAsia="Meiryo UI" w:hAnsi="Arial" w:cs="Arial"/>
          <w:sz w:val="20"/>
          <w:szCs w:val="20"/>
        </w:rPr>
      </w:pPr>
      <w:proofErr w:type="gramStart"/>
      <w:r w:rsidRPr="002D1398">
        <w:rPr>
          <w:rFonts w:ascii="Arial" w:eastAsia="Meiryo UI" w:hAnsi="Arial" w:cs="Arial"/>
          <w:sz w:val="20"/>
          <w:szCs w:val="20"/>
        </w:rPr>
        <w:t>In the event that</w:t>
      </w:r>
      <w:proofErr w:type="gramEnd"/>
      <w:r w:rsidRPr="002D1398">
        <w:rPr>
          <w:rFonts w:ascii="Arial" w:eastAsia="Meiryo UI" w:hAnsi="Arial" w:cs="Arial"/>
          <w:sz w:val="20"/>
          <w:szCs w:val="20"/>
        </w:rPr>
        <w:t xml:space="preserve"> [our company/organization] breaches this Pledge and causes damage to </w:t>
      </w:r>
      <w:r w:rsidRPr="002D1398">
        <w:rPr>
          <w:rFonts w:ascii="Arial" w:eastAsia="Meiryo UI" w:hAnsi="Arial" w:cs="Arial"/>
          <w:sz w:val="20"/>
          <w:szCs w:val="20"/>
        </w:rPr>
        <w:lastRenderedPageBreak/>
        <w:t>the Platform and/or the disclosing party, [our company/organization] will compensate the Platform and/or the disclosing party for such damage.</w:t>
      </w:r>
    </w:p>
    <w:p w14:paraId="1B9B9122" w14:textId="77777777" w:rsidR="001079F1" w:rsidRPr="002D1398" w:rsidRDefault="001079F1" w:rsidP="001079F1">
      <w:pPr>
        <w:keepNext/>
        <w:snapToGrid w:val="0"/>
        <w:spacing w:line="280" w:lineRule="exact"/>
        <w:rPr>
          <w:rFonts w:ascii="Arial" w:eastAsia="Meiryo UI" w:hAnsi="Arial" w:cs="Arial"/>
          <w:b/>
          <w:bCs/>
          <w:sz w:val="20"/>
          <w:szCs w:val="20"/>
        </w:rPr>
      </w:pPr>
      <w:r w:rsidRPr="002D1398">
        <w:rPr>
          <w:rFonts w:ascii="Arial" w:eastAsia="Meiryo UI" w:hAnsi="Arial" w:cs="Arial"/>
          <w:b/>
          <w:bCs/>
          <w:sz w:val="20"/>
          <w:szCs w:val="20"/>
        </w:rPr>
        <w:t>Article 9</w:t>
      </w:r>
      <w:r>
        <w:rPr>
          <w:rFonts w:ascii="Arial" w:eastAsia="Meiryo UI" w:hAnsi="Arial" w:cs="Arial"/>
          <w:b/>
          <w:bCs/>
          <w:sz w:val="20"/>
          <w:szCs w:val="20"/>
        </w:rPr>
        <w:t>.</w:t>
      </w:r>
      <w:r w:rsidRPr="002D1398">
        <w:rPr>
          <w:rFonts w:ascii="Arial" w:eastAsia="Meiryo UI" w:hAnsi="Arial" w:cs="Arial"/>
          <w:b/>
          <w:bCs/>
          <w:sz w:val="20"/>
          <w:szCs w:val="20"/>
        </w:rPr>
        <w:t xml:space="preserve"> No Warranty</w:t>
      </w:r>
    </w:p>
    <w:p w14:paraId="3A1B953A" w14:textId="77777777" w:rsidR="001079F1" w:rsidRPr="002D1398" w:rsidRDefault="001079F1" w:rsidP="001079F1">
      <w:pPr>
        <w:snapToGrid w:val="0"/>
        <w:spacing w:line="280" w:lineRule="exact"/>
        <w:ind w:leftChars="6" w:left="419" w:hangingChars="203" w:hanging="406"/>
        <w:rPr>
          <w:rFonts w:ascii="Arial" w:eastAsia="Meiryo UI" w:hAnsi="Arial" w:cs="Arial"/>
          <w:sz w:val="20"/>
          <w:szCs w:val="20"/>
        </w:rPr>
      </w:pPr>
      <w:r w:rsidRPr="002D1398">
        <w:rPr>
          <w:rFonts w:ascii="Arial" w:eastAsia="Meiryo UI" w:hAnsi="Arial" w:cs="Arial"/>
          <w:sz w:val="20"/>
          <w:szCs w:val="20"/>
        </w:rPr>
        <w:t>1.</w:t>
      </w:r>
      <w:r>
        <w:rPr>
          <w:rFonts w:ascii="Arial" w:eastAsia="Meiryo UI" w:hAnsi="Arial" w:cs="Arial"/>
          <w:sz w:val="20"/>
          <w:szCs w:val="20"/>
        </w:rPr>
        <w:tab/>
      </w:r>
      <w:r w:rsidRPr="002D1398">
        <w:rPr>
          <w:rFonts w:ascii="Arial" w:eastAsia="Meiryo UI" w:hAnsi="Arial" w:cs="Arial"/>
          <w:sz w:val="20"/>
          <w:szCs w:val="20"/>
        </w:rPr>
        <w:t xml:space="preserve">[Our company/organization] understands that nothing in this Pledge shall obligate the executive members and the regular members to disclose any confidential information to each other. </w:t>
      </w:r>
    </w:p>
    <w:p w14:paraId="4F389DAC" w14:textId="77777777" w:rsidR="001079F1" w:rsidRPr="002D1398" w:rsidRDefault="001079F1" w:rsidP="001079F1">
      <w:pPr>
        <w:snapToGrid w:val="0"/>
        <w:spacing w:line="280" w:lineRule="exact"/>
        <w:ind w:leftChars="6" w:left="419" w:hangingChars="203" w:hanging="406"/>
        <w:rPr>
          <w:rFonts w:ascii="Arial" w:eastAsia="Meiryo UI" w:hAnsi="Arial" w:cs="Arial"/>
          <w:sz w:val="20"/>
          <w:szCs w:val="20"/>
        </w:rPr>
      </w:pPr>
      <w:r w:rsidRPr="002D1398">
        <w:rPr>
          <w:rFonts w:ascii="Arial" w:eastAsia="Meiryo UI" w:hAnsi="Arial" w:cs="Arial"/>
          <w:sz w:val="20"/>
          <w:szCs w:val="20"/>
        </w:rPr>
        <w:t>2.</w:t>
      </w:r>
      <w:r>
        <w:rPr>
          <w:rFonts w:ascii="Arial" w:eastAsia="Meiryo UI" w:hAnsi="Arial" w:cs="Arial"/>
          <w:sz w:val="20"/>
          <w:szCs w:val="20"/>
        </w:rPr>
        <w:tab/>
      </w:r>
      <w:r w:rsidRPr="002D1398">
        <w:rPr>
          <w:rFonts w:ascii="Arial" w:eastAsia="Meiryo UI" w:hAnsi="Arial" w:cs="Arial"/>
          <w:sz w:val="20"/>
          <w:szCs w:val="20"/>
        </w:rPr>
        <w:t xml:space="preserve">Except as expressly provided in this Pledge, [our company/organization] does not grant any rights to the receiving party with respect to the confidential information under this </w:t>
      </w:r>
      <w:proofErr w:type="gramStart"/>
      <w:r w:rsidRPr="002D1398">
        <w:rPr>
          <w:rFonts w:ascii="Arial" w:eastAsia="Meiryo UI" w:hAnsi="Arial" w:cs="Arial"/>
          <w:sz w:val="20"/>
          <w:szCs w:val="20"/>
        </w:rPr>
        <w:t>Pledge, and</w:t>
      </w:r>
      <w:proofErr w:type="gramEnd"/>
      <w:r w:rsidRPr="002D1398">
        <w:rPr>
          <w:rFonts w:ascii="Arial" w:eastAsia="Meiryo UI" w:hAnsi="Arial" w:cs="Arial"/>
          <w:sz w:val="20"/>
          <w:szCs w:val="20"/>
        </w:rPr>
        <w:t xml:space="preserve"> does not oblige the receiving party to enter into any further agreements.</w:t>
      </w:r>
    </w:p>
    <w:p w14:paraId="4A05B3E3" w14:textId="77777777" w:rsidR="001079F1" w:rsidRPr="002D1398" w:rsidRDefault="001079F1" w:rsidP="001079F1">
      <w:pPr>
        <w:snapToGrid w:val="0"/>
        <w:spacing w:line="280" w:lineRule="exact"/>
        <w:ind w:leftChars="10" w:left="421" w:hangingChars="200" w:hanging="400"/>
        <w:rPr>
          <w:rFonts w:ascii="Arial" w:eastAsia="Meiryo UI" w:hAnsi="Arial" w:cs="Arial"/>
          <w:sz w:val="20"/>
          <w:szCs w:val="20"/>
        </w:rPr>
      </w:pPr>
      <w:r w:rsidRPr="002D1398">
        <w:rPr>
          <w:rFonts w:ascii="Arial" w:eastAsia="Meiryo UI" w:hAnsi="Arial" w:cs="Arial"/>
          <w:sz w:val="20"/>
          <w:szCs w:val="20"/>
        </w:rPr>
        <w:t>3.</w:t>
      </w:r>
      <w:r>
        <w:rPr>
          <w:rFonts w:ascii="Arial" w:eastAsia="Meiryo UI" w:hAnsi="Arial" w:cs="Arial"/>
          <w:sz w:val="20"/>
          <w:szCs w:val="20"/>
        </w:rPr>
        <w:tab/>
      </w:r>
      <w:r w:rsidRPr="002D1398">
        <w:rPr>
          <w:rFonts w:ascii="Arial" w:eastAsia="Meiryo UI" w:hAnsi="Arial" w:cs="Arial"/>
          <w:sz w:val="20"/>
          <w:szCs w:val="20"/>
        </w:rPr>
        <w:t>[Our company/organization] understands that there are no express or implied warranties of accuracy, benefit, fitness for any particular purpose, or any other matters with respect to the confidential information disclosed.</w:t>
      </w:r>
    </w:p>
    <w:p w14:paraId="57D2F497" w14:textId="77777777" w:rsidR="001079F1" w:rsidRPr="002D1398" w:rsidRDefault="001079F1" w:rsidP="001079F1">
      <w:pPr>
        <w:keepNext/>
        <w:snapToGrid w:val="0"/>
        <w:spacing w:line="280" w:lineRule="exact"/>
        <w:rPr>
          <w:rFonts w:ascii="Arial" w:eastAsia="Meiryo UI" w:hAnsi="Arial" w:cs="Arial"/>
          <w:b/>
          <w:bCs/>
          <w:sz w:val="20"/>
          <w:szCs w:val="20"/>
        </w:rPr>
      </w:pPr>
      <w:r w:rsidRPr="002D1398">
        <w:rPr>
          <w:rFonts w:ascii="Arial" w:eastAsia="Meiryo UI" w:hAnsi="Arial" w:cs="Arial"/>
          <w:b/>
          <w:bCs/>
          <w:sz w:val="20"/>
          <w:szCs w:val="20"/>
        </w:rPr>
        <w:t>Article 10</w:t>
      </w:r>
      <w:r>
        <w:rPr>
          <w:rFonts w:ascii="Arial" w:eastAsia="Meiryo UI" w:hAnsi="Arial" w:cs="Arial"/>
          <w:b/>
          <w:bCs/>
          <w:sz w:val="20"/>
          <w:szCs w:val="20"/>
        </w:rPr>
        <w:t>.</w:t>
      </w:r>
      <w:r w:rsidRPr="002D1398">
        <w:rPr>
          <w:rFonts w:ascii="Arial" w:eastAsia="Meiryo UI" w:hAnsi="Arial" w:cs="Arial"/>
          <w:b/>
          <w:bCs/>
          <w:sz w:val="20"/>
          <w:szCs w:val="20"/>
        </w:rPr>
        <w:t xml:space="preserve"> Prohibition of Assignment, etc. of Rights and Obligations</w:t>
      </w:r>
    </w:p>
    <w:p w14:paraId="52FE18A0" w14:textId="77777777" w:rsidR="001079F1" w:rsidRPr="002D1398" w:rsidRDefault="001079F1" w:rsidP="001079F1">
      <w:pPr>
        <w:snapToGrid w:val="0"/>
        <w:spacing w:line="280" w:lineRule="exact"/>
        <w:ind w:leftChars="200" w:left="420"/>
        <w:rPr>
          <w:rFonts w:ascii="Arial" w:eastAsia="Meiryo UI" w:hAnsi="Arial" w:cs="Arial"/>
          <w:sz w:val="20"/>
          <w:szCs w:val="20"/>
        </w:rPr>
      </w:pPr>
      <w:r w:rsidRPr="002D1398">
        <w:rPr>
          <w:rFonts w:ascii="Arial" w:eastAsia="Meiryo UI" w:hAnsi="Arial" w:cs="Arial"/>
          <w:sz w:val="20"/>
          <w:szCs w:val="20"/>
        </w:rPr>
        <w:t>[Our company/organization] will not assign to any third party, give as security, or succeed to the rights and obligations arising from this Pledge, in whole or part, without the prior written consent of the Platform.</w:t>
      </w:r>
    </w:p>
    <w:p w14:paraId="79038ECF" w14:textId="77777777" w:rsidR="001079F1" w:rsidRPr="002D1398" w:rsidRDefault="001079F1" w:rsidP="001079F1">
      <w:pPr>
        <w:keepNext/>
        <w:snapToGrid w:val="0"/>
        <w:spacing w:line="280" w:lineRule="exact"/>
        <w:rPr>
          <w:rFonts w:ascii="Arial" w:eastAsia="Meiryo UI" w:hAnsi="Arial" w:cs="Arial"/>
          <w:b/>
          <w:bCs/>
          <w:sz w:val="20"/>
          <w:szCs w:val="20"/>
        </w:rPr>
      </w:pPr>
      <w:r w:rsidRPr="002D1398">
        <w:rPr>
          <w:rFonts w:ascii="Arial" w:eastAsia="Meiryo UI" w:hAnsi="Arial" w:cs="Arial"/>
          <w:b/>
          <w:bCs/>
          <w:sz w:val="20"/>
          <w:szCs w:val="20"/>
        </w:rPr>
        <w:t>Article 11</w:t>
      </w:r>
      <w:r>
        <w:rPr>
          <w:rFonts w:ascii="Arial" w:eastAsia="Meiryo UI" w:hAnsi="Arial" w:cs="Arial"/>
          <w:b/>
          <w:bCs/>
          <w:sz w:val="20"/>
          <w:szCs w:val="20"/>
        </w:rPr>
        <w:t>.</w:t>
      </w:r>
      <w:r w:rsidRPr="002D1398">
        <w:rPr>
          <w:rFonts w:ascii="Arial" w:eastAsia="Meiryo UI" w:hAnsi="Arial" w:cs="Arial"/>
          <w:b/>
          <w:bCs/>
          <w:sz w:val="20"/>
          <w:szCs w:val="20"/>
        </w:rPr>
        <w:t xml:space="preserve"> Term of Validity</w:t>
      </w:r>
    </w:p>
    <w:p w14:paraId="188A8F7E" w14:textId="77777777" w:rsidR="001079F1" w:rsidRPr="002D1398" w:rsidRDefault="001079F1" w:rsidP="001079F1">
      <w:pPr>
        <w:snapToGrid w:val="0"/>
        <w:spacing w:line="280" w:lineRule="exact"/>
        <w:ind w:leftChars="10" w:left="421" w:hangingChars="200" w:hanging="400"/>
        <w:rPr>
          <w:rFonts w:ascii="Arial" w:eastAsia="Meiryo UI" w:hAnsi="Arial" w:cs="Arial"/>
          <w:sz w:val="20"/>
          <w:szCs w:val="20"/>
        </w:rPr>
      </w:pPr>
      <w:r w:rsidRPr="002D1398">
        <w:rPr>
          <w:rFonts w:ascii="Arial" w:eastAsia="Meiryo UI" w:hAnsi="Arial" w:cs="Arial"/>
          <w:sz w:val="20"/>
          <w:szCs w:val="20"/>
        </w:rPr>
        <w:t>1.</w:t>
      </w:r>
      <w:r>
        <w:rPr>
          <w:rFonts w:ascii="Arial" w:eastAsia="Meiryo UI" w:hAnsi="Arial" w:cs="Arial"/>
          <w:sz w:val="20"/>
          <w:szCs w:val="20"/>
        </w:rPr>
        <w:tab/>
      </w:r>
      <w:r w:rsidRPr="002D1398">
        <w:rPr>
          <w:rFonts w:ascii="Arial" w:eastAsia="Meiryo UI" w:hAnsi="Arial" w:cs="Arial"/>
          <w:sz w:val="20"/>
          <w:szCs w:val="20"/>
        </w:rPr>
        <w:t>This Pledge shall remain in effect from the date of submission of this Pledge until the dissolution of the Platform, regardless of whether [our company/organization] has lost its membership as the executive member or the regular member before the dissolution of the Platform.</w:t>
      </w:r>
    </w:p>
    <w:p w14:paraId="16AF84A8" w14:textId="77777777" w:rsidR="001079F1" w:rsidRPr="002D1398" w:rsidRDefault="001079F1" w:rsidP="001079F1">
      <w:pPr>
        <w:snapToGrid w:val="0"/>
        <w:spacing w:line="280" w:lineRule="exact"/>
        <w:ind w:leftChars="10" w:left="421" w:hangingChars="200" w:hanging="400"/>
        <w:rPr>
          <w:rFonts w:ascii="Arial" w:eastAsia="Meiryo UI" w:hAnsi="Arial" w:cs="Arial"/>
          <w:sz w:val="20"/>
          <w:szCs w:val="20"/>
        </w:rPr>
      </w:pPr>
      <w:r w:rsidRPr="002D1398">
        <w:rPr>
          <w:rFonts w:ascii="Arial" w:eastAsia="Meiryo UI" w:hAnsi="Arial" w:cs="Arial"/>
          <w:sz w:val="20"/>
          <w:szCs w:val="20"/>
        </w:rPr>
        <w:t>2.</w:t>
      </w:r>
      <w:r>
        <w:rPr>
          <w:rFonts w:ascii="Arial" w:eastAsia="Meiryo UI" w:hAnsi="Arial" w:cs="Arial"/>
          <w:sz w:val="20"/>
          <w:szCs w:val="20"/>
        </w:rPr>
        <w:tab/>
      </w:r>
      <w:r w:rsidRPr="002D1398">
        <w:rPr>
          <w:rFonts w:ascii="Arial" w:eastAsia="Meiryo UI" w:hAnsi="Arial" w:cs="Arial"/>
          <w:sz w:val="20"/>
          <w:szCs w:val="20"/>
        </w:rPr>
        <w:t>Even after the expiration of the term of validity specified in the preceding paragraph, the provisions of Articles 2 through 5 shall remain in effect for another three years, and the provisions of Articles 6 through 9 shall remain in effect until each reason subject to this Pledge cease to exist.</w:t>
      </w:r>
    </w:p>
    <w:p w14:paraId="6680D721" w14:textId="77777777" w:rsidR="001079F1" w:rsidRPr="002D1398" w:rsidRDefault="001079F1" w:rsidP="001079F1">
      <w:pPr>
        <w:keepNext/>
        <w:snapToGrid w:val="0"/>
        <w:spacing w:line="280" w:lineRule="exact"/>
        <w:rPr>
          <w:rFonts w:ascii="Arial" w:eastAsia="Meiryo UI" w:hAnsi="Arial" w:cs="Arial"/>
          <w:b/>
          <w:bCs/>
          <w:sz w:val="20"/>
          <w:szCs w:val="20"/>
        </w:rPr>
      </w:pPr>
      <w:r w:rsidRPr="002D1398">
        <w:rPr>
          <w:rFonts w:ascii="Arial" w:eastAsia="Meiryo UI" w:hAnsi="Arial" w:cs="Arial"/>
          <w:b/>
          <w:bCs/>
          <w:sz w:val="20"/>
          <w:szCs w:val="20"/>
        </w:rPr>
        <w:t>Article 12</w:t>
      </w:r>
      <w:r>
        <w:rPr>
          <w:rFonts w:ascii="Arial" w:eastAsia="Meiryo UI" w:hAnsi="Arial" w:cs="Arial"/>
          <w:b/>
          <w:bCs/>
          <w:sz w:val="20"/>
          <w:szCs w:val="20"/>
        </w:rPr>
        <w:t>.</w:t>
      </w:r>
      <w:r w:rsidRPr="002D1398">
        <w:rPr>
          <w:rFonts w:ascii="Arial" w:eastAsia="Meiryo UI" w:hAnsi="Arial" w:cs="Arial"/>
          <w:b/>
          <w:bCs/>
          <w:sz w:val="20"/>
          <w:szCs w:val="20"/>
        </w:rPr>
        <w:t xml:space="preserve"> Consultation</w:t>
      </w:r>
    </w:p>
    <w:p w14:paraId="77C9EC5E" w14:textId="77777777" w:rsidR="001079F1" w:rsidRPr="002D1398" w:rsidRDefault="001079F1" w:rsidP="001079F1">
      <w:pPr>
        <w:snapToGrid w:val="0"/>
        <w:spacing w:line="280" w:lineRule="exact"/>
        <w:ind w:leftChars="200" w:left="420"/>
        <w:rPr>
          <w:rFonts w:ascii="Arial" w:eastAsia="Meiryo UI" w:hAnsi="Arial" w:cs="Arial"/>
          <w:sz w:val="20"/>
          <w:szCs w:val="20"/>
        </w:rPr>
      </w:pPr>
      <w:r w:rsidRPr="002D1398">
        <w:rPr>
          <w:rFonts w:ascii="Arial" w:eastAsia="Meiryo UI" w:hAnsi="Arial" w:cs="Arial"/>
          <w:sz w:val="20"/>
          <w:szCs w:val="20"/>
        </w:rPr>
        <w:t xml:space="preserve">I will follow the decisions of the individual consultations conducted through the Platform or the deliberations, etc. of the </w:t>
      </w:r>
      <w:r>
        <w:rPr>
          <w:rFonts w:ascii="Arial" w:eastAsia="Meiryo UI" w:hAnsi="Arial" w:cs="Arial"/>
          <w:sz w:val="20"/>
          <w:szCs w:val="20"/>
        </w:rPr>
        <w:t>Organizer</w:t>
      </w:r>
      <w:r w:rsidRPr="002D1398">
        <w:rPr>
          <w:rFonts w:ascii="Arial" w:eastAsia="Meiryo UI" w:hAnsi="Arial" w:cs="Arial"/>
          <w:sz w:val="20"/>
          <w:szCs w:val="20"/>
        </w:rPr>
        <w:t xml:space="preserve"> Team Meeting regarding matters not covered by this Pledge or matters of which interpretation is questionable.</w:t>
      </w:r>
    </w:p>
    <w:p w14:paraId="187DDB1F" w14:textId="77777777" w:rsidR="001079F1" w:rsidRPr="002D1398" w:rsidRDefault="001079F1" w:rsidP="001079F1">
      <w:pPr>
        <w:snapToGrid w:val="0"/>
        <w:spacing w:line="280" w:lineRule="exact"/>
        <w:ind w:left="600" w:hangingChars="300" w:hanging="600"/>
        <w:rPr>
          <w:rFonts w:ascii="Arial" w:eastAsia="Meiryo UI" w:hAnsi="Arial" w:cs="Arial"/>
          <w:bCs/>
          <w:sz w:val="20"/>
          <w:szCs w:val="20"/>
        </w:rPr>
      </w:pPr>
    </w:p>
    <w:p w14:paraId="2F4BE93D" w14:textId="77777777" w:rsidR="001079F1" w:rsidRPr="002D1398" w:rsidRDefault="001079F1" w:rsidP="001079F1">
      <w:pPr>
        <w:snapToGrid w:val="0"/>
        <w:spacing w:line="280" w:lineRule="exact"/>
        <w:ind w:firstLine="400"/>
        <w:rPr>
          <w:rFonts w:ascii="Arial" w:eastAsia="Meiryo UI" w:hAnsi="Arial" w:cs="Arial"/>
          <w:sz w:val="20"/>
          <w:szCs w:val="20"/>
        </w:rPr>
      </w:pPr>
      <w:r w:rsidRPr="002D1398">
        <w:rPr>
          <w:rFonts w:ascii="Arial" w:eastAsia="Meiryo UI" w:hAnsi="Arial" w:cs="Arial"/>
          <w:sz w:val="20"/>
          <w:szCs w:val="20"/>
        </w:rPr>
        <w:t>[Our company/organization] hereby pledges the foregoing. A sealed copy of this Pledge will be submitted to the Platform and [our company/organization] will keep a copy of it.</w:t>
      </w:r>
    </w:p>
    <w:p w14:paraId="0E3F8CC0" w14:textId="77777777" w:rsidR="001079F1" w:rsidRPr="002D1398" w:rsidRDefault="001079F1" w:rsidP="001079F1">
      <w:pPr>
        <w:snapToGrid w:val="0"/>
        <w:spacing w:line="280" w:lineRule="exact"/>
        <w:ind w:leftChars="100" w:left="410" w:hangingChars="100" w:hanging="200"/>
        <w:rPr>
          <w:rFonts w:ascii="Arial" w:eastAsia="Meiryo UI" w:hAnsi="Arial" w:cs="Arial"/>
          <w:sz w:val="20"/>
          <w:szCs w:val="20"/>
        </w:rPr>
      </w:pPr>
    </w:p>
    <w:p w14:paraId="37074F15" w14:textId="77777777" w:rsidR="001079F1" w:rsidRPr="002D1398" w:rsidRDefault="001079F1" w:rsidP="001079F1">
      <w:pPr>
        <w:snapToGrid w:val="0"/>
        <w:spacing w:line="280" w:lineRule="exact"/>
        <w:ind w:leftChars="200" w:left="520" w:hangingChars="50" w:hanging="100"/>
        <w:rPr>
          <w:rFonts w:ascii="Arial" w:eastAsia="Meiryo UI" w:hAnsi="Arial" w:cs="Arial"/>
          <w:sz w:val="20"/>
          <w:szCs w:val="20"/>
        </w:rPr>
      </w:pPr>
      <w:r w:rsidRPr="002D1398">
        <w:rPr>
          <w:rFonts w:ascii="Arial" w:eastAsia="Meiryo UI" w:hAnsi="Arial" w:cs="Arial"/>
          <w:sz w:val="20"/>
          <w:szCs w:val="20"/>
        </w:rPr>
        <w:t xml:space="preserve">Date: </w:t>
      </w:r>
    </w:p>
    <w:p w14:paraId="2E71AE59" w14:textId="77777777" w:rsidR="001079F1" w:rsidRPr="002D1398" w:rsidRDefault="001079F1" w:rsidP="001079F1">
      <w:pPr>
        <w:tabs>
          <w:tab w:val="left" w:pos="4253"/>
          <w:tab w:val="left" w:pos="7797"/>
        </w:tabs>
        <w:snapToGrid w:val="0"/>
        <w:spacing w:line="320" w:lineRule="exact"/>
        <w:ind w:leftChars="190" w:left="399" w:firstLineChars="1076" w:firstLine="2152"/>
        <w:rPr>
          <w:rFonts w:ascii="Arial" w:eastAsia="Meiryo UI" w:hAnsi="Arial" w:cs="Arial"/>
          <w:sz w:val="20"/>
          <w:szCs w:val="20"/>
          <w:u w:val="single"/>
        </w:rPr>
      </w:pPr>
      <w:r w:rsidRPr="002D1398">
        <w:rPr>
          <w:rFonts w:ascii="Arial" w:eastAsia="Meiryo UI" w:hAnsi="Arial" w:cs="Arial"/>
          <w:sz w:val="20"/>
          <w:szCs w:val="20"/>
        </w:rPr>
        <w:t>[Address]</w:t>
      </w:r>
      <w:r>
        <w:rPr>
          <w:rFonts w:ascii="Arial" w:eastAsia="Meiryo UI" w:hAnsi="Arial" w:cs="Arial"/>
          <w:sz w:val="20"/>
          <w:szCs w:val="20"/>
        </w:rPr>
        <w:tab/>
      </w:r>
      <w:r w:rsidRPr="00966CE1">
        <w:rPr>
          <w:rFonts w:ascii="Arial" w:eastAsia="Meiryo UI" w:hAnsi="Arial" w:cs="Arial"/>
          <w:sz w:val="20"/>
          <w:szCs w:val="20"/>
          <w:u w:val="single"/>
        </w:rPr>
        <w:tab/>
      </w:r>
    </w:p>
    <w:p w14:paraId="5A3A5E61" w14:textId="77777777" w:rsidR="001079F1" w:rsidRPr="002D1398" w:rsidRDefault="001079F1" w:rsidP="001079F1">
      <w:pPr>
        <w:tabs>
          <w:tab w:val="left" w:pos="4256"/>
          <w:tab w:val="left" w:pos="7797"/>
        </w:tabs>
        <w:snapToGrid w:val="0"/>
        <w:spacing w:line="320" w:lineRule="exact"/>
        <w:ind w:leftChars="190" w:left="399" w:firstLineChars="1076" w:firstLine="2152"/>
        <w:rPr>
          <w:rFonts w:ascii="Arial" w:eastAsia="Meiryo UI" w:hAnsi="Arial" w:cs="Arial"/>
          <w:sz w:val="20"/>
          <w:szCs w:val="20"/>
        </w:rPr>
      </w:pPr>
      <w:r w:rsidRPr="002D1398">
        <w:rPr>
          <w:rFonts w:ascii="Arial" w:eastAsia="Meiryo UI" w:hAnsi="Arial" w:cs="Arial"/>
          <w:sz w:val="20"/>
          <w:szCs w:val="20"/>
        </w:rPr>
        <w:t>[Company name]</w:t>
      </w:r>
      <w:r>
        <w:rPr>
          <w:rFonts w:ascii="Arial" w:eastAsia="Meiryo UI" w:hAnsi="Arial" w:cs="Arial"/>
          <w:sz w:val="20"/>
          <w:szCs w:val="20"/>
        </w:rPr>
        <w:tab/>
      </w:r>
      <w:r>
        <w:rPr>
          <w:rFonts w:ascii="Arial" w:eastAsia="Meiryo UI" w:hAnsi="Arial" w:cs="Arial"/>
          <w:sz w:val="20"/>
          <w:szCs w:val="20"/>
          <w:u w:val="single"/>
        </w:rPr>
        <w:tab/>
      </w:r>
    </w:p>
    <w:p w14:paraId="0C43851C" w14:textId="77777777" w:rsidR="001079F1" w:rsidRPr="002D1398" w:rsidRDefault="001079F1" w:rsidP="001079F1">
      <w:pPr>
        <w:tabs>
          <w:tab w:val="left" w:pos="4256"/>
          <w:tab w:val="left" w:pos="7797"/>
        </w:tabs>
        <w:snapToGrid w:val="0"/>
        <w:spacing w:line="320" w:lineRule="exact"/>
        <w:ind w:leftChars="190" w:left="399" w:firstLineChars="1076" w:firstLine="2152"/>
        <w:rPr>
          <w:rFonts w:ascii="Arial" w:eastAsia="Meiryo UI" w:hAnsi="Arial" w:cs="Arial"/>
          <w:sz w:val="20"/>
          <w:szCs w:val="20"/>
        </w:rPr>
      </w:pPr>
      <w:r w:rsidRPr="002D1398">
        <w:rPr>
          <w:rFonts w:ascii="Arial" w:eastAsia="Meiryo UI" w:hAnsi="Arial" w:cs="Arial"/>
          <w:sz w:val="20"/>
          <w:szCs w:val="20"/>
        </w:rPr>
        <w:t>[Position]</w:t>
      </w:r>
      <w:r>
        <w:rPr>
          <w:rFonts w:ascii="Arial" w:eastAsia="Meiryo UI" w:hAnsi="Arial" w:cs="Arial"/>
          <w:sz w:val="20"/>
          <w:szCs w:val="20"/>
        </w:rPr>
        <w:tab/>
      </w:r>
      <w:r>
        <w:rPr>
          <w:rFonts w:ascii="Arial" w:eastAsia="Meiryo UI" w:hAnsi="Arial" w:cs="Arial"/>
          <w:sz w:val="20"/>
          <w:szCs w:val="20"/>
          <w:u w:val="single"/>
        </w:rPr>
        <w:tab/>
      </w:r>
    </w:p>
    <w:p w14:paraId="15563CCB" w14:textId="77777777" w:rsidR="001079F1" w:rsidRPr="002D1398" w:rsidRDefault="001079F1" w:rsidP="001079F1">
      <w:pPr>
        <w:tabs>
          <w:tab w:val="left" w:pos="4256"/>
          <w:tab w:val="left" w:pos="7419"/>
        </w:tabs>
        <w:snapToGrid w:val="0"/>
        <w:spacing w:line="320" w:lineRule="exact"/>
        <w:ind w:leftChars="190" w:left="399" w:firstLineChars="1076" w:firstLine="2152"/>
        <w:rPr>
          <w:rFonts w:ascii="Arial" w:eastAsia="Meiryo UI" w:hAnsi="Arial" w:cs="Arial"/>
          <w:sz w:val="20"/>
          <w:szCs w:val="20"/>
        </w:rPr>
      </w:pPr>
      <w:r w:rsidRPr="002D1398">
        <w:rPr>
          <w:rFonts w:ascii="Arial" w:eastAsia="Meiryo UI" w:hAnsi="Arial" w:cs="Arial"/>
          <w:sz w:val="20"/>
          <w:szCs w:val="20"/>
        </w:rPr>
        <w:t>[Name]</w:t>
      </w:r>
      <w:r>
        <w:rPr>
          <w:rFonts w:ascii="Arial" w:eastAsia="Meiryo UI" w:hAnsi="Arial" w:cs="Arial"/>
          <w:sz w:val="20"/>
          <w:szCs w:val="20"/>
        </w:rPr>
        <w:tab/>
      </w:r>
      <w:r w:rsidRPr="00966CE1">
        <w:rPr>
          <w:rFonts w:ascii="Arial" w:eastAsia="Meiryo UI" w:hAnsi="Arial" w:cs="Arial"/>
          <w:sz w:val="20"/>
          <w:szCs w:val="20"/>
          <w:u w:val="single"/>
        </w:rPr>
        <w:tab/>
      </w:r>
      <w:r w:rsidRPr="002D1398">
        <w:rPr>
          <w:rFonts w:ascii="Arial" w:eastAsia="Meiryo UI" w:hAnsi="Arial" w:cs="Arial"/>
          <w:sz w:val="20"/>
          <w:szCs w:val="20"/>
          <w:u w:val="single"/>
        </w:rPr>
        <w:t>Seal</w:t>
      </w:r>
    </w:p>
    <w:p w14:paraId="5A093D58" w14:textId="77777777" w:rsidR="00085BD6" w:rsidRDefault="00085BD6" w:rsidP="00645320">
      <w:pPr>
        <w:tabs>
          <w:tab w:val="left" w:pos="2977"/>
        </w:tabs>
        <w:snapToGrid w:val="0"/>
        <w:spacing w:line="300" w:lineRule="exact"/>
        <w:ind w:left="400" w:hangingChars="200" w:hanging="400"/>
        <w:rPr>
          <w:rFonts w:ascii="Arial" w:eastAsia="Meiryo UI" w:hAnsi="Arial" w:cs="Arial"/>
          <w:color w:val="D9D9D9" w:themeColor="background1" w:themeShade="D9"/>
          <w:sz w:val="20"/>
          <w:szCs w:val="20"/>
        </w:rPr>
        <w:sectPr w:rsidR="00085BD6" w:rsidSect="00950A95">
          <w:footerReference w:type="default" r:id="rId8"/>
          <w:headerReference w:type="first" r:id="rId9"/>
          <w:footerReference w:type="first" r:id="rId10"/>
          <w:type w:val="nextColumn"/>
          <w:pgSz w:w="11906" w:h="16838" w:code="9"/>
          <w:pgMar w:top="1701" w:right="1701" w:bottom="1701" w:left="1701" w:header="720" w:footer="720" w:gutter="0"/>
          <w:pgNumType w:fmt="numberInDash" w:start="1"/>
          <w:cols w:space="720"/>
          <w:noEndnote/>
          <w:titlePg/>
          <w:docGrid w:linePitch="319" w:charSpace="409"/>
        </w:sectPr>
      </w:pPr>
    </w:p>
    <w:p w14:paraId="1CAD538F" w14:textId="3B7A3650" w:rsidR="00681862" w:rsidRPr="00085BD6" w:rsidRDefault="001B7D99" w:rsidP="00085BD6">
      <w:pPr>
        <w:pageBreakBefore/>
        <w:overflowPunct/>
        <w:autoSpaceDE w:val="0"/>
        <w:autoSpaceDN w:val="0"/>
        <w:snapToGrid w:val="0"/>
        <w:spacing w:line="300" w:lineRule="exact"/>
        <w:ind w:leftChars="3" w:left="784" w:hangingChars="389" w:hanging="778"/>
        <w:jc w:val="right"/>
        <w:textAlignment w:val="auto"/>
        <w:rPr>
          <w:rFonts w:ascii="Arial" w:eastAsiaTheme="minorHAnsi" w:hAnsi="Arial" w:cs="Arial"/>
          <w:color w:val="auto"/>
          <w:kern w:val="2"/>
          <w:sz w:val="20"/>
          <w:szCs w:val="20"/>
        </w:rPr>
      </w:pPr>
      <w:r w:rsidRPr="00085BD6">
        <w:rPr>
          <w:rFonts w:ascii="Arial" w:eastAsiaTheme="minorHAnsi" w:hAnsi="Arial" w:cs="Arial"/>
          <w:color w:val="auto"/>
          <w:kern w:val="2"/>
          <w:sz w:val="20"/>
          <w:szCs w:val="20"/>
        </w:rPr>
        <w:lastRenderedPageBreak/>
        <w:t xml:space="preserve"> </w:t>
      </w:r>
      <w:r w:rsidR="00730E24" w:rsidRPr="00085BD6">
        <w:rPr>
          <w:rFonts w:ascii="Arial" w:eastAsiaTheme="minorHAnsi" w:hAnsi="Arial" w:cs="Arial"/>
          <w:color w:val="auto"/>
          <w:kern w:val="2"/>
          <w:sz w:val="20"/>
          <w:szCs w:val="20"/>
        </w:rPr>
        <w:t>(Attachment 3)</w:t>
      </w:r>
    </w:p>
    <w:p w14:paraId="406B57C9" w14:textId="77777777" w:rsidR="00681862" w:rsidRPr="00645320" w:rsidRDefault="00681862" w:rsidP="00645320">
      <w:pPr>
        <w:autoSpaceDE w:val="0"/>
        <w:autoSpaceDN w:val="0"/>
        <w:snapToGrid w:val="0"/>
        <w:spacing w:line="300" w:lineRule="exact"/>
        <w:ind w:leftChars="3" w:left="784" w:hangingChars="389" w:hanging="778"/>
        <w:jc w:val="left"/>
        <w:rPr>
          <w:rFonts w:ascii="Arial" w:eastAsia="Meiryo UI" w:hAnsi="Arial" w:cs="Arial"/>
          <w:sz w:val="20"/>
          <w:szCs w:val="20"/>
        </w:rPr>
      </w:pPr>
    </w:p>
    <w:p w14:paraId="6F32F201" w14:textId="77777777" w:rsidR="00085BD6" w:rsidRDefault="00085BD6" w:rsidP="00085BD6">
      <w:pPr>
        <w:overflowPunct/>
        <w:adjustRightInd/>
        <w:snapToGrid w:val="0"/>
        <w:spacing w:line="300" w:lineRule="exact"/>
        <w:textAlignment w:val="auto"/>
        <w:rPr>
          <w:rFonts w:ascii="Arial" w:eastAsia="Meiryo UI" w:hAnsi="Arial" w:cs="Arial"/>
          <w:color w:val="auto"/>
          <w:kern w:val="2"/>
          <w:sz w:val="20"/>
          <w:szCs w:val="20"/>
        </w:rPr>
      </w:pPr>
      <w:r w:rsidRPr="002B4DEA">
        <w:rPr>
          <w:rFonts w:ascii="Arial" w:eastAsia="Meiryo UI" w:hAnsi="Arial" w:cs="Arial"/>
          <w:color w:val="auto"/>
          <w:kern w:val="2"/>
          <w:sz w:val="20"/>
          <w:szCs w:val="20"/>
        </w:rPr>
        <w:t xml:space="preserve">Dear xx, the Representative Body of "xx" Research Consortium, </w:t>
      </w:r>
    </w:p>
    <w:p w14:paraId="107B0E19" w14:textId="1DBDB3B7" w:rsidR="00085BD6" w:rsidRDefault="00085BD6" w:rsidP="00085BD6">
      <w:pPr>
        <w:overflowPunct/>
        <w:adjustRightInd/>
        <w:snapToGrid w:val="0"/>
        <w:spacing w:line="300" w:lineRule="exact"/>
        <w:textAlignment w:val="auto"/>
        <w:rPr>
          <w:rFonts w:ascii="Arial" w:eastAsia="Meiryo UI" w:hAnsi="Arial" w:cs="Arial"/>
          <w:color w:val="auto"/>
          <w:kern w:val="2"/>
          <w:sz w:val="20"/>
          <w:szCs w:val="20"/>
        </w:rPr>
      </w:pPr>
      <w:r w:rsidRPr="002B4DEA">
        <w:rPr>
          <w:rFonts w:ascii="Arial" w:eastAsia="Meiryo UI" w:hAnsi="Arial" w:cs="Arial"/>
          <w:color w:val="auto"/>
          <w:kern w:val="2"/>
          <w:sz w:val="20"/>
          <w:szCs w:val="20"/>
        </w:rPr>
        <w:t>Field for Knowledge Integration and Innovation</w:t>
      </w:r>
    </w:p>
    <w:p w14:paraId="11A427DC" w14:textId="6199D51F" w:rsidR="000E5BCA" w:rsidRDefault="000E5BCA" w:rsidP="00085BD6">
      <w:pPr>
        <w:overflowPunct/>
        <w:adjustRightInd/>
        <w:snapToGrid w:val="0"/>
        <w:spacing w:line="300" w:lineRule="exact"/>
        <w:textAlignment w:val="auto"/>
        <w:rPr>
          <w:rFonts w:ascii="Arial" w:eastAsia="Meiryo UI" w:hAnsi="Arial" w:cs="Arial"/>
          <w:color w:val="auto"/>
          <w:kern w:val="2"/>
          <w:sz w:val="20"/>
          <w:szCs w:val="20"/>
        </w:rPr>
      </w:pPr>
    </w:p>
    <w:p w14:paraId="6591FAEC" w14:textId="77777777" w:rsidR="000E5BCA" w:rsidRPr="002B4DEA" w:rsidRDefault="000E5BCA" w:rsidP="00085BD6">
      <w:pPr>
        <w:overflowPunct/>
        <w:adjustRightInd/>
        <w:snapToGrid w:val="0"/>
        <w:spacing w:line="300" w:lineRule="exact"/>
        <w:textAlignment w:val="auto"/>
        <w:rPr>
          <w:rFonts w:ascii="Arial" w:eastAsia="Meiryo UI" w:hAnsi="Arial" w:cs="Arial"/>
          <w:color w:val="auto"/>
          <w:kern w:val="2"/>
          <w:sz w:val="20"/>
          <w:szCs w:val="20"/>
        </w:rPr>
      </w:pPr>
    </w:p>
    <w:p w14:paraId="302B648E" w14:textId="4D8C3BE5" w:rsidR="00730E24" w:rsidRPr="00085BD6" w:rsidRDefault="00730E24" w:rsidP="00085BD6">
      <w:pPr>
        <w:overflowPunct/>
        <w:adjustRightInd/>
        <w:snapToGrid w:val="0"/>
        <w:spacing w:line="300" w:lineRule="exact"/>
        <w:jc w:val="center"/>
        <w:textAlignment w:val="auto"/>
        <w:rPr>
          <w:rFonts w:ascii="Arial" w:eastAsia="Meiryo UI" w:hAnsi="Arial" w:cs="Arial"/>
          <w:b/>
          <w:color w:val="auto"/>
          <w:kern w:val="2"/>
          <w:sz w:val="28"/>
          <w:szCs w:val="28"/>
        </w:rPr>
      </w:pPr>
      <w:r w:rsidRPr="00085BD6">
        <w:rPr>
          <w:rFonts w:ascii="Arial" w:eastAsia="Meiryo UI" w:hAnsi="Arial" w:cs="Arial"/>
          <w:b/>
          <w:color w:val="auto"/>
          <w:kern w:val="2"/>
          <w:sz w:val="28"/>
          <w:szCs w:val="28"/>
        </w:rPr>
        <w:t>Application for Admission</w:t>
      </w:r>
    </w:p>
    <w:p w14:paraId="30A91595" w14:textId="77777777" w:rsidR="000E5BCA" w:rsidRDefault="000E5BCA" w:rsidP="000E5BCA">
      <w:pPr>
        <w:overflowPunct/>
        <w:adjustRightInd/>
        <w:snapToGrid w:val="0"/>
        <w:spacing w:line="300" w:lineRule="exact"/>
        <w:textAlignment w:val="auto"/>
        <w:rPr>
          <w:rFonts w:ascii="Arial" w:eastAsia="Meiryo UI" w:hAnsi="Arial" w:cs="Arial"/>
          <w:color w:val="auto"/>
          <w:kern w:val="2"/>
          <w:sz w:val="20"/>
          <w:szCs w:val="20"/>
        </w:rPr>
      </w:pPr>
    </w:p>
    <w:p w14:paraId="61ADC215" w14:textId="77777777" w:rsidR="000E5BCA" w:rsidRPr="002B4DEA" w:rsidRDefault="000E5BCA" w:rsidP="000E5BCA">
      <w:pPr>
        <w:overflowPunct/>
        <w:adjustRightInd/>
        <w:snapToGrid w:val="0"/>
        <w:spacing w:line="300" w:lineRule="exact"/>
        <w:textAlignment w:val="auto"/>
        <w:rPr>
          <w:rFonts w:ascii="Arial" w:eastAsia="Meiryo UI" w:hAnsi="Arial" w:cs="Arial"/>
          <w:color w:val="auto"/>
          <w:kern w:val="2"/>
          <w:sz w:val="20"/>
          <w:szCs w:val="20"/>
        </w:rPr>
      </w:pPr>
    </w:p>
    <w:p w14:paraId="54E051CD" w14:textId="03E37D25" w:rsidR="00787FFA" w:rsidRPr="00085BD6" w:rsidRDefault="00730E24" w:rsidP="00085BD6">
      <w:pPr>
        <w:snapToGrid w:val="0"/>
        <w:spacing w:line="300" w:lineRule="exact"/>
        <w:ind w:firstLine="400"/>
        <w:rPr>
          <w:rFonts w:ascii="Arial" w:eastAsia="Meiryo UI" w:hAnsi="Arial" w:cs="Arial"/>
          <w:sz w:val="20"/>
          <w:szCs w:val="20"/>
        </w:rPr>
      </w:pPr>
      <w:r w:rsidRPr="00085BD6">
        <w:rPr>
          <w:rFonts w:ascii="Arial" w:eastAsia="Meiryo UI" w:hAnsi="Arial" w:cs="Arial"/>
          <w:sz w:val="20"/>
          <w:szCs w:val="20"/>
        </w:rPr>
        <w:t>(I/Our corporation/Our organization</w:t>
      </w:r>
      <w:proofErr w:type="gramStart"/>
      <w:r w:rsidRPr="00085BD6">
        <w:rPr>
          <w:rFonts w:ascii="Arial" w:eastAsia="Meiryo UI" w:hAnsi="Arial" w:cs="Arial"/>
          <w:sz w:val="20"/>
          <w:szCs w:val="20"/>
        </w:rPr>
        <w:t>),</w:t>
      </w:r>
      <w:r w:rsidR="00085BD6">
        <w:rPr>
          <w:rFonts w:ascii="Arial" w:eastAsia="Meiryo UI" w:hAnsi="Arial" w:cs="Arial"/>
          <w:sz w:val="20"/>
          <w:szCs w:val="20"/>
        </w:rPr>
        <w:t xml:space="preserve"> </w:t>
      </w:r>
      <w:r w:rsidR="00085BD6" w:rsidRPr="00085BD6">
        <w:rPr>
          <w:rFonts w:ascii="Arial" w:eastAsia="Meiryo UI" w:hAnsi="Arial" w:cs="Arial"/>
          <w:b/>
          <w:bCs/>
          <w:sz w:val="20"/>
          <w:szCs w:val="20"/>
          <w:u w:val="single"/>
        </w:rPr>
        <w:t xml:space="preserve">  </w:t>
      </w:r>
      <w:proofErr w:type="gramEnd"/>
      <w:r w:rsidR="00085BD6" w:rsidRPr="00085BD6">
        <w:rPr>
          <w:rFonts w:ascii="Arial" w:eastAsia="Meiryo UI" w:hAnsi="Arial" w:cs="Arial"/>
          <w:b/>
          <w:bCs/>
          <w:sz w:val="20"/>
          <w:szCs w:val="20"/>
          <w:u w:val="single"/>
        </w:rPr>
        <w:t xml:space="preserve">                          </w:t>
      </w:r>
      <w:r w:rsidRPr="00085BD6">
        <w:rPr>
          <w:rFonts w:ascii="Arial" w:eastAsia="Meiryo UI" w:hAnsi="Arial" w:cs="Arial"/>
          <w:sz w:val="20"/>
          <w:szCs w:val="20"/>
        </w:rPr>
        <w:t xml:space="preserve"> </w:t>
      </w:r>
      <w:r w:rsidR="00787FFA" w:rsidRPr="00085BD6">
        <w:rPr>
          <w:rFonts w:ascii="Arial" w:eastAsia="Meiryo UI" w:hAnsi="Arial" w:cs="Arial"/>
          <w:sz w:val="20"/>
          <w:szCs w:val="20"/>
        </w:rPr>
        <w:t>pledge/pledges that I</w:t>
      </w:r>
      <w:r w:rsidR="005619D2">
        <w:rPr>
          <w:rFonts w:ascii="Arial" w:eastAsia="Meiryo UI" w:hAnsi="Arial" w:cs="Arial"/>
          <w:sz w:val="20"/>
          <w:szCs w:val="20"/>
        </w:rPr>
        <w:t>/we</w:t>
      </w:r>
      <w:r w:rsidR="00787FFA" w:rsidRPr="00085BD6">
        <w:rPr>
          <w:rFonts w:ascii="Arial" w:eastAsia="Meiryo UI" w:hAnsi="Arial" w:cs="Arial"/>
          <w:sz w:val="20"/>
          <w:szCs w:val="20"/>
        </w:rPr>
        <w:t xml:space="preserve"> will </w:t>
      </w:r>
      <w:r w:rsidR="00825010" w:rsidRPr="00085BD6">
        <w:rPr>
          <w:rFonts w:ascii="Arial" w:eastAsia="Meiryo UI" w:hAnsi="Arial" w:cs="Arial"/>
          <w:sz w:val="20"/>
          <w:szCs w:val="20"/>
        </w:rPr>
        <w:t xml:space="preserve">comply with the bylaws, etc. of the "xx" Research Consortium of the Field for Knowledge Integration and Innovation (hereinafter referred to as the "Consortium") and </w:t>
      </w:r>
      <w:r w:rsidR="00787FFA" w:rsidRPr="00085BD6">
        <w:rPr>
          <w:rFonts w:ascii="Arial" w:eastAsia="Meiryo UI" w:hAnsi="Arial" w:cs="Arial"/>
          <w:sz w:val="20"/>
          <w:szCs w:val="20"/>
        </w:rPr>
        <w:t xml:space="preserve">cooperate actively with the project operation of </w:t>
      </w:r>
      <w:r w:rsidR="00825010" w:rsidRPr="00085BD6">
        <w:rPr>
          <w:rFonts w:ascii="Arial" w:eastAsia="Meiryo UI" w:hAnsi="Arial" w:cs="Arial"/>
          <w:sz w:val="20"/>
          <w:szCs w:val="20"/>
        </w:rPr>
        <w:t xml:space="preserve">the Consortium with an understanding to its </w:t>
      </w:r>
      <w:r w:rsidR="003F1CB9" w:rsidRPr="00085BD6">
        <w:rPr>
          <w:rFonts w:ascii="Arial" w:eastAsia="Meiryo UI" w:hAnsi="Arial" w:cs="Arial"/>
          <w:sz w:val="20"/>
          <w:szCs w:val="20"/>
        </w:rPr>
        <w:t xml:space="preserve">objective </w:t>
      </w:r>
      <w:r w:rsidR="00825010" w:rsidRPr="00085BD6">
        <w:rPr>
          <w:rFonts w:ascii="Arial" w:eastAsia="Meiryo UI" w:hAnsi="Arial" w:cs="Arial"/>
          <w:sz w:val="20"/>
          <w:szCs w:val="20"/>
        </w:rPr>
        <w:t xml:space="preserve">and </w:t>
      </w:r>
      <w:r w:rsidR="003F1CB9" w:rsidRPr="00085BD6">
        <w:rPr>
          <w:rFonts w:ascii="Arial" w:eastAsia="Meiryo UI" w:hAnsi="Arial" w:cs="Arial"/>
          <w:sz w:val="20"/>
          <w:szCs w:val="20"/>
        </w:rPr>
        <w:t>purpose</w:t>
      </w:r>
      <w:r w:rsidR="00825010" w:rsidRPr="00085BD6">
        <w:rPr>
          <w:rFonts w:ascii="Arial" w:eastAsia="Meiryo UI" w:hAnsi="Arial" w:cs="Arial"/>
          <w:sz w:val="20"/>
          <w:szCs w:val="20"/>
        </w:rPr>
        <w:t xml:space="preserve">, and hereby apply/applies for admission to the Consortium. </w:t>
      </w:r>
    </w:p>
    <w:p w14:paraId="361CA7AB" w14:textId="247A2375" w:rsidR="00681862" w:rsidRPr="00085BD6" w:rsidRDefault="00681862" w:rsidP="00645320">
      <w:pPr>
        <w:snapToGrid w:val="0"/>
        <w:spacing w:line="300" w:lineRule="exact"/>
        <w:ind w:left="400" w:hangingChars="200" w:hanging="400"/>
        <w:rPr>
          <w:rFonts w:ascii="Arial" w:eastAsia="Meiryo UI" w:hAnsi="Arial" w:cs="Arial"/>
          <w:sz w:val="20"/>
          <w:szCs w:val="20"/>
        </w:rPr>
      </w:pPr>
    </w:p>
    <w:p w14:paraId="045916A7" w14:textId="77777777" w:rsidR="00681862" w:rsidRPr="00085BD6" w:rsidRDefault="00681862" w:rsidP="00645320">
      <w:pPr>
        <w:snapToGrid w:val="0"/>
        <w:spacing w:line="300" w:lineRule="exact"/>
        <w:ind w:left="400" w:hangingChars="200" w:hanging="400"/>
        <w:rPr>
          <w:rFonts w:ascii="Arial" w:eastAsia="Meiryo UI" w:hAnsi="Arial" w:cs="Arial"/>
          <w:sz w:val="20"/>
          <w:szCs w:val="20"/>
        </w:rPr>
      </w:pPr>
    </w:p>
    <w:p w14:paraId="381004B9" w14:textId="77777777" w:rsidR="00085BD6" w:rsidRPr="00085BD6" w:rsidRDefault="00085BD6" w:rsidP="00085BD6">
      <w:pPr>
        <w:overflowPunct/>
        <w:adjustRightInd/>
        <w:snapToGrid w:val="0"/>
        <w:spacing w:line="280" w:lineRule="exact"/>
        <w:ind w:leftChars="200" w:left="520" w:hangingChars="50" w:hanging="100"/>
        <w:textAlignment w:val="auto"/>
        <w:rPr>
          <w:rFonts w:ascii="Arial" w:eastAsia="Meiryo UI" w:hAnsi="Arial" w:cs="Arial"/>
          <w:color w:val="auto"/>
          <w:kern w:val="2"/>
          <w:sz w:val="20"/>
          <w:szCs w:val="20"/>
        </w:rPr>
      </w:pPr>
      <w:r w:rsidRPr="00085BD6">
        <w:rPr>
          <w:rFonts w:ascii="Arial" w:eastAsia="Meiryo UI" w:hAnsi="Arial" w:cs="Arial"/>
          <w:color w:val="auto"/>
          <w:kern w:val="2"/>
          <w:sz w:val="20"/>
          <w:szCs w:val="20"/>
        </w:rPr>
        <w:t xml:space="preserve">Date: </w:t>
      </w:r>
    </w:p>
    <w:p w14:paraId="2B1D2EE8" w14:textId="77777777" w:rsidR="00681862" w:rsidRPr="00085BD6" w:rsidRDefault="00681862" w:rsidP="00645320">
      <w:pPr>
        <w:snapToGrid w:val="0"/>
        <w:spacing w:line="300" w:lineRule="exact"/>
        <w:ind w:left="400" w:hangingChars="200" w:hanging="400"/>
        <w:rPr>
          <w:rFonts w:ascii="Arial" w:eastAsia="Meiryo UI" w:hAnsi="Arial" w:cs="Arial"/>
          <w:sz w:val="20"/>
          <w:szCs w:val="20"/>
        </w:rPr>
      </w:pPr>
    </w:p>
    <w:p w14:paraId="199D4DAE" w14:textId="5E37D64B" w:rsidR="00681862" w:rsidRPr="00085BD6" w:rsidRDefault="003D4434" w:rsidP="00085BD6">
      <w:pPr>
        <w:tabs>
          <w:tab w:val="left" w:pos="2977"/>
          <w:tab w:val="left" w:pos="4242"/>
          <w:tab w:val="left" w:pos="8427"/>
        </w:tabs>
        <w:snapToGrid w:val="0"/>
        <w:spacing w:line="300" w:lineRule="exact"/>
        <w:ind w:leftChars="190" w:left="399" w:firstLineChars="1284" w:firstLine="2568"/>
        <w:rPr>
          <w:rFonts w:ascii="Arial" w:eastAsia="Meiryo UI" w:hAnsi="Arial" w:cs="Arial"/>
          <w:sz w:val="20"/>
          <w:szCs w:val="20"/>
          <w:u w:val="single"/>
        </w:rPr>
      </w:pPr>
      <w:r w:rsidRPr="00085BD6">
        <w:rPr>
          <w:rFonts w:ascii="Arial" w:eastAsia="Meiryo UI" w:hAnsi="Arial" w:cs="Arial"/>
          <w:sz w:val="20"/>
          <w:szCs w:val="20"/>
        </w:rPr>
        <w:t>[Address]</w:t>
      </w:r>
      <w:r w:rsidR="00085BD6">
        <w:rPr>
          <w:rFonts w:ascii="Arial" w:eastAsia="Meiryo UI" w:hAnsi="Arial" w:cs="Arial"/>
          <w:sz w:val="20"/>
          <w:szCs w:val="20"/>
        </w:rPr>
        <w:tab/>
      </w:r>
      <w:r w:rsidR="00085BD6">
        <w:rPr>
          <w:rFonts w:ascii="Arial" w:eastAsia="Meiryo UI" w:hAnsi="Arial" w:cs="Arial"/>
          <w:sz w:val="20"/>
          <w:szCs w:val="20"/>
          <w:u w:val="single"/>
        </w:rPr>
        <w:tab/>
      </w:r>
    </w:p>
    <w:p w14:paraId="42B9C60E" w14:textId="77777777" w:rsidR="00681862" w:rsidRPr="00085BD6" w:rsidRDefault="00681862" w:rsidP="00645320">
      <w:pPr>
        <w:tabs>
          <w:tab w:val="left" w:pos="2977"/>
        </w:tabs>
        <w:snapToGrid w:val="0"/>
        <w:spacing w:line="300" w:lineRule="exact"/>
        <w:ind w:left="400" w:hangingChars="200" w:hanging="400"/>
        <w:rPr>
          <w:rFonts w:ascii="Arial" w:eastAsia="Meiryo UI" w:hAnsi="Arial" w:cs="Arial"/>
          <w:sz w:val="20"/>
          <w:szCs w:val="20"/>
          <w:u w:val="single"/>
        </w:rPr>
      </w:pPr>
    </w:p>
    <w:p w14:paraId="4C094B5D" w14:textId="733E09D6" w:rsidR="00085BD6" w:rsidRDefault="003D4434" w:rsidP="00085BD6">
      <w:pPr>
        <w:tabs>
          <w:tab w:val="left" w:pos="2977"/>
          <w:tab w:val="left" w:pos="4242"/>
          <w:tab w:val="left" w:pos="8427"/>
        </w:tabs>
        <w:snapToGrid w:val="0"/>
        <w:spacing w:line="300" w:lineRule="exact"/>
        <w:ind w:leftChars="190" w:left="399" w:firstLineChars="1284" w:firstLine="2568"/>
        <w:rPr>
          <w:rFonts w:ascii="Arial" w:eastAsia="Meiryo UI" w:hAnsi="Arial" w:cs="Arial"/>
          <w:sz w:val="20"/>
          <w:szCs w:val="20"/>
        </w:rPr>
      </w:pPr>
      <w:r w:rsidRPr="00085BD6">
        <w:rPr>
          <w:rFonts w:ascii="Arial" w:eastAsia="Meiryo UI" w:hAnsi="Arial" w:cs="Arial"/>
          <w:sz w:val="20"/>
          <w:szCs w:val="20"/>
        </w:rPr>
        <w:t>[Corporate/organization name]</w:t>
      </w:r>
    </w:p>
    <w:p w14:paraId="6DE226C4" w14:textId="014B4FD9" w:rsidR="00681862" w:rsidRDefault="00085BD6" w:rsidP="00085BD6">
      <w:pPr>
        <w:tabs>
          <w:tab w:val="left" w:pos="2977"/>
          <w:tab w:val="left" w:pos="8441"/>
        </w:tabs>
        <w:snapToGrid w:val="0"/>
        <w:spacing w:before="120" w:line="300" w:lineRule="exact"/>
        <w:ind w:leftChars="190" w:left="399" w:firstLineChars="1914" w:firstLine="3828"/>
        <w:rPr>
          <w:rFonts w:ascii="Arial" w:eastAsia="Meiryo UI" w:hAnsi="Arial" w:cs="Arial"/>
          <w:sz w:val="20"/>
          <w:szCs w:val="20"/>
          <w:u w:val="single"/>
        </w:rPr>
      </w:pPr>
      <w:r>
        <w:rPr>
          <w:rFonts w:ascii="Arial" w:eastAsia="Meiryo UI" w:hAnsi="Arial" w:cs="Arial"/>
          <w:sz w:val="20"/>
          <w:szCs w:val="20"/>
          <w:u w:val="single"/>
        </w:rPr>
        <w:tab/>
      </w:r>
    </w:p>
    <w:p w14:paraId="4142DB80" w14:textId="77777777" w:rsidR="00A749AF" w:rsidRPr="00085BD6" w:rsidRDefault="00A749AF" w:rsidP="00085BD6">
      <w:pPr>
        <w:tabs>
          <w:tab w:val="left" w:pos="2977"/>
          <w:tab w:val="left" w:pos="8441"/>
        </w:tabs>
        <w:snapToGrid w:val="0"/>
        <w:spacing w:before="120" w:line="300" w:lineRule="exact"/>
        <w:ind w:leftChars="190" w:left="399" w:firstLineChars="1914" w:firstLine="3828"/>
        <w:rPr>
          <w:rFonts w:ascii="Arial" w:eastAsia="Meiryo UI" w:hAnsi="Arial" w:cs="Arial"/>
          <w:sz w:val="20"/>
          <w:szCs w:val="20"/>
        </w:rPr>
      </w:pPr>
    </w:p>
    <w:p w14:paraId="17F61B6D" w14:textId="567CD670" w:rsidR="00681862" w:rsidRPr="00A749AF" w:rsidRDefault="003D4434" w:rsidP="00A749AF">
      <w:pPr>
        <w:tabs>
          <w:tab w:val="left" w:pos="2977"/>
          <w:tab w:val="left" w:pos="4242"/>
          <w:tab w:val="left" w:pos="8427"/>
        </w:tabs>
        <w:snapToGrid w:val="0"/>
        <w:spacing w:line="300" w:lineRule="exact"/>
        <w:ind w:leftChars="190" w:left="399" w:firstLineChars="1284" w:firstLine="2568"/>
        <w:rPr>
          <w:rFonts w:ascii="Arial" w:eastAsia="Meiryo UI" w:hAnsi="Arial" w:cs="Arial"/>
          <w:sz w:val="20"/>
          <w:szCs w:val="20"/>
        </w:rPr>
      </w:pPr>
      <w:r w:rsidRPr="00085BD6">
        <w:rPr>
          <w:rFonts w:ascii="Arial" w:eastAsia="Meiryo UI" w:hAnsi="Arial" w:cs="Arial"/>
          <w:sz w:val="20"/>
          <w:szCs w:val="20"/>
        </w:rPr>
        <w:t>[Position]</w:t>
      </w:r>
      <w:r w:rsidR="00085BD6">
        <w:rPr>
          <w:rFonts w:ascii="Arial" w:eastAsia="Meiryo UI" w:hAnsi="Arial" w:cs="Arial"/>
          <w:sz w:val="20"/>
          <w:szCs w:val="20"/>
        </w:rPr>
        <w:tab/>
      </w:r>
      <w:r w:rsidR="00A749AF" w:rsidRPr="00A749AF">
        <w:rPr>
          <w:rFonts w:ascii="Arial" w:eastAsia="Meiryo UI" w:hAnsi="Arial" w:cs="Arial"/>
          <w:sz w:val="20"/>
          <w:szCs w:val="20"/>
          <w:u w:val="single"/>
        </w:rPr>
        <w:tab/>
      </w:r>
    </w:p>
    <w:p w14:paraId="5786DF91" w14:textId="77777777" w:rsidR="00681862" w:rsidRPr="00085BD6" w:rsidRDefault="00681862" w:rsidP="00A749AF">
      <w:pPr>
        <w:tabs>
          <w:tab w:val="left" w:pos="2977"/>
          <w:tab w:val="left" w:pos="4242"/>
          <w:tab w:val="left" w:pos="8427"/>
        </w:tabs>
        <w:snapToGrid w:val="0"/>
        <w:spacing w:line="300" w:lineRule="exact"/>
        <w:ind w:leftChars="190" w:left="399" w:firstLineChars="1284" w:firstLine="2568"/>
        <w:rPr>
          <w:rFonts w:ascii="Arial" w:eastAsia="Meiryo UI" w:hAnsi="Arial" w:cs="Arial"/>
          <w:sz w:val="20"/>
          <w:szCs w:val="20"/>
        </w:rPr>
      </w:pPr>
    </w:p>
    <w:p w14:paraId="6C3B95A4" w14:textId="1CA296B9" w:rsidR="00681862" w:rsidRPr="00A749AF" w:rsidRDefault="003D4434" w:rsidP="00A749AF">
      <w:pPr>
        <w:tabs>
          <w:tab w:val="left" w:pos="2977"/>
          <w:tab w:val="left" w:pos="4242"/>
          <w:tab w:val="left" w:pos="7993"/>
          <w:tab w:val="left" w:pos="8455"/>
        </w:tabs>
        <w:snapToGrid w:val="0"/>
        <w:spacing w:line="300" w:lineRule="exact"/>
        <w:ind w:leftChars="190" w:left="399" w:firstLineChars="1284" w:firstLine="2568"/>
        <w:rPr>
          <w:rFonts w:ascii="Arial" w:eastAsia="Meiryo UI" w:hAnsi="Arial" w:cs="Arial"/>
          <w:sz w:val="20"/>
          <w:szCs w:val="20"/>
          <w:u w:val="single"/>
        </w:rPr>
      </w:pPr>
      <w:r w:rsidRPr="00085BD6">
        <w:rPr>
          <w:rFonts w:ascii="Arial" w:eastAsia="Meiryo UI" w:hAnsi="Arial" w:cs="Arial"/>
          <w:sz w:val="20"/>
          <w:szCs w:val="20"/>
        </w:rPr>
        <w:t>[Name]</w:t>
      </w:r>
      <w:r w:rsidR="00A749AF">
        <w:rPr>
          <w:rFonts w:ascii="Arial" w:eastAsia="Meiryo UI" w:hAnsi="Arial" w:cs="Arial"/>
          <w:sz w:val="20"/>
          <w:szCs w:val="20"/>
        </w:rPr>
        <w:tab/>
      </w:r>
      <w:r w:rsidR="00A749AF" w:rsidRPr="00A749AF">
        <w:rPr>
          <w:rFonts w:ascii="Arial" w:eastAsia="Meiryo UI" w:hAnsi="Arial" w:cs="Arial"/>
          <w:sz w:val="20"/>
          <w:szCs w:val="20"/>
          <w:u w:val="single"/>
        </w:rPr>
        <w:tab/>
      </w:r>
      <w:r w:rsidR="001B7D99" w:rsidRPr="00A749AF">
        <w:rPr>
          <w:rFonts w:ascii="Arial" w:eastAsia="Meiryo UI" w:hAnsi="Arial" w:cs="Arial"/>
          <w:sz w:val="20"/>
          <w:szCs w:val="20"/>
          <w:u w:val="single"/>
        </w:rPr>
        <w:t>Seal</w:t>
      </w:r>
      <w:r w:rsidR="00A749AF">
        <w:rPr>
          <w:rFonts w:ascii="Arial" w:eastAsia="Meiryo UI" w:hAnsi="Arial" w:cs="Arial"/>
          <w:sz w:val="20"/>
          <w:szCs w:val="20"/>
          <w:u w:val="single"/>
        </w:rPr>
        <w:tab/>
      </w:r>
    </w:p>
    <w:p w14:paraId="44E897DC" w14:textId="77777777" w:rsidR="00B257DE" w:rsidRPr="00645320" w:rsidRDefault="00B257DE" w:rsidP="00645320">
      <w:pPr>
        <w:widowControl/>
        <w:overflowPunct/>
        <w:adjustRightInd/>
        <w:snapToGrid w:val="0"/>
        <w:spacing w:line="300" w:lineRule="exact"/>
        <w:jc w:val="left"/>
        <w:textAlignment w:val="auto"/>
        <w:rPr>
          <w:rFonts w:ascii="Arial" w:eastAsia="Meiryo UI" w:hAnsi="Arial" w:cs="Arial"/>
          <w:sz w:val="20"/>
          <w:szCs w:val="20"/>
        </w:rPr>
      </w:pPr>
      <w:r w:rsidRPr="00645320">
        <w:rPr>
          <w:rFonts w:ascii="Arial" w:eastAsia="Meiryo UI" w:hAnsi="Arial" w:cs="Arial"/>
          <w:sz w:val="20"/>
          <w:szCs w:val="20"/>
        </w:rPr>
        <w:br w:type="page"/>
      </w:r>
    </w:p>
    <w:p w14:paraId="2A16A053" w14:textId="31953190" w:rsidR="00B257DE" w:rsidRPr="00645320" w:rsidRDefault="003D4434" w:rsidP="00645320">
      <w:pPr>
        <w:adjustRightInd/>
        <w:snapToGrid w:val="0"/>
        <w:spacing w:line="300" w:lineRule="exact"/>
        <w:jc w:val="right"/>
        <w:rPr>
          <w:rFonts w:ascii="Arial" w:hAnsi="Arial" w:cs="Arial"/>
          <w:sz w:val="20"/>
          <w:szCs w:val="20"/>
        </w:rPr>
      </w:pPr>
      <w:r w:rsidRPr="00645320">
        <w:rPr>
          <w:rFonts w:ascii="Arial" w:hAnsi="Arial" w:cs="Arial"/>
          <w:sz w:val="20"/>
          <w:szCs w:val="20"/>
        </w:rPr>
        <w:lastRenderedPageBreak/>
        <w:t>(Exhibit)</w:t>
      </w:r>
    </w:p>
    <w:p w14:paraId="57A94BED" w14:textId="1CA03169" w:rsidR="00176811" w:rsidRPr="00A749AF" w:rsidRDefault="00176811" w:rsidP="00645320">
      <w:pPr>
        <w:adjustRightInd/>
        <w:snapToGrid w:val="0"/>
        <w:spacing w:line="300" w:lineRule="exact"/>
        <w:jc w:val="center"/>
        <w:rPr>
          <w:rFonts w:cs="Times New Roman"/>
          <w:sz w:val="20"/>
          <w:szCs w:val="20"/>
        </w:rPr>
      </w:pPr>
      <w:r w:rsidRPr="00A749AF">
        <w:rPr>
          <w:rFonts w:cs="Times New Roman"/>
          <w:sz w:val="22"/>
          <w:szCs w:val="22"/>
        </w:rPr>
        <w:t>Research Implementation Plan</w:t>
      </w:r>
    </w:p>
    <w:p w14:paraId="52027F21" w14:textId="77777777" w:rsidR="00B257DE" w:rsidRPr="00A749AF" w:rsidRDefault="00B257DE" w:rsidP="00645320">
      <w:pPr>
        <w:adjustRightInd/>
        <w:snapToGrid w:val="0"/>
        <w:spacing w:line="300" w:lineRule="exact"/>
        <w:rPr>
          <w:rFonts w:cs="Times New Roman"/>
          <w:sz w:val="20"/>
          <w:szCs w:val="20"/>
        </w:rPr>
      </w:pPr>
    </w:p>
    <w:p w14:paraId="44D3F1C0" w14:textId="6A99C2F8" w:rsidR="00B257DE" w:rsidRPr="00A749AF" w:rsidRDefault="000E66B9" w:rsidP="00A749AF">
      <w:pPr>
        <w:adjustRightInd/>
        <w:snapToGrid w:val="0"/>
        <w:spacing w:line="300" w:lineRule="auto"/>
        <w:outlineLvl w:val="0"/>
        <w:rPr>
          <w:rFonts w:cs="Times New Roman"/>
          <w:sz w:val="22"/>
          <w:szCs w:val="22"/>
        </w:rPr>
      </w:pPr>
      <w:r w:rsidRPr="00A749AF">
        <w:rPr>
          <w:rFonts w:cs="Times New Roman"/>
          <w:sz w:val="22"/>
          <w:szCs w:val="22"/>
        </w:rPr>
        <w:t>1</w:t>
      </w:r>
      <w:r w:rsidR="00A749AF">
        <w:rPr>
          <w:rFonts w:cs="Times New Roman" w:hint="eastAsia"/>
          <w:sz w:val="22"/>
          <w:szCs w:val="22"/>
        </w:rPr>
        <w:t>.</w:t>
      </w:r>
      <w:r w:rsidR="001B7D99" w:rsidRPr="00A749AF">
        <w:rPr>
          <w:rFonts w:cs="Times New Roman"/>
          <w:sz w:val="22"/>
          <w:szCs w:val="22"/>
        </w:rPr>
        <w:t xml:space="preserve"> </w:t>
      </w:r>
      <w:r w:rsidRPr="00A749AF">
        <w:rPr>
          <w:rFonts w:cs="Times New Roman"/>
          <w:sz w:val="22"/>
          <w:szCs w:val="22"/>
        </w:rPr>
        <w:t>Research Content</w:t>
      </w:r>
    </w:p>
    <w:p w14:paraId="11EE27A6" w14:textId="4F1B454B" w:rsidR="00B257DE" w:rsidRPr="00A749AF" w:rsidRDefault="000E66B9" w:rsidP="00A749AF">
      <w:pPr>
        <w:adjustRightInd/>
        <w:snapToGrid w:val="0"/>
        <w:spacing w:line="300" w:lineRule="auto"/>
        <w:outlineLvl w:val="0"/>
        <w:rPr>
          <w:rFonts w:cs="Times New Roman"/>
          <w:sz w:val="22"/>
          <w:szCs w:val="22"/>
        </w:rPr>
      </w:pPr>
      <w:r w:rsidRPr="00A749AF">
        <w:rPr>
          <w:rFonts w:cs="Times New Roman"/>
          <w:sz w:val="22"/>
          <w:szCs w:val="22"/>
        </w:rPr>
        <w:t>(1) Name of research program</w:t>
      </w:r>
    </w:p>
    <w:p w14:paraId="7873B70F" w14:textId="17BF27DD" w:rsidR="00B257DE" w:rsidRDefault="00B257DE" w:rsidP="00A749AF">
      <w:pPr>
        <w:adjustRightInd/>
        <w:snapToGrid w:val="0"/>
        <w:spacing w:line="300" w:lineRule="auto"/>
        <w:ind w:left="660" w:hangingChars="300" w:hanging="660"/>
        <w:outlineLvl w:val="0"/>
        <w:rPr>
          <w:rFonts w:cs="Times New Roman"/>
          <w:color w:val="0070C0"/>
          <w:sz w:val="22"/>
          <w:szCs w:val="22"/>
        </w:rPr>
      </w:pPr>
    </w:p>
    <w:p w14:paraId="1B68FDF6" w14:textId="77777777" w:rsidR="00A749AF" w:rsidRPr="00A749AF" w:rsidRDefault="00A749AF" w:rsidP="00A749AF">
      <w:pPr>
        <w:adjustRightInd/>
        <w:snapToGrid w:val="0"/>
        <w:spacing w:line="300" w:lineRule="auto"/>
        <w:ind w:left="660" w:hangingChars="300" w:hanging="660"/>
        <w:outlineLvl w:val="0"/>
        <w:rPr>
          <w:rFonts w:cs="Times New Roman"/>
          <w:color w:val="0070C0"/>
          <w:sz w:val="22"/>
          <w:szCs w:val="22"/>
        </w:rPr>
      </w:pPr>
    </w:p>
    <w:p w14:paraId="3D72653E" w14:textId="643E3233" w:rsidR="00B257DE" w:rsidRPr="00A749AF" w:rsidRDefault="000E66B9" w:rsidP="00A749AF">
      <w:pPr>
        <w:adjustRightInd/>
        <w:snapToGrid w:val="0"/>
        <w:spacing w:line="300" w:lineRule="auto"/>
        <w:outlineLvl w:val="0"/>
        <w:rPr>
          <w:rFonts w:cs="Times New Roman"/>
          <w:sz w:val="22"/>
          <w:szCs w:val="22"/>
        </w:rPr>
      </w:pPr>
      <w:r w:rsidRPr="00A749AF">
        <w:rPr>
          <w:rFonts w:cs="Times New Roman"/>
          <w:sz w:val="22"/>
          <w:szCs w:val="22"/>
        </w:rPr>
        <w:t>(2) Purpose and outline of research program</w:t>
      </w:r>
    </w:p>
    <w:p w14:paraId="68A2D07D" w14:textId="1B0D9D3E" w:rsidR="00B257DE" w:rsidRPr="00A749AF" w:rsidRDefault="000E66B9" w:rsidP="00A749AF">
      <w:pPr>
        <w:adjustRightInd/>
        <w:snapToGrid w:val="0"/>
        <w:spacing w:line="300" w:lineRule="auto"/>
        <w:ind w:firstLine="440"/>
        <w:outlineLvl w:val="0"/>
        <w:rPr>
          <w:rFonts w:cs="Times New Roman"/>
          <w:sz w:val="22"/>
          <w:szCs w:val="22"/>
        </w:rPr>
      </w:pPr>
      <w:r w:rsidRPr="00A749AF">
        <w:rPr>
          <w:rFonts w:cs="Times New Roman"/>
          <w:sz w:val="22"/>
          <w:szCs w:val="22"/>
        </w:rPr>
        <w:t>1) Purpose</w:t>
      </w:r>
    </w:p>
    <w:p w14:paraId="49254ADD" w14:textId="77777777" w:rsidR="00B257DE" w:rsidRPr="00A749AF" w:rsidRDefault="00B257DE" w:rsidP="00A749AF">
      <w:pPr>
        <w:adjustRightInd/>
        <w:snapToGrid w:val="0"/>
        <w:spacing w:line="300" w:lineRule="auto"/>
        <w:ind w:firstLineChars="200" w:firstLine="440"/>
        <w:outlineLvl w:val="0"/>
        <w:rPr>
          <w:rFonts w:cs="Times New Roman"/>
          <w:sz w:val="22"/>
          <w:szCs w:val="22"/>
        </w:rPr>
      </w:pPr>
    </w:p>
    <w:p w14:paraId="36B5D900" w14:textId="6BC61B62" w:rsidR="00B257DE" w:rsidRPr="00A749AF" w:rsidRDefault="000E66B9" w:rsidP="00A749AF">
      <w:pPr>
        <w:adjustRightInd/>
        <w:snapToGrid w:val="0"/>
        <w:spacing w:line="300" w:lineRule="auto"/>
        <w:ind w:firstLine="440"/>
        <w:outlineLvl w:val="0"/>
        <w:rPr>
          <w:rFonts w:cs="Times New Roman"/>
          <w:sz w:val="22"/>
          <w:szCs w:val="22"/>
        </w:rPr>
      </w:pPr>
      <w:r w:rsidRPr="00A749AF">
        <w:rPr>
          <w:rFonts w:cs="Times New Roman"/>
          <w:sz w:val="22"/>
          <w:szCs w:val="22"/>
        </w:rPr>
        <w:t>2) Outline</w:t>
      </w:r>
    </w:p>
    <w:p w14:paraId="7952B13C" w14:textId="77777777" w:rsidR="00B257DE" w:rsidRPr="00A749AF" w:rsidRDefault="00B257DE" w:rsidP="00A749AF">
      <w:pPr>
        <w:autoSpaceDE w:val="0"/>
        <w:autoSpaceDN w:val="0"/>
        <w:snapToGrid w:val="0"/>
        <w:spacing w:line="300" w:lineRule="auto"/>
        <w:ind w:leftChars="300" w:left="630" w:firstLineChars="100" w:firstLine="220"/>
        <w:rPr>
          <w:rFonts w:cs="Times New Roman"/>
          <w:sz w:val="22"/>
          <w:szCs w:val="22"/>
        </w:rPr>
      </w:pPr>
    </w:p>
    <w:p w14:paraId="74663BA3" w14:textId="2A157F68" w:rsidR="00B257DE" w:rsidRPr="00A749AF" w:rsidRDefault="000E66B9" w:rsidP="00A749AF">
      <w:pPr>
        <w:adjustRightInd/>
        <w:snapToGrid w:val="0"/>
        <w:spacing w:line="300" w:lineRule="auto"/>
        <w:rPr>
          <w:rFonts w:cs="Times New Roman"/>
          <w:sz w:val="22"/>
          <w:szCs w:val="22"/>
        </w:rPr>
      </w:pPr>
      <w:r w:rsidRPr="00A749AF">
        <w:rPr>
          <w:rFonts w:cs="Times New Roman"/>
          <w:sz w:val="22"/>
          <w:szCs w:val="22"/>
        </w:rPr>
        <w:t>(3) Main location of research implementation</w:t>
      </w:r>
    </w:p>
    <w:p w14:paraId="6627641A" w14:textId="23257D58" w:rsidR="00B257DE" w:rsidRDefault="00B257DE" w:rsidP="008024B0">
      <w:pPr>
        <w:adjustRightInd/>
        <w:snapToGrid w:val="0"/>
        <w:spacing w:line="300" w:lineRule="auto"/>
        <w:rPr>
          <w:rFonts w:cs="Times New Roman"/>
          <w:sz w:val="22"/>
          <w:szCs w:val="22"/>
        </w:rPr>
      </w:pPr>
    </w:p>
    <w:p w14:paraId="70464C38" w14:textId="77777777" w:rsidR="008024B0" w:rsidRPr="00A749AF" w:rsidRDefault="008024B0" w:rsidP="008024B0">
      <w:pPr>
        <w:adjustRightInd/>
        <w:snapToGrid w:val="0"/>
        <w:spacing w:line="300" w:lineRule="auto"/>
        <w:rPr>
          <w:rFonts w:cs="Times New Roman"/>
          <w:sz w:val="22"/>
          <w:szCs w:val="22"/>
        </w:rPr>
      </w:pPr>
    </w:p>
    <w:p w14:paraId="10382CB0" w14:textId="15C5758D" w:rsidR="00B257DE" w:rsidRPr="00A749AF" w:rsidRDefault="000E66B9" w:rsidP="00A749AF">
      <w:pPr>
        <w:adjustRightInd/>
        <w:snapToGrid w:val="0"/>
        <w:spacing w:line="300" w:lineRule="auto"/>
        <w:rPr>
          <w:rFonts w:cs="Times New Roman"/>
          <w:sz w:val="22"/>
          <w:szCs w:val="22"/>
        </w:rPr>
      </w:pPr>
      <w:r w:rsidRPr="00A749AF">
        <w:rPr>
          <w:rFonts w:cs="Times New Roman"/>
          <w:sz w:val="22"/>
          <w:szCs w:val="22"/>
        </w:rPr>
        <w:t xml:space="preserve">(4) </w:t>
      </w:r>
      <w:r w:rsidR="00352C39" w:rsidRPr="00A749AF">
        <w:rPr>
          <w:rFonts w:cs="Times New Roman"/>
          <w:sz w:val="22"/>
          <w:szCs w:val="22"/>
        </w:rPr>
        <w:t>Date of initiation and completion of research</w:t>
      </w:r>
    </w:p>
    <w:p w14:paraId="0A506F5F" w14:textId="5FB8C689" w:rsidR="00352C39" w:rsidRPr="00A749AF" w:rsidRDefault="00352C39" w:rsidP="00A749AF">
      <w:pPr>
        <w:tabs>
          <w:tab w:val="left" w:pos="2604"/>
        </w:tabs>
        <w:adjustRightInd/>
        <w:snapToGrid w:val="0"/>
        <w:spacing w:line="300" w:lineRule="auto"/>
        <w:ind w:firstLine="784"/>
        <w:rPr>
          <w:rFonts w:cs="Times New Roman"/>
          <w:sz w:val="22"/>
          <w:szCs w:val="22"/>
        </w:rPr>
      </w:pPr>
      <w:r w:rsidRPr="00A749AF">
        <w:rPr>
          <w:rFonts w:cs="Times New Roman"/>
          <w:sz w:val="22"/>
          <w:szCs w:val="22"/>
        </w:rPr>
        <w:t xml:space="preserve">Date of initiation: </w:t>
      </w:r>
      <w:r w:rsidR="00A749AF">
        <w:rPr>
          <w:rFonts w:cs="Times New Roman"/>
          <w:sz w:val="22"/>
          <w:szCs w:val="22"/>
        </w:rPr>
        <w:tab/>
      </w:r>
      <w:r w:rsidR="005619D2">
        <w:rPr>
          <w:rFonts w:cs="Times New Roman"/>
          <w:sz w:val="22"/>
          <w:szCs w:val="22"/>
        </w:rPr>
        <w:t>MM DD 20xx</w:t>
      </w:r>
    </w:p>
    <w:p w14:paraId="07634638" w14:textId="6EAFF51C" w:rsidR="00352C39" w:rsidRPr="00A749AF" w:rsidRDefault="00352C39" w:rsidP="008024B0">
      <w:pPr>
        <w:adjustRightInd/>
        <w:snapToGrid w:val="0"/>
        <w:spacing w:line="300" w:lineRule="auto"/>
        <w:ind w:firstLine="784"/>
        <w:rPr>
          <w:rFonts w:cs="Times New Roman"/>
          <w:sz w:val="22"/>
          <w:szCs w:val="22"/>
        </w:rPr>
      </w:pPr>
      <w:r w:rsidRPr="00A749AF">
        <w:rPr>
          <w:rFonts w:cs="Times New Roman"/>
          <w:sz w:val="22"/>
          <w:szCs w:val="22"/>
        </w:rPr>
        <w:t>Date of completion</w:t>
      </w:r>
      <w:r w:rsidR="00512600" w:rsidRPr="00A749AF">
        <w:rPr>
          <w:rFonts w:cs="Times New Roman"/>
          <w:sz w:val="22"/>
          <w:szCs w:val="22"/>
        </w:rPr>
        <w:t>:</w:t>
      </w:r>
      <w:r w:rsidR="00A749AF" w:rsidRPr="00A749AF">
        <w:rPr>
          <w:rFonts w:cs="Times New Roman"/>
          <w:sz w:val="22"/>
          <w:szCs w:val="22"/>
        </w:rPr>
        <w:t xml:space="preserve"> </w:t>
      </w:r>
      <w:r w:rsidR="005619D2">
        <w:rPr>
          <w:rFonts w:cs="Times New Roman"/>
          <w:sz w:val="22"/>
          <w:szCs w:val="22"/>
        </w:rPr>
        <w:t>MM DD 20xx</w:t>
      </w:r>
    </w:p>
    <w:p w14:paraId="4797BC74" w14:textId="77777777" w:rsidR="008024B0" w:rsidRPr="00A749AF" w:rsidRDefault="008024B0" w:rsidP="008024B0">
      <w:pPr>
        <w:adjustRightInd/>
        <w:snapToGrid w:val="0"/>
        <w:spacing w:line="300" w:lineRule="auto"/>
        <w:rPr>
          <w:rFonts w:cs="Times New Roman"/>
          <w:sz w:val="22"/>
          <w:szCs w:val="22"/>
        </w:rPr>
      </w:pPr>
    </w:p>
    <w:p w14:paraId="1A7B9E63" w14:textId="533B619C" w:rsidR="00B257DE" w:rsidRPr="00A749AF" w:rsidRDefault="00352C39" w:rsidP="00A749AF">
      <w:pPr>
        <w:adjustRightInd/>
        <w:snapToGrid w:val="0"/>
        <w:spacing w:line="300" w:lineRule="auto"/>
        <w:rPr>
          <w:rFonts w:cs="Times New Roman"/>
          <w:sz w:val="22"/>
          <w:szCs w:val="22"/>
        </w:rPr>
      </w:pPr>
      <w:r w:rsidRPr="00A749AF">
        <w:rPr>
          <w:rFonts w:cs="Times New Roman"/>
          <w:sz w:val="22"/>
          <w:szCs w:val="22"/>
        </w:rPr>
        <w:t xml:space="preserve">(5) </w:t>
      </w:r>
      <w:r w:rsidR="00A43DDC" w:rsidRPr="00A749AF">
        <w:rPr>
          <w:rFonts w:cs="Times New Roman"/>
          <w:sz w:val="22"/>
          <w:szCs w:val="22"/>
        </w:rPr>
        <w:t>N</w:t>
      </w:r>
      <w:r w:rsidRPr="00A749AF">
        <w:rPr>
          <w:rFonts w:cs="Times New Roman"/>
          <w:sz w:val="22"/>
          <w:szCs w:val="22"/>
        </w:rPr>
        <w:t>ame of</w:t>
      </w:r>
      <w:r w:rsidR="009708FB" w:rsidRPr="00A749AF">
        <w:rPr>
          <w:rFonts w:cs="Times New Roman"/>
          <w:sz w:val="22"/>
          <w:szCs w:val="22"/>
        </w:rPr>
        <w:t xml:space="preserve"> research representative</w:t>
      </w:r>
      <w:r w:rsidR="00A43DDC" w:rsidRPr="00A749AF">
        <w:rPr>
          <w:rFonts w:cs="Times New Roman"/>
          <w:sz w:val="22"/>
          <w:szCs w:val="22"/>
        </w:rPr>
        <w:t xml:space="preserve"> and organization to which he/she belongs</w:t>
      </w:r>
      <w:r w:rsidRPr="00A749AF">
        <w:rPr>
          <w:rFonts w:cs="Times New Roman"/>
          <w:sz w:val="22"/>
          <w:szCs w:val="22"/>
        </w:rPr>
        <w:t xml:space="preserve"> </w:t>
      </w:r>
    </w:p>
    <w:p w14:paraId="137804E0" w14:textId="77777777" w:rsidR="00B257DE" w:rsidRPr="00645320" w:rsidRDefault="00B257DE" w:rsidP="00645320">
      <w:pPr>
        <w:adjustRightInd/>
        <w:snapToGrid w:val="0"/>
        <w:spacing w:line="300" w:lineRule="exact"/>
        <w:rPr>
          <w:rFonts w:ascii="Arial" w:hAnsi="Arial" w:cs="Arial"/>
          <w:sz w:val="20"/>
          <w:szCs w:val="20"/>
        </w:rPr>
      </w:pPr>
    </w:p>
    <w:p w14:paraId="7E5FAEBB" w14:textId="77777777" w:rsidR="00B257DE" w:rsidRPr="00645320" w:rsidRDefault="00B257DE" w:rsidP="00645320">
      <w:pPr>
        <w:adjustRightInd/>
        <w:snapToGrid w:val="0"/>
        <w:spacing w:line="300" w:lineRule="exact"/>
        <w:rPr>
          <w:rFonts w:ascii="Arial" w:hAnsi="Arial" w:cs="Arial"/>
          <w:sz w:val="20"/>
          <w:szCs w:val="20"/>
        </w:rPr>
      </w:pPr>
    </w:p>
    <w:p w14:paraId="37BF4654" w14:textId="77777777" w:rsidR="00B257DE" w:rsidRPr="00645320" w:rsidRDefault="00B257DE" w:rsidP="00645320">
      <w:pPr>
        <w:adjustRightInd/>
        <w:snapToGrid w:val="0"/>
        <w:spacing w:line="300" w:lineRule="exact"/>
        <w:rPr>
          <w:rFonts w:ascii="Arial" w:hAnsi="Arial" w:cs="Arial"/>
          <w:sz w:val="20"/>
          <w:szCs w:val="20"/>
        </w:rPr>
      </w:pPr>
    </w:p>
    <w:p w14:paraId="3FF9CAE0" w14:textId="77777777" w:rsidR="00B257DE" w:rsidRPr="00645320" w:rsidRDefault="00B257DE" w:rsidP="00645320">
      <w:pPr>
        <w:adjustRightInd/>
        <w:snapToGrid w:val="0"/>
        <w:spacing w:line="300" w:lineRule="exact"/>
        <w:rPr>
          <w:rFonts w:ascii="Arial" w:hAnsi="Arial" w:cs="Arial"/>
          <w:sz w:val="20"/>
          <w:szCs w:val="20"/>
        </w:rPr>
      </w:pPr>
    </w:p>
    <w:p w14:paraId="6CE8BC5A" w14:textId="77777777" w:rsidR="00B257DE" w:rsidRPr="00645320" w:rsidRDefault="00B257DE" w:rsidP="00645320">
      <w:pPr>
        <w:adjustRightInd/>
        <w:snapToGrid w:val="0"/>
        <w:spacing w:line="300" w:lineRule="exact"/>
        <w:rPr>
          <w:rFonts w:ascii="Arial" w:hAnsi="Arial" w:cs="Arial"/>
          <w:sz w:val="20"/>
          <w:szCs w:val="20"/>
        </w:rPr>
      </w:pPr>
    </w:p>
    <w:p w14:paraId="378EC5C0" w14:textId="77777777" w:rsidR="00B257DE" w:rsidRPr="00645320" w:rsidRDefault="00B257DE" w:rsidP="00645320">
      <w:pPr>
        <w:adjustRightInd/>
        <w:snapToGrid w:val="0"/>
        <w:spacing w:line="300" w:lineRule="exact"/>
        <w:rPr>
          <w:rFonts w:ascii="Arial" w:hAnsi="Arial" w:cs="Arial"/>
          <w:sz w:val="20"/>
          <w:szCs w:val="20"/>
        </w:rPr>
      </w:pPr>
    </w:p>
    <w:p w14:paraId="7B4536BB" w14:textId="77777777" w:rsidR="00B257DE" w:rsidRPr="00645320" w:rsidRDefault="00B257DE" w:rsidP="00645320">
      <w:pPr>
        <w:adjustRightInd/>
        <w:snapToGrid w:val="0"/>
        <w:spacing w:line="300" w:lineRule="exact"/>
        <w:rPr>
          <w:rFonts w:ascii="Arial" w:hAnsi="Arial" w:cs="Arial"/>
          <w:sz w:val="20"/>
          <w:szCs w:val="20"/>
        </w:rPr>
      </w:pPr>
    </w:p>
    <w:p w14:paraId="295197ED" w14:textId="77777777" w:rsidR="00B257DE" w:rsidRPr="00645320" w:rsidRDefault="00B257DE" w:rsidP="00645320">
      <w:pPr>
        <w:snapToGrid w:val="0"/>
        <w:spacing w:line="300" w:lineRule="exact"/>
        <w:rPr>
          <w:rFonts w:ascii="Arial" w:hAnsi="Arial" w:cs="Arial"/>
          <w:sz w:val="20"/>
          <w:szCs w:val="20"/>
        </w:rPr>
      </w:pPr>
    </w:p>
    <w:p w14:paraId="3A3E1978" w14:textId="77777777" w:rsidR="00B257DE" w:rsidRPr="00645320" w:rsidRDefault="00B257DE" w:rsidP="00645320">
      <w:pPr>
        <w:snapToGrid w:val="0"/>
        <w:spacing w:line="300" w:lineRule="exact"/>
        <w:rPr>
          <w:rFonts w:ascii="Arial" w:hAnsi="Arial" w:cs="Arial"/>
          <w:sz w:val="20"/>
          <w:szCs w:val="20"/>
        </w:rPr>
      </w:pPr>
    </w:p>
    <w:p w14:paraId="7B63D72C" w14:textId="77777777" w:rsidR="00B257DE" w:rsidRPr="00645320" w:rsidRDefault="00B257DE" w:rsidP="00645320">
      <w:pPr>
        <w:snapToGrid w:val="0"/>
        <w:spacing w:line="300" w:lineRule="exact"/>
        <w:rPr>
          <w:rFonts w:ascii="Arial" w:hAnsi="Arial" w:cs="Arial"/>
          <w:sz w:val="20"/>
          <w:szCs w:val="20"/>
        </w:rPr>
      </w:pPr>
    </w:p>
    <w:p w14:paraId="4042B73C" w14:textId="77777777" w:rsidR="00B257DE" w:rsidRPr="00645320" w:rsidRDefault="00B257DE" w:rsidP="00645320">
      <w:pPr>
        <w:snapToGrid w:val="0"/>
        <w:spacing w:line="300" w:lineRule="exact"/>
        <w:rPr>
          <w:rFonts w:ascii="Arial" w:hAnsi="Arial" w:cs="Arial"/>
          <w:sz w:val="20"/>
          <w:szCs w:val="20"/>
        </w:rPr>
      </w:pPr>
    </w:p>
    <w:p w14:paraId="5A7C4333" w14:textId="77777777" w:rsidR="00B257DE" w:rsidRPr="00645320" w:rsidRDefault="00B257DE" w:rsidP="00645320">
      <w:pPr>
        <w:snapToGrid w:val="0"/>
        <w:spacing w:line="300" w:lineRule="exact"/>
        <w:rPr>
          <w:rFonts w:ascii="Arial" w:hAnsi="Arial" w:cs="Arial"/>
          <w:sz w:val="20"/>
          <w:szCs w:val="20"/>
        </w:rPr>
      </w:pPr>
    </w:p>
    <w:p w14:paraId="6C2AE387" w14:textId="77777777" w:rsidR="00B257DE" w:rsidRPr="00645320" w:rsidRDefault="00B257DE" w:rsidP="00645320">
      <w:pPr>
        <w:snapToGrid w:val="0"/>
        <w:spacing w:line="300" w:lineRule="exact"/>
        <w:rPr>
          <w:rFonts w:ascii="Arial" w:hAnsi="Arial" w:cs="Arial"/>
          <w:sz w:val="20"/>
          <w:szCs w:val="20"/>
        </w:rPr>
      </w:pPr>
    </w:p>
    <w:p w14:paraId="44679061" w14:textId="77777777" w:rsidR="00B257DE" w:rsidRPr="00645320" w:rsidRDefault="00B257DE" w:rsidP="00645320">
      <w:pPr>
        <w:snapToGrid w:val="0"/>
        <w:spacing w:line="300" w:lineRule="exact"/>
        <w:rPr>
          <w:rFonts w:ascii="Arial" w:hAnsi="Arial" w:cs="Arial"/>
          <w:sz w:val="20"/>
          <w:szCs w:val="20"/>
        </w:rPr>
      </w:pPr>
    </w:p>
    <w:p w14:paraId="541AA716" w14:textId="77777777" w:rsidR="00B257DE" w:rsidRPr="00645320" w:rsidRDefault="00B257DE" w:rsidP="00645320">
      <w:pPr>
        <w:snapToGrid w:val="0"/>
        <w:spacing w:line="300" w:lineRule="exact"/>
        <w:rPr>
          <w:rFonts w:ascii="Arial" w:hAnsi="Arial" w:cs="Arial"/>
          <w:sz w:val="20"/>
          <w:szCs w:val="20"/>
        </w:rPr>
      </w:pPr>
    </w:p>
    <w:p w14:paraId="1D88ECA2" w14:textId="77777777" w:rsidR="00B257DE" w:rsidRPr="00645320" w:rsidRDefault="00B257DE" w:rsidP="00645320">
      <w:pPr>
        <w:snapToGrid w:val="0"/>
        <w:spacing w:line="300" w:lineRule="exact"/>
        <w:rPr>
          <w:rFonts w:ascii="Arial" w:hAnsi="Arial" w:cs="Arial"/>
          <w:sz w:val="20"/>
          <w:szCs w:val="20"/>
        </w:rPr>
      </w:pPr>
    </w:p>
    <w:p w14:paraId="28EABD13" w14:textId="77777777" w:rsidR="00B257DE" w:rsidRPr="00645320" w:rsidRDefault="00B257DE" w:rsidP="00645320">
      <w:pPr>
        <w:snapToGrid w:val="0"/>
        <w:spacing w:line="300" w:lineRule="exact"/>
        <w:rPr>
          <w:rFonts w:ascii="Arial" w:hAnsi="Arial" w:cs="Arial"/>
          <w:sz w:val="20"/>
          <w:szCs w:val="20"/>
        </w:rPr>
      </w:pPr>
    </w:p>
    <w:p w14:paraId="50643A8C" w14:textId="77777777" w:rsidR="00B257DE" w:rsidRPr="00645320" w:rsidRDefault="00B257DE" w:rsidP="00645320">
      <w:pPr>
        <w:snapToGrid w:val="0"/>
        <w:spacing w:line="300" w:lineRule="exact"/>
        <w:rPr>
          <w:rFonts w:ascii="Arial" w:hAnsi="Arial" w:cs="Arial"/>
          <w:sz w:val="20"/>
          <w:szCs w:val="20"/>
        </w:rPr>
      </w:pPr>
    </w:p>
    <w:p w14:paraId="205AAC7D" w14:textId="77777777" w:rsidR="00B257DE" w:rsidRPr="00645320" w:rsidRDefault="00B257DE" w:rsidP="00645320">
      <w:pPr>
        <w:snapToGrid w:val="0"/>
        <w:spacing w:line="300" w:lineRule="exact"/>
        <w:rPr>
          <w:rFonts w:ascii="Arial" w:hAnsi="Arial" w:cs="Arial"/>
          <w:sz w:val="20"/>
          <w:szCs w:val="20"/>
        </w:rPr>
      </w:pPr>
    </w:p>
    <w:p w14:paraId="5197F659" w14:textId="77777777" w:rsidR="00B257DE" w:rsidRPr="00645320" w:rsidRDefault="00B257DE" w:rsidP="00645320">
      <w:pPr>
        <w:snapToGrid w:val="0"/>
        <w:spacing w:line="300" w:lineRule="exact"/>
        <w:rPr>
          <w:rFonts w:ascii="Arial" w:hAnsi="Arial" w:cs="Arial"/>
          <w:sz w:val="20"/>
          <w:szCs w:val="20"/>
        </w:rPr>
      </w:pPr>
    </w:p>
    <w:p w14:paraId="4DD2A459" w14:textId="05CB1E6D" w:rsidR="00A749AF" w:rsidRDefault="00A749AF" w:rsidP="00645320">
      <w:pPr>
        <w:snapToGrid w:val="0"/>
        <w:spacing w:line="300" w:lineRule="exact"/>
        <w:rPr>
          <w:rFonts w:ascii="Arial" w:hAnsi="Arial" w:cs="Arial"/>
          <w:sz w:val="20"/>
          <w:szCs w:val="20"/>
        </w:rPr>
      </w:pPr>
      <w:r>
        <w:rPr>
          <w:rFonts w:ascii="Arial" w:hAnsi="Arial" w:cs="Arial"/>
          <w:sz w:val="20"/>
          <w:szCs w:val="20"/>
        </w:rPr>
        <w:br w:type="page"/>
      </w:r>
    </w:p>
    <w:p w14:paraId="68DD1E7A" w14:textId="0091B22D" w:rsidR="00B257DE" w:rsidRPr="00A749AF" w:rsidRDefault="009708FB" w:rsidP="00A749AF">
      <w:pPr>
        <w:snapToGrid w:val="0"/>
        <w:spacing w:line="300" w:lineRule="auto"/>
        <w:rPr>
          <w:rFonts w:cs="Times New Roman"/>
          <w:sz w:val="22"/>
          <w:szCs w:val="22"/>
        </w:rPr>
      </w:pPr>
      <w:r w:rsidRPr="00A749AF">
        <w:rPr>
          <w:rFonts w:cs="Times New Roman"/>
          <w:sz w:val="22"/>
          <w:szCs w:val="22"/>
        </w:rPr>
        <w:lastRenderedPageBreak/>
        <w:t>2</w:t>
      </w:r>
      <w:r w:rsidR="00A749AF">
        <w:rPr>
          <w:rFonts w:cs="Times New Roman"/>
          <w:sz w:val="22"/>
          <w:szCs w:val="22"/>
        </w:rPr>
        <w:t xml:space="preserve">. </w:t>
      </w:r>
      <w:r w:rsidR="00015F2A" w:rsidRPr="00A749AF">
        <w:rPr>
          <w:rFonts w:cs="Times New Roman"/>
          <w:sz w:val="22"/>
          <w:szCs w:val="22"/>
        </w:rPr>
        <w:t>Revenue</w:t>
      </w:r>
      <w:r w:rsidRPr="00A749AF">
        <w:rPr>
          <w:rFonts w:cs="Times New Roman"/>
          <w:sz w:val="22"/>
          <w:szCs w:val="22"/>
        </w:rPr>
        <w:t xml:space="preserve"> and Expenditure Budget, etc. for the Fiscal Year of </w:t>
      </w:r>
      <w:r w:rsidR="00512600" w:rsidRPr="00A749AF">
        <w:rPr>
          <w:rFonts w:cs="Times New Roman"/>
          <w:sz w:val="22"/>
          <w:szCs w:val="22"/>
        </w:rPr>
        <w:t>20xx</w:t>
      </w:r>
    </w:p>
    <w:p w14:paraId="05E719D9" w14:textId="1E9426C2" w:rsidR="00B257DE" w:rsidRPr="00A749AF" w:rsidRDefault="009708FB" w:rsidP="00A749AF">
      <w:pPr>
        <w:adjustRightInd/>
        <w:snapToGrid w:val="0"/>
        <w:spacing w:line="300" w:lineRule="auto"/>
        <w:outlineLvl w:val="0"/>
        <w:rPr>
          <w:rFonts w:cs="Times New Roman"/>
          <w:sz w:val="22"/>
          <w:szCs w:val="22"/>
        </w:rPr>
      </w:pPr>
      <w:r w:rsidRPr="00A749AF">
        <w:rPr>
          <w:rFonts w:cs="Times New Roman"/>
          <w:sz w:val="22"/>
          <w:szCs w:val="22"/>
        </w:rPr>
        <w:t xml:space="preserve">(1) </w:t>
      </w:r>
      <w:r w:rsidR="00015F2A" w:rsidRPr="00A749AF">
        <w:rPr>
          <w:rFonts w:cs="Times New Roman"/>
          <w:sz w:val="22"/>
          <w:szCs w:val="22"/>
        </w:rPr>
        <w:t>Revenue</w:t>
      </w:r>
      <w:r w:rsidRPr="00A749AF">
        <w:rPr>
          <w:rFonts w:cs="Times New Roman"/>
          <w:sz w:val="22"/>
          <w:szCs w:val="22"/>
        </w:rPr>
        <w:t xml:space="preserve"> and expenditure budget</w:t>
      </w:r>
    </w:p>
    <w:p w14:paraId="0DD7400D" w14:textId="3BDAB34B" w:rsidR="00B257DE" w:rsidRPr="00A749AF" w:rsidRDefault="00015F2A" w:rsidP="009E3CAA">
      <w:pPr>
        <w:adjustRightInd/>
        <w:snapToGrid w:val="0"/>
        <w:ind w:firstLine="442"/>
        <w:rPr>
          <w:rFonts w:cs="Times New Roman"/>
          <w:sz w:val="22"/>
          <w:szCs w:val="22"/>
        </w:rPr>
      </w:pPr>
      <w:r w:rsidRPr="00A749AF">
        <w:rPr>
          <w:rFonts w:cs="Times New Roman"/>
          <w:sz w:val="22"/>
          <w:szCs w:val="22"/>
        </w:rPr>
        <w:t>Revenue</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7"/>
        <w:gridCol w:w="2551"/>
        <w:gridCol w:w="4536"/>
      </w:tblGrid>
      <w:tr w:rsidR="00B257DE" w:rsidRPr="00A749AF" w14:paraId="32AB2A48" w14:textId="77777777" w:rsidTr="009E3CAA">
        <w:trPr>
          <w:trHeight w:val="1008"/>
        </w:trPr>
        <w:tc>
          <w:tcPr>
            <w:tcW w:w="2077" w:type="dxa"/>
            <w:tcBorders>
              <w:top w:val="single" w:sz="12" w:space="0" w:color="000000"/>
              <w:left w:val="single" w:sz="12" w:space="0" w:color="000000"/>
              <w:bottom w:val="single" w:sz="4" w:space="0" w:color="000000"/>
              <w:right w:val="single" w:sz="4" w:space="0" w:color="000000"/>
            </w:tcBorders>
            <w:vAlign w:val="center"/>
          </w:tcPr>
          <w:p w14:paraId="22355C42" w14:textId="65BC9DA6" w:rsidR="00B257DE" w:rsidRPr="00A749AF" w:rsidRDefault="00015F2A" w:rsidP="009E3CAA">
            <w:pPr>
              <w:kinsoku w:val="0"/>
              <w:autoSpaceDE w:val="0"/>
              <w:autoSpaceDN w:val="0"/>
              <w:snapToGrid w:val="0"/>
              <w:spacing w:line="300" w:lineRule="exact"/>
              <w:jc w:val="center"/>
              <w:rPr>
                <w:rFonts w:cs="Times New Roman"/>
                <w:color w:val="auto"/>
                <w:sz w:val="22"/>
                <w:szCs w:val="22"/>
              </w:rPr>
            </w:pPr>
            <w:r w:rsidRPr="00A749AF">
              <w:rPr>
                <w:rFonts w:cs="Times New Roman"/>
                <w:sz w:val="22"/>
                <w:szCs w:val="22"/>
              </w:rPr>
              <w:t>Classification</w:t>
            </w:r>
          </w:p>
        </w:tc>
        <w:tc>
          <w:tcPr>
            <w:tcW w:w="2551" w:type="dxa"/>
            <w:tcBorders>
              <w:top w:val="single" w:sz="12" w:space="0" w:color="000000"/>
              <w:left w:val="single" w:sz="4" w:space="0" w:color="000000"/>
              <w:bottom w:val="single" w:sz="4" w:space="0" w:color="000000"/>
              <w:right w:val="single" w:sz="4" w:space="0" w:color="000000"/>
            </w:tcBorders>
            <w:vAlign w:val="center"/>
          </w:tcPr>
          <w:p w14:paraId="31604CE2" w14:textId="65CABBF2" w:rsidR="00B257DE" w:rsidRPr="00A749AF" w:rsidRDefault="004D565F" w:rsidP="009E3CAA">
            <w:pPr>
              <w:kinsoku w:val="0"/>
              <w:autoSpaceDE w:val="0"/>
              <w:autoSpaceDN w:val="0"/>
              <w:snapToGrid w:val="0"/>
              <w:spacing w:line="300" w:lineRule="exact"/>
              <w:jc w:val="center"/>
              <w:rPr>
                <w:rFonts w:cs="Times New Roman"/>
                <w:color w:val="auto"/>
                <w:sz w:val="22"/>
                <w:szCs w:val="22"/>
              </w:rPr>
            </w:pPr>
            <w:r w:rsidRPr="00A749AF">
              <w:rPr>
                <w:rFonts w:cs="Times New Roman"/>
                <w:sz w:val="22"/>
                <w:szCs w:val="22"/>
              </w:rPr>
              <w:t>Budget amount</w:t>
            </w:r>
          </w:p>
        </w:tc>
        <w:tc>
          <w:tcPr>
            <w:tcW w:w="4536" w:type="dxa"/>
            <w:tcBorders>
              <w:top w:val="single" w:sz="12" w:space="0" w:color="000000"/>
              <w:left w:val="single" w:sz="4" w:space="0" w:color="000000"/>
              <w:bottom w:val="single" w:sz="4" w:space="0" w:color="000000"/>
              <w:right w:val="single" w:sz="12" w:space="0" w:color="000000"/>
            </w:tcBorders>
            <w:vAlign w:val="center"/>
          </w:tcPr>
          <w:p w14:paraId="7961A95C" w14:textId="2D992B1A" w:rsidR="00B257DE" w:rsidRPr="00A749AF" w:rsidRDefault="004D565F" w:rsidP="009E3CAA">
            <w:pPr>
              <w:kinsoku w:val="0"/>
              <w:autoSpaceDE w:val="0"/>
              <w:autoSpaceDN w:val="0"/>
              <w:snapToGrid w:val="0"/>
              <w:spacing w:line="300" w:lineRule="exact"/>
              <w:jc w:val="center"/>
              <w:rPr>
                <w:rFonts w:cs="Times New Roman"/>
                <w:color w:val="auto"/>
                <w:sz w:val="22"/>
                <w:szCs w:val="22"/>
              </w:rPr>
            </w:pPr>
            <w:r w:rsidRPr="00A749AF">
              <w:rPr>
                <w:rFonts w:cs="Times New Roman"/>
                <w:sz w:val="22"/>
                <w:szCs w:val="22"/>
              </w:rPr>
              <w:t>Remarks</w:t>
            </w:r>
          </w:p>
        </w:tc>
      </w:tr>
      <w:tr w:rsidR="00B257DE" w:rsidRPr="00A749AF" w14:paraId="59BDFA42" w14:textId="77777777" w:rsidTr="009E3CAA">
        <w:trPr>
          <w:trHeight w:val="1008"/>
        </w:trPr>
        <w:tc>
          <w:tcPr>
            <w:tcW w:w="2077" w:type="dxa"/>
            <w:tcBorders>
              <w:top w:val="single" w:sz="4" w:space="0" w:color="000000"/>
              <w:left w:val="single" w:sz="12" w:space="0" w:color="000000"/>
              <w:bottom w:val="single" w:sz="12" w:space="0" w:color="000000"/>
              <w:right w:val="single" w:sz="4" w:space="0" w:color="000000"/>
            </w:tcBorders>
            <w:vAlign w:val="center"/>
          </w:tcPr>
          <w:p w14:paraId="6D172AB5" w14:textId="0FF8D1FC" w:rsidR="00B257DE" w:rsidRPr="00A749AF" w:rsidRDefault="004D565F" w:rsidP="009E3CAA">
            <w:pPr>
              <w:kinsoku w:val="0"/>
              <w:autoSpaceDE w:val="0"/>
              <w:autoSpaceDN w:val="0"/>
              <w:snapToGrid w:val="0"/>
              <w:spacing w:line="300" w:lineRule="exact"/>
              <w:jc w:val="center"/>
              <w:rPr>
                <w:rFonts w:cs="Times New Roman"/>
                <w:sz w:val="22"/>
                <w:szCs w:val="22"/>
              </w:rPr>
            </w:pPr>
            <w:r w:rsidRPr="00A749AF">
              <w:rPr>
                <w:rFonts w:cs="Times New Roman"/>
                <w:sz w:val="22"/>
                <w:szCs w:val="22"/>
              </w:rPr>
              <w:t>Research expenses</w:t>
            </w:r>
          </w:p>
          <w:p w14:paraId="2CCE62DB" w14:textId="579C5A81" w:rsidR="00B257DE" w:rsidRDefault="00B257DE" w:rsidP="009E3CAA">
            <w:pPr>
              <w:kinsoku w:val="0"/>
              <w:autoSpaceDE w:val="0"/>
              <w:autoSpaceDN w:val="0"/>
              <w:snapToGrid w:val="0"/>
              <w:spacing w:line="300" w:lineRule="exact"/>
              <w:jc w:val="center"/>
              <w:rPr>
                <w:rFonts w:cs="Times New Roman"/>
                <w:sz w:val="22"/>
                <w:szCs w:val="22"/>
              </w:rPr>
            </w:pPr>
          </w:p>
          <w:p w14:paraId="2448FC47" w14:textId="1F02FB79" w:rsidR="009E3CAA" w:rsidRDefault="009E3CAA" w:rsidP="009E3CAA">
            <w:pPr>
              <w:kinsoku w:val="0"/>
              <w:autoSpaceDE w:val="0"/>
              <w:autoSpaceDN w:val="0"/>
              <w:snapToGrid w:val="0"/>
              <w:spacing w:line="300" w:lineRule="exact"/>
              <w:jc w:val="center"/>
              <w:rPr>
                <w:rFonts w:cs="Times New Roman"/>
                <w:sz w:val="22"/>
                <w:szCs w:val="22"/>
              </w:rPr>
            </w:pPr>
          </w:p>
          <w:p w14:paraId="507615F7" w14:textId="77777777" w:rsidR="009E3CAA" w:rsidRPr="00A749AF" w:rsidRDefault="009E3CAA" w:rsidP="009E3CAA">
            <w:pPr>
              <w:kinsoku w:val="0"/>
              <w:autoSpaceDE w:val="0"/>
              <w:autoSpaceDN w:val="0"/>
              <w:snapToGrid w:val="0"/>
              <w:spacing w:line="300" w:lineRule="exact"/>
              <w:jc w:val="center"/>
              <w:rPr>
                <w:rFonts w:cs="Times New Roman"/>
                <w:sz w:val="22"/>
                <w:szCs w:val="22"/>
              </w:rPr>
            </w:pPr>
          </w:p>
          <w:p w14:paraId="04B34434" w14:textId="77777777" w:rsidR="00B257DE" w:rsidRPr="00A749AF" w:rsidRDefault="00B257DE" w:rsidP="009E3CAA">
            <w:pPr>
              <w:kinsoku w:val="0"/>
              <w:autoSpaceDE w:val="0"/>
              <w:autoSpaceDN w:val="0"/>
              <w:snapToGrid w:val="0"/>
              <w:spacing w:line="300" w:lineRule="exact"/>
              <w:jc w:val="center"/>
              <w:rPr>
                <w:rFonts w:cs="Times New Roman"/>
                <w:color w:val="auto"/>
                <w:sz w:val="22"/>
                <w:szCs w:val="22"/>
              </w:rPr>
            </w:pPr>
          </w:p>
        </w:tc>
        <w:tc>
          <w:tcPr>
            <w:tcW w:w="2551" w:type="dxa"/>
            <w:tcBorders>
              <w:top w:val="single" w:sz="4" w:space="0" w:color="000000"/>
              <w:left w:val="single" w:sz="4" w:space="0" w:color="000000"/>
              <w:bottom w:val="single" w:sz="12" w:space="0" w:color="000000"/>
              <w:right w:val="single" w:sz="4" w:space="0" w:color="000000"/>
            </w:tcBorders>
          </w:tcPr>
          <w:p w14:paraId="6C4C2DCB" w14:textId="4ACCF92D" w:rsidR="00B257DE" w:rsidRPr="00A749AF" w:rsidRDefault="004D565F" w:rsidP="009E3CAA">
            <w:pPr>
              <w:kinsoku w:val="0"/>
              <w:autoSpaceDE w:val="0"/>
              <w:autoSpaceDN w:val="0"/>
              <w:snapToGrid w:val="0"/>
              <w:spacing w:line="300" w:lineRule="exact"/>
              <w:ind w:firstLineChars="910" w:firstLine="2002"/>
              <w:rPr>
                <w:rFonts w:cs="Times New Roman"/>
                <w:sz w:val="22"/>
                <w:szCs w:val="22"/>
              </w:rPr>
            </w:pPr>
            <w:r w:rsidRPr="00A749AF">
              <w:rPr>
                <w:rFonts w:cs="Times New Roman"/>
                <w:sz w:val="22"/>
                <w:szCs w:val="22"/>
              </w:rPr>
              <w:t>yen</w:t>
            </w:r>
          </w:p>
          <w:p w14:paraId="4185B9B6" w14:textId="77777777" w:rsidR="00B257DE" w:rsidRPr="00A749AF" w:rsidRDefault="00B257DE" w:rsidP="00645320">
            <w:pPr>
              <w:kinsoku w:val="0"/>
              <w:autoSpaceDE w:val="0"/>
              <w:autoSpaceDN w:val="0"/>
              <w:snapToGrid w:val="0"/>
              <w:spacing w:line="300" w:lineRule="exact"/>
              <w:ind w:rightChars="58" w:right="122"/>
              <w:jc w:val="right"/>
              <w:rPr>
                <w:rFonts w:cs="Times New Roman"/>
                <w:color w:val="auto"/>
                <w:sz w:val="22"/>
                <w:szCs w:val="22"/>
              </w:rPr>
            </w:pPr>
          </w:p>
        </w:tc>
        <w:tc>
          <w:tcPr>
            <w:tcW w:w="4536" w:type="dxa"/>
            <w:tcBorders>
              <w:top w:val="single" w:sz="4" w:space="0" w:color="000000"/>
              <w:left w:val="single" w:sz="4" w:space="0" w:color="000000"/>
              <w:bottom w:val="single" w:sz="12" w:space="0" w:color="000000"/>
              <w:right w:val="single" w:sz="12" w:space="0" w:color="000000"/>
            </w:tcBorders>
          </w:tcPr>
          <w:p w14:paraId="2F6058CA" w14:textId="77777777" w:rsidR="009E3CAA" w:rsidRDefault="009E3CAA" w:rsidP="00645320">
            <w:pPr>
              <w:kinsoku w:val="0"/>
              <w:autoSpaceDE w:val="0"/>
              <w:autoSpaceDN w:val="0"/>
              <w:snapToGrid w:val="0"/>
              <w:spacing w:line="300" w:lineRule="exact"/>
              <w:rPr>
                <w:rFonts w:cs="Times New Roman"/>
                <w:sz w:val="22"/>
                <w:szCs w:val="22"/>
              </w:rPr>
            </w:pPr>
          </w:p>
          <w:p w14:paraId="1D516AF1" w14:textId="7B7E17B4" w:rsidR="00B257DE" w:rsidRPr="00A749AF" w:rsidRDefault="004D565F" w:rsidP="00645320">
            <w:pPr>
              <w:kinsoku w:val="0"/>
              <w:autoSpaceDE w:val="0"/>
              <w:autoSpaceDN w:val="0"/>
              <w:snapToGrid w:val="0"/>
              <w:spacing w:line="300" w:lineRule="exact"/>
              <w:rPr>
                <w:rFonts w:cs="Times New Roman"/>
                <w:sz w:val="22"/>
                <w:szCs w:val="22"/>
              </w:rPr>
            </w:pPr>
            <w:r w:rsidRPr="00A749AF">
              <w:rPr>
                <w:rFonts w:cs="Times New Roman"/>
                <w:sz w:val="22"/>
                <w:szCs w:val="22"/>
              </w:rPr>
              <w:t xml:space="preserve">Including </w:t>
            </w:r>
            <w:r w:rsidR="00E95D92" w:rsidRPr="00A749AF">
              <w:rPr>
                <w:rFonts w:cs="Times New Roman"/>
                <w:sz w:val="22"/>
                <w:szCs w:val="22"/>
              </w:rPr>
              <w:t>consumption tax of         yen.</w:t>
            </w:r>
          </w:p>
          <w:p w14:paraId="578057D2" w14:textId="77777777" w:rsidR="00B257DE" w:rsidRPr="00A749AF" w:rsidRDefault="00B257DE" w:rsidP="00645320">
            <w:pPr>
              <w:kinsoku w:val="0"/>
              <w:autoSpaceDE w:val="0"/>
              <w:autoSpaceDN w:val="0"/>
              <w:snapToGrid w:val="0"/>
              <w:spacing w:line="300" w:lineRule="exact"/>
              <w:rPr>
                <w:rFonts w:cs="Times New Roman"/>
                <w:sz w:val="22"/>
                <w:szCs w:val="22"/>
              </w:rPr>
            </w:pPr>
          </w:p>
          <w:p w14:paraId="71B5FCEF" w14:textId="1E3B15BA" w:rsidR="00B257DE" w:rsidRPr="00A749AF" w:rsidRDefault="00E95D92" w:rsidP="009E3CAA">
            <w:pPr>
              <w:kinsoku w:val="0"/>
              <w:autoSpaceDE w:val="0"/>
              <w:autoSpaceDN w:val="0"/>
              <w:snapToGrid w:val="0"/>
              <w:spacing w:line="300" w:lineRule="exact"/>
              <w:ind w:firstLine="110"/>
              <w:rPr>
                <w:rFonts w:cs="Times New Roman"/>
                <w:sz w:val="22"/>
                <w:szCs w:val="22"/>
              </w:rPr>
            </w:pPr>
            <w:r w:rsidRPr="00A749AF">
              <w:rPr>
                <w:rFonts w:cs="Times New Roman"/>
                <w:sz w:val="22"/>
                <w:szCs w:val="22"/>
              </w:rPr>
              <w:t>(Breakdown)</w:t>
            </w:r>
          </w:p>
          <w:p w14:paraId="3C581BB1" w14:textId="40142C39" w:rsidR="00E95D92" w:rsidRPr="00A749AF" w:rsidRDefault="00E95D92" w:rsidP="009E3CAA">
            <w:pPr>
              <w:tabs>
                <w:tab w:val="left" w:pos="3990"/>
              </w:tabs>
              <w:kinsoku w:val="0"/>
              <w:autoSpaceDE w:val="0"/>
              <w:autoSpaceDN w:val="0"/>
              <w:snapToGrid w:val="0"/>
              <w:spacing w:line="300" w:lineRule="exact"/>
              <w:ind w:firstLine="220"/>
              <w:rPr>
                <w:rFonts w:cs="Times New Roman"/>
                <w:sz w:val="22"/>
                <w:szCs w:val="22"/>
              </w:rPr>
            </w:pPr>
            <w:r w:rsidRPr="00A749AF">
              <w:rPr>
                <w:rFonts w:cs="Times New Roman"/>
                <w:sz w:val="22"/>
                <w:szCs w:val="22"/>
              </w:rPr>
              <w:t>Amount paid by Company A:</w:t>
            </w:r>
            <w:r w:rsidR="009E3CAA">
              <w:rPr>
                <w:rFonts w:cs="Times New Roman"/>
                <w:sz w:val="22"/>
                <w:szCs w:val="22"/>
              </w:rPr>
              <w:tab/>
            </w:r>
            <w:r w:rsidRPr="00A749AF">
              <w:rPr>
                <w:rFonts w:cs="Times New Roman"/>
                <w:sz w:val="22"/>
                <w:szCs w:val="22"/>
              </w:rPr>
              <w:t>yen</w:t>
            </w:r>
          </w:p>
          <w:p w14:paraId="4DDAE8B7" w14:textId="259BFD58" w:rsidR="00E95D92" w:rsidRPr="00A749AF" w:rsidRDefault="00E95D92" w:rsidP="009E3CAA">
            <w:pPr>
              <w:tabs>
                <w:tab w:val="left" w:pos="3990"/>
              </w:tabs>
              <w:kinsoku w:val="0"/>
              <w:autoSpaceDE w:val="0"/>
              <w:autoSpaceDN w:val="0"/>
              <w:snapToGrid w:val="0"/>
              <w:spacing w:line="300" w:lineRule="exact"/>
              <w:ind w:firstLine="220"/>
              <w:rPr>
                <w:rFonts w:cs="Times New Roman"/>
                <w:sz w:val="22"/>
                <w:szCs w:val="22"/>
              </w:rPr>
            </w:pPr>
            <w:r w:rsidRPr="00A749AF">
              <w:rPr>
                <w:rFonts w:cs="Times New Roman"/>
                <w:sz w:val="22"/>
                <w:szCs w:val="22"/>
              </w:rPr>
              <w:t>Amount paid by Company B:</w:t>
            </w:r>
            <w:r w:rsidR="009E3CAA">
              <w:rPr>
                <w:rFonts w:cs="Times New Roman"/>
                <w:sz w:val="22"/>
                <w:szCs w:val="22"/>
              </w:rPr>
              <w:tab/>
            </w:r>
            <w:r w:rsidRPr="00A749AF">
              <w:rPr>
                <w:rFonts w:cs="Times New Roman"/>
                <w:sz w:val="22"/>
                <w:szCs w:val="22"/>
              </w:rPr>
              <w:t>yen</w:t>
            </w:r>
          </w:p>
          <w:p w14:paraId="66189FF9" w14:textId="36FEA7DF" w:rsidR="00B257DE" w:rsidRPr="00A749AF" w:rsidRDefault="00B257DE" w:rsidP="00645320">
            <w:pPr>
              <w:kinsoku w:val="0"/>
              <w:autoSpaceDE w:val="0"/>
              <w:autoSpaceDN w:val="0"/>
              <w:snapToGrid w:val="0"/>
              <w:spacing w:line="300" w:lineRule="exact"/>
              <w:rPr>
                <w:rFonts w:cs="Times New Roman"/>
                <w:color w:val="auto"/>
                <w:sz w:val="22"/>
                <w:szCs w:val="22"/>
              </w:rPr>
            </w:pPr>
          </w:p>
        </w:tc>
      </w:tr>
    </w:tbl>
    <w:p w14:paraId="683697E8" w14:textId="77777777" w:rsidR="00B257DE" w:rsidRPr="00A749AF" w:rsidRDefault="00B257DE" w:rsidP="00645320">
      <w:pPr>
        <w:adjustRightInd/>
        <w:snapToGrid w:val="0"/>
        <w:spacing w:line="300" w:lineRule="exact"/>
        <w:rPr>
          <w:rFonts w:cs="Times New Roman"/>
          <w:sz w:val="22"/>
          <w:szCs w:val="22"/>
        </w:rPr>
      </w:pPr>
    </w:p>
    <w:p w14:paraId="116E88A2" w14:textId="0012A40C" w:rsidR="00B257DE" w:rsidRPr="00A749AF" w:rsidRDefault="00E95D92" w:rsidP="009E3CAA">
      <w:pPr>
        <w:adjustRightInd/>
        <w:snapToGrid w:val="0"/>
        <w:ind w:firstLine="442"/>
        <w:rPr>
          <w:rFonts w:cs="Times New Roman"/>
          <w:sz w:val="22"/>
          <w:szCs w:val="22"/>
        </w:rPr>
      </w:pPr>
      <w:r w:rsidRPr="00A749AF">
        <w:rPr>
          <w:rFonts w:cs="Times New Roman"/>
          <w:sz w:val="22"/>
          <w:szCs w:val="22"/>
        </w:rPr>
        <w:t>Expenditure</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7"/>
        <w:gridCol w:w="2551"/>
        <w:gridCol w:w="4536"/>
      </w:tblGrid>
      <w:tr w:rsidR="00B257DE" w:rsidRPr="00A749AF" w14:paraId="741A54CF" w14:textId="77777777" w:rsidTr="009E3CAA">
        <w:trPr>
          <w:trHeight w:val="1008"/>
        </w:trPr>
        <w:tc>
          <w:tcPr>
            <w:tcW w:w="2077" w:type="dxa"/>
            <w:tcBorders>
              <w:top w:val="single" w:sz="12" w:space="0" w:color="000000"/>
              <w:left w:val="single" w:sz="12" w:space="0" w:color="000000"/>
              <w:bottom w:val="single" w:sz="4" w:space="0" w:color="000000"/>
              <w:right w:val="single" w:sz="4" w:space="0" w:color="000000"/>
            </w:tcBorders>
            <w:vAlign w:val="center"/>
          </w:tcPr>
          <w:p w14:paraId="390E2895" w14:textId="675ACE06" w:rsidR="00B257DE" w:rsidRPr="00A749AF" w:rsidRDefault="00E95D92" w:rsidP="009E3CAA">
            <w:pPr>
              <w:kinsoku w:val="0"/>
              <w:autoSpaceDE w:val="0"/>
              <w:autoSpaceDN w:val="0"/>
              <w:snapToGrid w:val="0"/>
              <w:spacing w:line="300" w:lineRule="exact"/>
              <w:jc w:val="center"/>
              <w:rPr>
                <w:rFonts w:cs="Times New Roman"/>
                <w:color w:val="auto"/>
                <w:sz w:val="22"/>
                <w:szCs w:val="22"/>
              </w:rPr>
            </w:pPr>
            <w:r w:rsidRPr="00A749AF">
              <w:rPr>
                <w:rFonts w:cs="Times New Roman"/>
                <w:sz w:val="22"/>
                <w:szCs w:val="22"/>
              </w:rPr>
              <w:t>Classification</w:t>
            </w:r>
          </w:p>
        </w:tc>
        <w:tc>
          <w:tcPr>
            <w:tcW w:w="2551" w:type="dxa"/>
            <w:tcBorders>
              <w:top w:val="single" w:sz="12" w:space="0" w:color="000000"/>
              <w:left w:val="single" w:sz="4" w:space="0" w:color="000000"/>
              <w:bottom w:val="single" w:sz="4" w:space="0" w:color="000000"/>
              <w:right w:val="single" w:sz="4" w:space="0" w:color="000000"/>
            </w:tcBorders>
            <w:vAlign w:val="center"/>
          </w:tcPr>
          <w:p w14:paraId="45AECF63" w14:textId="56179AA7" w:rsidR="00B257DE" w:rsidRPr="00A749AF" w:rsidRDefault="00E95D92" w:rsidP="009E3CAA">
            <w:pPr>
              <w:kinsoku w:val="0"/>
              <w:autoSpaceDE w:val="0"/>
              <w:autoSpaceDN w:val="0"/>
              <w:snapToGrid w:val="0"/>
              <w:spacing w:line="300" w:lineRule="exact"/>
              <w:jc w:val="center"/>
              <w:rPr>
                <w:rFonts w:cs="Times New Roman"/>
                <w:color w:val="auto"/>
                <w:sz w:val="22"/>
                <w:szCs w:val="22"/>
              </w:rPr>
            </w:pPr>
            <w:r w:rsidRPr="00A749AF">
              <w:rPr>
                <w:rFonts w:cs="Times New Roman"/>
                <w:sz w:val="22"/>
                <w:szCs w:val="22"/>
              </w:rPr>
              <w:t>Budget amount</w:t>
            </w:r>
          </w:p>
        </w:tc>
        <w:tc>
          <w:tcPr>
            <w:tcW w:w="4536" w:type="dxa"/>
            <w:tcBorders>
              <w:top w:val="single" w:sz="12" w:space="0" w:color="000000"/>
              <w:left w:val="single" w:sz="4" w:space="0" w:color="000000"/>
              <w:bottom w:val="single" w:sz="4" w:space="0" w:color="000000"/>
              <w:right w:val="single" w:sz="12" w:space="0" w:color="000000"/>
            </w:tcBorders>
            <w:vAlign w:val="center"/>
          </w:tcPr>
          <w:p w14:paraId="48EE2BFD" w14:textId="6294E490" w:rsidR="00B257DE" w:rsidRPr="00A749AF" w:rsidRDefault="00E95D92" w:rsidP="009E3CAA">
            <w:pPr>
              <w:kinsoku w:val="0"/>
              <w:autoSpaceDE w:val="0"/>
              <w:autoSpaceDN w:val="0"/>
              <w:snapToGrid w:val="0"/>
              <w:spacing w:line="300" w:lineRule="exact"/>
              <w:jc w:val="center"/>
              <w:rPr>
                <w:rFonts w:cs="Times New Roman"/>
                <w:color w:val="auto"/>
                <w:sz w:val="22"/>
                <w:szCs w:val="22"/>
              </w:rPr>
            </w:pPr>
            <w:r w:rsidRPr="00A749AF">
              <w:rPr>
                <w:rFonts w:cs="Times New Roman"/>
                <w:sz w:val="22"/>
                <w:szCs w:val="22"/>
              </w:rPr>
              <w:t>Remarks</w:t>
            </w:r>
          </w:p>
        </w:tc>
      </w:tr>
      <w:tr w:rsidR="00B257DE" w:rsidRPr="00A749AF" w14:paraId="24C43B28" w14:textId="77777777" w:rsidTr="00B774E1">
        <w:trPr>
          <w:trHeight w:val="5083"/>
        </w:trPr>
        <w:tc>
          <w:tcPr>
            <w:tcW w:w="2077" w:type="dxa"/>
            <w:tcBorders>
              <w:top w:val="single" w:sz="4" w:space="0" w:color="000000"/>
              <w:left w:val="single" w:sz="12" w:space="0" w:color="000000"/>
              <w:bottom w:val="single" w:sz="12" w:space="0" w:color="auto"/>
              <w:right w:val="single" w:sz="4" w:space="0" w:color="000000"/>
            </w:tcBorders>
          </w:tcPr>
          <w:p w14:paraId="3134897A" w14:textId="3B886902" w:rsidR="00B257DE" w:rsidRPr="00A749AF" w:rsidRDefault="00B257DE" w:rsidP="00645320">
            <w:pPr>
              <w:kinsoku w:val="0"/>
              <w:autoSpaceDE w:val="0"/>
              <w:autoSpaceDN w:val="0"/>
              <w:snapToGrid w:val="0"/>
              <w:spacing w:line="300" w:lineRule="exact"/>
              <w:rPr>
                <w:rFonts w:cs="Times New Roman"/>
                <w:sz w:val="22"/>
                <w:szCs w:val="22"/>
              </w:rPr>
            </w:pPr>
          </w:p>
          <w:p w14:paraId="478AE5F6" w14:textId="35A19D7C" w:rsidR="00B257DE" w:rsidRPr="00A749AF" w:rsidRDefault="00A21B2C" w:rsidP="00645320">
            <w:pPr>
              <w:kinsoku w:val="0"/>
              <w:autoSpaceDE w:val="0"/>
              <w:autoSpaceDN w:val="0"/>
              <w:snapToGrid w:val="0"/>
              <w:spacing w:line="300" w:lineRule="exact"/>
              <w:rPr>
                <w:rFonts w:cs="Times New Roman"/>
                <w:sz w:val="22"/>
                <w:szCs w:val="22"/>
              </w:rPr>
            </w:pPr>
            <w:r w:rsidRPr="00A749AF">
              <w:rPr>
                <w:rFonts w:cs="Times New Roman"/>
                <w:sz w:val="22"/>
                <w:szCs w:val="22"/>
              </w:rPr>
              <w:t>Direct expenses</w:t>
            </w:r>
          </w:p>
          <w:p w14:paraId="36A4E3A3" w14:textId="77777777" w:rsidR="00B257DE" w:rsidRPr="00A749AF" w:rsidRDefault="00B257DE" w:rsidP="00645320">
            <w:pPr>
              <w:kinsoku w:val="0"/>
              <w:autoSpaceDE w:val="0"/>
              <w:autoSpaceDN w:val="0"/>
              <w:snapToGrid w:val="0"/>
              <w:spacing w:line="300" w:lineRule="exact"/>
              <w:rPr>
                <w:rFonts w:cs="Times New Roman"/>
                <w:sz w:val="22"/>
                <w:szCs w:val="22"/>
              </w:rPr>
            </w:pPr>
          </w:p>
          <w:p w14:paraId="6EBDB2D0" w14:textId="77777777" w:rsidR="00B257DE" w:rsidRPr="00A749AF" w:rsidRDefault="00B257DE" w:rsidP="00645320">
            <w:pPr>
              <w:kinsoku w:val="0"/>
              <w:autoSpaceDE w:val="0"/>
              <w:autoSpaceDN w:val="0"/>
              <w:snapToGrid w:val="0"/>
              <w:spacing w:line="300" w:lineRule="exact"/>
              <w:rPr>
                <w:rFonts w:cs="Times New Roman"/>
                <w:sz w:val="22"/>
                <w:szCs w:val="22"/>
              </w:rPr>
            </w:pPr>
          </w:p>
          <w:p w14:paraId="7E81C427" w14:textId="77777777" w:rsidR="00B257DE" w:rsidRPr="00A749AF" w:rsidRDefault="00B257DE" w:rsidP="00645320">
            <w:pPr>
              <w:kinsoku w:val="0"/>
              <w:autoSpaceDE w:val="0"/>
              <w:autoSpaceDN w:val="0"/>
              <w:snapToGrid w:val="0"/>
              <w:spacing w:line="300" w:lineRule="exact"/>
              <w:rPr>
                <w:rFonts w:cs="Times New Roman"/>
                <w:sz w:val="22"/>
                <w:szCs w:val="22"/>
              </w:rPr>
            </w:pPr>
          </w:p>
          <w:p w14:paraId="534F1044" w14:textId="77777777" w:rsidR="00B257DE" w:rsidRPr="00A749AF" w:rsidRDefault="00B257DE" w:rsidP="00645320">
            <w:pPr>
              <w:kinsoku w:val="0"/>
              <w:autoSpaceDE w:val="0"/>
              <w:autoSpaceDN w:val="0"/>
              <w:snapToGrid w:val="0"/>
              <w:spacing w:line="300" w:lineRule="exact"/>
              <w:rPr>
                <w:rFonts w:cs="Times New Roman"/>
                <w:sz w:val="22"/>
                <w:szCs w:val="22"/>
              </w:rPr>
            </w:pPr>
          </w:p>
          <w:p w14:paraId="1B2FE389" w14:textId="77777777" w:rsidR="00B257DE" w:rsidRPr="00A749AF" w:rsidRDefault="00B257DE" w:rsidP="00645320">
            <w:pPr>
              <w:kinsoku w:val="0"/>
              <w:autoSpaceDE w:val="0"/>
              <w:autoSpaceDN w:val="0"/>
              <w:snapToGrid w:val="0"/>
              <w:spacing w:line="300" w:lineRule="exact"/>
              <w:rPr>
                <w:rFonts w:cs="Times New Roman"/>
                <w:sz w:val="22"/>
                <w:szCs w:val="22"/>
              </w:rPr>
            </w:pPr>
          </w:p>
          <w:p w14:paraId="1738C8A7" w14:textId="77777777" w:rsidR="00B257DE" w:rsidRPr="00A749AF" w:rsidRDefault="00B257DE" w:rsidP="00645320">
            <w:pPr>
              <w:kinsoku w:val="0"/>
              <w:autoSpaceDE w:val="0"/>
              <w:autoSpaceDN w:val="0"/>
              <w:snapToGrid w:val="0"/>
              <w:spacing w:line="300" w:lineRule="exact"/>
              <w:rPr>
                <w:rFonts w:cs="Times New Roman"/>
                <w:sz w:val="22"/>
                <w:szCs w:val="22"/>
              </w:rPr>
            </w:pPr>
          </w:p>
          <w:p w14:paraId="787665E3" w14:textId="77777777" w:rsidR="00B257DE" w:rsidRPr="00A749AF" w:rsidRDefault="00B257DE" w:rsidP="00645320">
            <w:pPr>
              <w:kinsoku w:val="0"/>
              <w:autoSpaceDE w:val="0"/>
              <w:autoSpaceDN w:val="0"/>
              <w:snapToGrid w:val="0"/>
              <w:spacing w:line="300" w:lineRule="exact"/>
              <w:rPr>
                <w:rFonts w:cs="Times New Roman"/>
                <w:sz w:val="22"/>
                <w:szCs w:val="22"/>
              </w:rPr>
            </w:pPr>
          </w:p>
          <w:p w14:paraId="712FB0A5" w14:textId="160A9DED" w:rsidR="00B257DE" w:rsidRPr="009E3CAA" w:rsidRDefault="00CD0A0D" w:rsidP="00645320">
            <w:pPr>
              <w:kinsoku w:val="0"/>
              <w:autoSpaceDE w:val="0"/>
              <w:autoSpaceDN w:val="0"/>
              <w:snapToGrid w:val="0"/>
              <w:spacing w:line="300" w:lineRule="exact"/>
              <w:rPr>
                <w:rFonts w:cs="Times New Roman"/>
              </w:rPr>
            </w:pPr>
            <w:r w:rsidRPr="009E3CAA">
              <w:rPr>
                <w:rFonts w:cs="Times New Roman"/>
              </w:rPr>
              <w:t>General administrative expenses</w:t>
            </w:r>
          </w:p>
          <w:p w14:paraId="4D989B75" w14:textId="77777777" w:rsidR="00B257DE" w:rsidRPr="00A749AF" w:rsidRDefault="00B257DE" w:rsidP="00645320">
            <w:pPr>
              <w:kinsoku w:val="0"/>
              <w:autoSpaceDE w:val="0"/>
              <w:autoSpaceDN w:val="0"/>
              <w:snapToGrid w:val="0"/>
              <w:spacing w:line="300" w:lineRule="exact"/>
              <w:rPr>
                <w:rFonts w:cs="Times New Roman"/>
                <w:sz w:val="22"/>
                <w:szCs w:val="22"/>
              </w:rPr>
            </w:pPr>
          </w:p>
          <w:p w14:paraId="7290B889" w14:textId="30594E10" w:rsidR="00B257DE" w:rsidRPr="00A749AF" w:rsidRDefault="00A643F7" w:rsidP="009E3CAA">
            <w:pPr>
              <w:kinsoku w:val="0"/>
              <w:autoSpaceDE w:val="0"/>
              <w:autoSpaceDN w:val="0"/>
              <w:snapToGrid w:val="0"/>
              <w:spacing w:line="300" w:lineRule="exact"/>
              <w:jc w:val="left"/>
              <w:rPr>
                <w:rFonts w:cs="Times New Roman"/>
                <w:sz w:val="22"/>
                <w:szCs w:val="22"/>
              </w:rPr>
            </w:pPr>
            <w:r w:rsidRPr="00A749AF">
              <w:rPr>
                <w:rFonts w:cs="Times New Roman"/>
                <w:sz w:val="22"/>
                <w:szCs w:val="22"/>
              </w:rPr>
              <w:t>Amount equal to consumption tax</w:t>
            </w:r>
          </w:p>
          <w:p w14:paraId="3504423A" w14:textId="77777777" w:rsidR="00B257DE" w:rsidRPr="00A749AF" w:rsidRDefault="00B257DE" w:rsidP="00645320">
            <w:pPr>
              <w:kinsoku w:val="0"/>
              <w:autoSpaceDE w:val="0"/>
              <w:autoSpaceDN w:val="0"/>
              <w:snapToGrid w:val="0"/>
              <w:spacing w:line="300" w:lineRule="exact"/>
              <w:rPr>
                <w:rFonts w:cs="Times New Roman"/>
                <w:sz w:val="22"/>
                <w:szCs w:val="22"/>
              </w:rPr>
            </w:pPr>
          </w:p>
          <w:p w14:paraId="7F6D789E" w14:textId="280F26BA" w:rsidR="00B257DE" w:rsidRPr="00A749AF" w:rsidRDefault="00A643F7" w:rsidP="009E3CAA">
            <w:pPr>
              <w:kinsoku w:val="0"/>
              <w:autoSpaceDE w:val="0"/>
              <w:autoSpaceDN w:val="0"/>
              <w:snapToGrid w:val="0"/>
              <w:spacing w:line="300" w:lineRule="exact"/>
              <w:jc w:val="center"/>
              <w:rPr>
                <w:rFonts w:cs="Times New Roman"/>
                <w:sz w:val="22"/>
                <w:szCs w:val="22"/>
              </w:rPr>
            </w:pPr>
            <w:r w:rsidRPr="00A749AF">
              <w:rPr>
                <w:rFonts w:cs="Times New Roman"/>
                <w:sz w:val="22"/>
                <w:szCs w:val="22"/>
              </w:rPr>
              <w:t>Total</w:t>
            </w:r>
          </w:p>
        </w:tc>
        <w:tc>
          <w:tcPr>
            <w:tcW w:w="2551" w:type="dxa"/>
            <w:tcBorders>
              <w:top w:val="single" w:sz="4" w:space="0" w:color="000000"/>
              <w:left w:val="single" w:sz="4" w:space="0" w:color="000000"/>
              <w:bottom w:val="single" w:sz="12" w:space="0" w:color="auto"/>
              <w:right w:val="single" w:sz="4" w:space="0" w:color="000000"/>
            </w:tcBorders>
          </w:tcPr>
          <w:p w14:paraId="25B94587" w14:textId="38632D44" w:rsidR="00B257DE" w:rsidRPr="00A749AF" w:rsidRDefault="00E95D92" w:rsidP="009E3CAA">
            <w:pPr>
              <w:kinsoku w:val="0"/>
              <w:autoSpaceDE w:val="0"/>
              <w:autoSpaceDN w:val="0"/>
              <w:snapToGrid w:val="0"/>
              <w:spacing w:line="300" w:lineRule="exact"/>
              <w:ind w:firstLineChars="910" w:firstLine="2002"/>
              <w:rPr>
                <w:rFonts w:cs="Times New Roman"/>
                <w:sz w:val="22"/>
                <w:szCs w:val="22"/>
              </w:rPr>
            </w:pPr>
            <w:r w:rsidRPr="00A749AF">
              <w:rPr>
                <w:rFonts w:cs="Times New Roman"/>
                <w:sz w:val="22"/>
                <w:szCs w:val="22"/>
              </w:rPr>
              <w:t>yen</w:t>
            </w:r>
          </w:p>
          <w:p w14:paraId="4FAD16E5" w14:textId="77777777" w:rsidR="00B257DE" w:rsidRPr="00A749AF" w:rsidRDefault="00B257DE" w:rsidP="00645320">
            <w:pPr>
              <w:kinsoku w:val="0"/>
              <w:autoSpaceDE w:val="0"/>
              <w:autoSpaceDN w:val="0"/>
              <w:snapToGrid w:val="0"/>
              <w:spacing w:line="300" w:lineRule="exact"/>
              <w:ind w:rightChars="58" w:right="122"/>
              <w:jc w:val="right"/>
              <w:rPr>
                <w:rFonts w:cs="Times New Roman"/>
                <w:color w:val="auto"/>
                <w:sz w:val="22"/>
                <w:szCs w:val="22"/>
              </w:rPr>
            </w:pPr>
          </w:p>
        </w:tc>
        <w:tc>
          <w:tcPr>
            <w:tcW w:w="4536" w:type="dxa"/>
            <w:tcBorders>
              <w:top w:val="single" w:sz="4" w:space="0" w:color="000000"/>
              <w:left w:val="single" w:sz="4" w:space="0" w:color="000000"/>
              <w:bottom w:val="single" w:sz="12" w:space="0" w:color="auto"/>
              <w:right w:val="single" w:sz="12" w:space="0" w:color="000000"/>
            </w:tcBorders>
          </w:tcPr>
          <w:p w14:paraId="3E543AA4" w14:textId="77777777" w:rsidR="00B257DE" w:rsidRPr="00A749AF" w:rsidRDefault="00B257DE" w:rsidP="00645320">
            <w:pPr>
              <w:kinsoku w:val="0"/>
              <w:autoSpaceDE w:val="0"/>
              <w:autoSpaceDN w:val="0"/>
              <w:snapToGrid w:val="0"/>
              <w:spacing w:line="300" w:lineRule="exact"/>
              <w:rPr>
                <w:rFonts w:cs="Times New Roman"/>
                <w:sz w:val="22"/>
                <w:szCs w:val="22"/>
              </w:rPr>
            </w:pPr>
          </w:p>
          <w:p w14:paraId="405A6B30" w14:textId="2EFDE2D9" w:rsidR="00B257DE" w:rsidRPr="00A749AF" w:rsidRDefault="00A21B2C" w:rsidP="009E3CAA">
            <w:pPr>
              <w:tabs>
                <w:tab w:val="left" w:pos="3978"/>
              </w:tabs>
              <w:kinsoku w:val="0"/>
              <w:autoSpaceDE w:val="0"/>
              <w:autoSpaceDN w:val="0"/>
              <w:snapToGrid w:val="0"/>
              <w:spacing w:line="300" w:lineRule="exact"/>
              <w:jc w:val="left"/>
              <w:rPr>
                <w:rFonts w:cs="Times New Roman"/>
                <w:sz w:val="22"/>
                <w:szCs w:val="22"/>
              </w:rPr>
            </w:pPr>
            <w:r w:rsidRPr="00A749AF">
              <w:rPr>
                <w:rFonts w:cs="Times New Roman"/>
                <w:sz w:val="22"/>
                <w:szCs w:val="22"/>
              </w:rPr>
              <w:t>Personnel expenses:</w:t>
            </w:r>
            <w:r w:rsidR="009E3CAA">
              <w:rPr>
                <w:rFonts w:cs="Times New Roman"/>
                <w:sz w:val="22"/>
                <w:szCs w:val="22"/>
              </w:rPr>
              <w:tab/>
            </w:r>
            <w:r w:rsidRPr="00A749AF">
              <w:rPr>
                <w:rFonts w:cs="Times New Roman"/>
                <w:sz w:val="22"/>
                <w:szCs w:val="22"/>
              </w:rPr>
              <w:t>yen</w:t>
            </w:r>
          </w:p>
          <w:p w14:paraId="67CEE075" w14:textId="29DA4F41" w:rsidR="00B257DE" w:rsidRPr="00A749AF" w:rsidRDefault="00A21B2C" w:rsidP="009E3CAA">
            <w:pPr>
              <w:tabs>
                <w:tab w:val="left" w:pos="3978"/>
              </w:tabs>
              <w:kinsoku w:val="0"/>
              <w:autoSpaceDE w:val="0"/>
              <w:autoSpaceDN w:val="0"/>
              <w:snapToGrid w:val="0"/>
              <w:spacing w:line="300" w:lineRule="exact"/>
              <w:jc w:val="left"/>
              <w:rPr>
                <w:rFonts w:cs="Times New Roman"/>
                <w:sz w:val="22"/>
                <w:szCs w:val="22"/>
              </w:rPr>
            </w:pPr>
            <w:r w:rsidRPr="00A749AF">
              <w:rPr>
                <w:rFonts w:cs="Times New Roman"/>
                <w:sz w:val="22"/>
                <w:szCs w:val="22"/>
              </w:rPr>
              <w:t>Rewards:</w:t>
            </w:r>
            <w:r w:rsidR="009E3CAA">
              <w:rPr>
                <w:rFonts w:cs="Times New Roman"/>
                <w:sz w:val="22"/>
                <w:szCs w:val="22"/>
              </w:rPr>
              <w:tab/>
            </w:r>
            <w:r w:rsidRPr="00A749AF">
              <w:rPr>
                <w:rFonts w:cs="Times New Roman"/>
                <w:sz w:val="22"/>
                <w:szCs w:val="22"/>
              </w:rPr>
              <w:t>yen</w:t>
            </w:r>
          </w:p>
          <w:p w14:paraId="0685E869" w14:textId="42142861" w:rsidR="00B257DE" w:rsidRPr="008024B0" w:rsidRDefault="00A21B2C" w:rsidP="009E3CAA">
            <w:pPr>
              <w:tabs>
                <w:tab w:val="left" w:pos="3978"/>
              </w:tabs>
              <w:kinsoku w:val="0"/>
              <w:autoSpaceDE w:val="0"/>
              <w:autoSpaceDN w:val="0"/>
              <w:snapToGrid w:val="0"/>
              <w:spacing w:line="300" w:lineRule="exact"/>
              <w:jc w:val="left"/>
              <w:rPr>
                <w:rFonts w:cs="Times New Roman"/>
                <w:sz w:val="22"/>
                <w:szCs w:val="22"/>
              </w:rPr>
            </w:pPr>
            <w:r w:rsidRPr="008024B0">
              <w:rPr>
                <w:rFonts w:cs="Times New Roman"/>
                <w:sz w:val="22"/>
                <w:szCs w:val="22"/>
              </w:rPr>
              <w:t xml:space="preserve">Travel expenses: </w:t>
            </w:r>
            <w:r w:rsidR="009E3CAA">
              <w:rPr>
                <w:rFonts w:cs="Times New Roman"/>
                <w:sz w:val="22"/>
                <w:szCs w:val="22"/>
              </w:rPr>
              <w:tab/>
            </w:r>
            <w:r w:rsidRPr="008024B0">
              <w:rPr>
                <w:rFonts w:cs="Times New Roman"/>
                <w:sz w:val="22"/>
                <w:szCs w:val="22"/>
              </w:rPr>
              <w:t>yen</w:t>
            </w:r>
          </w:p>
          <w:p w14:paraId="4C05E1F2" w14:textId="77777777" w:rsidR="009E3CAA" w:rsidRDefault="00A21B2C" w:rsidP="009E3CAA">
            <w:pPr>
              <w:tabs>
                <w:tab w:val="left" w:pos="3978"/>
              </w:tabs>
              <w:kinsoku w:val="0"/>
              <w:autoSpaceDE w:val="0"/>
              <w:autoSpaceDN w:val="0"/>
              <w:snapToGrid w:val="0"/>
              <w:spacing w:line="300" w:lineRule="exact"/>
              <w:jc w:val="left"/>
              <w:rPr>
                <w:rFonts w:cs="Times New Roman"/>
                <w:sz w:val="22"/>
                <w:szCs w:val="22"/>
              </w:rPr>
            </w:pPr>
            <w:r w:rsidRPr="00A749AF">
              <w:rPr>
                <w:rFonts w:cs="Times New Roman"/>
                <w:sz w:val="22"/>
                <w:szCs w:val="22"/>
              </w:rPr>
              <w:t>Experiment and research expenses:</w:t>
            </w:r>
          </w:p>
          <w:p w14:paraId="5A31B9F1" w14:textId="34195CB2" w:rsidR="00B257DE" w:rsidRPr="00A749AF" w:rsidRDefault="00A21B2C" w:rsidP="009E3CAA">
            <w:pPr>
              <w:tabs>
                <w:tab w:val="left" w:pos="3978"/>
              </w:tabs>
              <w:kinsoku w:val="0"/>
              <w:autoSpaceDE w:val="0"/>
              <w:autoSpaceDN w:val="0"/>
              <w:snapToGrid w:val="0"/>
              <w:spacing w:line="300" w:lineRule="exact"/>
              <w:jc w:val="left"/>
              <w:rPr>
                <w:rFonts w:cs="Times New Roman"/>
                <w:sz w:val="22"/>
                <w:szCs w:val="22"/>
              </w:rPr>
            </w:pPr>
            <w:r w:rsidRPr="00A749AF">
              <w:rPr>
                <w:rFonts w:cs="Times New Roman"/>
                <w:sz w:val="22"/>
                <w:szCs w:val="22"/>
              </w:rPr>
              <w:t xml:space="preserve"> </w:t>
            </w:r>
            <w:r w:rsidR="009E3CAA">
              <w:rPr>
                <w:rFonts w:cs="Times New Roman"/>
                <w:sz w:val="22"/>
                <w:szCs w:val="22"/>
              </w:rPr>
              <w:tab/>
            </w:r>
            <w:r w:rsidRPr="00A749AF">
              <w:rPr>
                <w:rFonts w:cs="Times New Roman"/>
                <w:sz w:val="22"/>
                <w:szCs w:val="22"/>
              </w:rPr>
              <w:t>yen</w:t>
            </w:r>
          </w:p>
          <w:p w14:paraId="40B73C6D" w14:textId="77777777" w:rsidR="00B257DE" w:rsidRPr="00A749AF" w:rsidRDefault="00B257DE" w:rsidP="00645320">
            <w:pPr>
              <w:kinsoku w:val="0"/>
              <w:autoSpaceDE w:val="0"/>
              <w:autoSpaceDN w:val="0"/>
              <w:snapToGrid w:val="0"/>
              <w:spacing w:line="300" w:lineRule="exact"/>
              <w:rPr>
                <w:rFonts w:cs="Times New Roman"/>
                <w:sz w:val="22"/>
                <w:szCs w:val="22"/>
              </w:rPr>
            </w:pPr>
          </w:p>
          <w:p w14:paraId="5095EE53" w14:textId="77777777" w:rsidR="00B257DE" w:rsidRPr="00A749AF" w:rsidRDefault="00B257DE" w:rsidP="00645320">
            <w:pPr>
              <w:kinsoku w:val="0"/>
              <w:autoSpaceDE w:val="0"/>
              <w:autoSpaceDN w:val="0"/>
              <w:snapToGrid w:val="0"/>
              <w:spacing w:line="300" w:lineRule="exact"/>
              <w:rPr>
                <w:rFonts w:cs="Times New Roman"/>
                <w:sz w:val="22"/>
                <w:szCs w:val="22"/>
              </w:rPr>
            </w:pPr>
          </w:p>
          <w:p w14:paraId="3CA644F2" w14:textId="77777777" w:rsidR="00B257DE" w:rsidRPr="00A749AF" w:rsidRDefault="00B257DE" w:rsidP="00645320">
            <w:pPr>
              <w:kinsoku w:val="0"/>
              <w:autoSpaceDE w:val="0"/>
              <w:autoSpaceDN w:val="0"/>
              <w:snapToGrid w:val="0"/>
              <w:spacing w:line="300" w:lineRule="exact"/>
              <w:rPr>
                <w:rFonts w:cs="Times New Roman"/>
                <w:sz w:val="22"/>
                <w:szCs w:val="22"/>
              </w:rPr>
            </w:pPr>
          </w:p>
          <w:p w14:paraId="51AFD14E" w14:textId="46C43B9C" w:rsidR="00B257DE" w:rsidRPr="00A749AF" w:rsidRDefault="00CD0A0D" w:rsidP="00645320">
            <w:pPr>
              <w:kinsoku w:val="0"/>
              <w:autoSpaceDE w:val="0"/>
              <w:autoSpaceDN w:val="0"/>
              <w:snapToGrid w:val="0"/>
              <w:spacing w:line="300" w:lineRule="exact"/>
              <w:rPr>
                <w:rFonts w:cs="Times New Roman"/>
                <w:sz w:val="22"/>
                <w:szCs w:val="22"/>
              </w:rPr>
            </w:pPr>
            <w:r w:rsidRPr="00A749AF">
              <w:rPr>
                <w:rFonts w:cs="Times New Roman"/>
                <w:sz w:val="22"/>
                <w:szCs w:val="22"/>
              </w:rPr>
              <w:t>Within 15% of experiment and research expenses</w:t>
            </w:r>
          </w:p>
          <w:p w14:paraId="60FD6B8F" w14:textId="4F277A00" w:rsidR="00B257DE" w:rsidRPr="00A749AF" w:rsidRDefault="00B257DE" w:rsidP="00645320">
            <w:pPr>
              <w:kinsoku w:val="0"/>
              <w:autoSpaceDE w:val="0"/>
              <w:autoSpaceDN w:val="0"/>
              <w:snapToGrid w:val="0"/>
              <w:spacing w:line="300" w:lineRule="exact"/>
              <w:rPr>
                <w:rFonts w:cs="Times New Roman"/>
                <w:sz w:val="22"/>
                <w:szCs w:val="22"/>
              </w:rPr>
            </w:pPr>
          </w:p>
          <w:p w14:paraId="38802625" w14:textId="77777777" w:rsidR="001B7D99" w:rsidRPr="00A749AF" w:rsidRDefault="001B7D99" w:rsidP="00645320">
            <w:pPr>
              <w:kinsoku w:val="0"/>
              <w:autoSpaceDE w:val="0"/>
              <w:autoSpaceDN w:val="0"/>
              <w:snapToGrid w:val="0"/>
              <w:spacing w:line="300" w:lineRule="exact"/>
              <w:rPr>
                <w:rFonts w:cs="Times New Roman"/>
                <w:sz w:val="22"/>
                <w:szCs w:val="22"/>
              </w:rPr>
            </w:pPr>
          </w:p>
          <w:p w14:paraId="75143F10" w14:textId="712FBB0B" w:rsidR="00B257DE" w:rsidRPr="00A749AF" w:rsidRDefault="00401837" w:rsidP="00645320">
            <w:pPr>
              <w:kinsoku w:val="0"/>
              <w:autoSpaceDE w:val="0"/>
              <w:autoSpaceDN w:val="0"/>
              <w:snapToGrid w:val="0"/>
              <w:spacing w:line="300" w:lineRule="exact"/>
              <w:rPr>
                <w:rFonts w:cs="Times New Roman"/>
                <w:sz w:val="22"/>
                <w:szCs w:val="22"/>
              </w:rPr>
            </w:pPr>
            <w:r w:rsidRPr="00A749AF">
              <w:rPr>
                <w:rFonts w:cs="Times New Roman"/>
                <w:sz w:val="22"/>
                <w:szCs w:val="22"/>
              </w:rPr>
              <w:t>Consumption tax, etc. on non-taxable</w:t>
            </w:r>
            <w:r w:rsidR="00C21704" w:rsidRPr="00A749AF">
              <w:rPr>
                <w:rFonts w:cs="Times New Roman"/>
                <w:sz w:val="22"/>
                <w:szCs w:val="22"/>
              </w:rPr>
              <w:t xml:space="preserve">, </w:t>
            </w:r>
            <w:proofErr w:type="gramStart"/>
            <w:r w:rsidR="00C21704" w:rsidRPr="00A749AF">
              <w:rPr>
                <w:rFonts w:cs="Times New Roman"/>
                <w:sz w:val="22"/>
                <w:szCs w:val="22"/>
              </w:rPr>
              <w:t>untaxed</w:t>
            </w:r>
            <w:proofErr w:type="gramEnd"/>
            <w:r w:rsidR="00C21704" w:rsidRPr="00A749AF">
              <w:rPr>
                <w:rFonts w:cs="Times New Roman"/>
                <w:sz w:val="22"/>
                <w:szCs w:val="22"/>
              </w:rPr>
              <w:t xml:space="preserve"> and tax-exempt transactions</w:t>
            </w:r>
          </w:p>
        </w:tc>
      </w:tr>
    </w:tbl>
    <w:p w14:paraId="171E2834" w14:textId="77777777" w:rsidR="00B257DE" w:rsidRPr="00A749AF" w:rsidRDefault="00B257DE" w:rsidP="00645320">
      <w:pPr>
        <w:adjustRightInd/>
        <w:snapToGrid w:val="0"/>
        <w:spacing w:line="300" w:lineRule="exact"/>
        <w:rPr>
          <w:rFonts w:cs="Times New Roman"/>
          <w:sz w:val="22"/>
          <w:szCs w:val="22"/>
        </w:rPr>
      </w:pPr>
    </w:p>
    <w:p w14:paraId="7AF90EFB" w14:textId="5BD5E367" w:rsidR="00B257DE" w:rsidRPr="009E3CAA" w:rsidRDefault="00B257DE" w:rsidP="009E3CAA">
      <w:pPr>
        <w:adjustRightInd/>
        <w:snapToGrid w:val="0"/>
        <w:spacing w:line="300" w:lineRule="auto"/>
        <w:outlineLvl w:val="0"/>
        <w:rPr>
          <w:rFonts w:cs="Times New Roman"/>
          <w:sz w:val="20"/>
          <w:szCs w:val="20"/>
        </w:rPr>
      </w:pPr>
      <w:r w:rsidRPr="00645320">
        <w:rPr>
          <w:rFonts w:ascii="Arial" w:hAnsi="Arial" w:cs="Arial"/>
          <w:sz w:val="20"/>
          <w:szCs w:val="20"/>
        </w:rPr>
        <w:br w:type="page"/>
      </w:r>
      <w:r w:rsidR="00C21704" w:rsidRPr="009E3CAA">
        <w:rPr>
          <w:rFonts w:cs="Times New Roman"/>
          <w:sz w:val="22"/>
          <w:szCs w:val="22"/>
        </w:rPr>
        <w:lastRenderedPageBreak/>
        <w:t>(2) Article purchase plan</w:t>
      </w:r>
    </w:p>
    <w:p w14:paraId="1DD75EAF" w14:textId="6A58252E" w:rsidR="000A164E" w:rsidRPr="009E3CAA" w:rsidRDefault="000A164E" w:rsidP="00645320">
      <w:pPr>
        <w:snapToGrid w:val="0"/>
        <w:spacing w:line="300" w:lineRule="exact"/>
        <w:rPr>
          <w:rFonts w:cs="Times New Roman"/>
          <w:sz w:val="20"/>
          <w:szCs w:val="20"/>
        </w:rPr>
      </w:pPr>
    </w:p>
    <w:tbl>
      <w:tblPr>
        <w:tblStyle w:val="af9"/>
        <w:tblW w:w="0" w:type="auto"/>
        <w:tblLook w:val="04A0" w:firstRow="1" w:lastRow="0" w:firstColumn="1" w:lastColumn="0" w:noHBand="0" w:noVBand="1"/>
      </w:tblPr>
      <w:tblGrid>
        <w:gridCol w:w="1363"/>
        <w:gridCol w:w="1400"/>
        <w:gridCol w:w="986"/>
        <w:gridCol w:w="980"/>
        <w:gridCol w:w="984"/>
        <w:gridCol w:w="1574"/>
        <w:gridCol w:w="1207"/>
      </w:tblGrid>
      <w:tr w:rsidR="006F091F" w:rsidRPr="009E3CAA" w14:paraId="60C28D5E" w14:textId="77777777" w:rsidTr="000A164E">
        <w:tc>
          <w:tcPr>
            <w:tcW w:w="1471" w:type="dxa"/>
            <w:vMerge w:val="restart"/>
            <w:vAlign w:val="center"/>
          </w:tcPr>
          <w:p w14:paraId="1CCCE566" w14:textId="4E7B3F63" w:rsidR="000A164E" w:rsidRPr="009E3CAA" w:rsidRDefault="00C65504" w:rsidP="00645320">
            <w:pPr>
              <w:snapToGrid w:val="0"/>
              <w:spacing w:line="300" w:lineRule="exact"/>
              <w:jc w:val="center"/>
              <w:rPr>
                <w:rFonts w:cs="Times New Roman"/>
                <w:sz w:val="22"/>
                <w:szCs w:val="22"/>
              </w:rPr>
            </w:pPr>
            <w:r w:rsidRPr="009E3CAA">
              <w:rPr>
                <w:rFonts w:cs="Times New Roman"/>
                <w:sz w:val="22"/>
                <w:szCs w:val="22"/>
              </w:rPr>
              <w:t>Name of article</w:t>
            </w:r>
          </w:p>
        </w:tc>
        <w:tc>
          <w:tcPr>
            <w:tcW w:w="1472" w:type="dxa"/>
            <w:vMerge w:val="restart"/>
            <w:vAlign w:val="center"/>
          </w:tcPr>
          <w:p w14:paraId="7B8936AB" w14:textId="693BAA2E" w:rsidR="000A164E" w:rsidRPr="009E3CAA" w:rsidRDefault="00C65504" w:rsidP="00645320">
            <w:pPr>
              <w:snapToGrid w:val="0"/>
              <w:spacing w:line="300" w:lineRule="exact"/>
              <w:jc w:val="center"/>
              <w:rPr>
                <w:rFonts w:cs="Times New Roman"/>
                <w:sz w:val="22"/>
                <w:szCs w:val="22"/>
              </w:rPr>
            </w:pPr>
            <w:r w:rsidRPr="009E3CAA">
              <w:rPr>
                <w:rFonts w:cs="Times New Roman"/>
                <w:sz w:val="22"/>
                <w:szCs w:val="22"/>
              </w:rPr>
              <w:t>Standard</w:t>
            </w:r>
          </w:p>
        </w:tc>
        <w:tc>
          <w:tcPr>
            <w:tcW w:w="786" w:type="dxa"/>
            <w:vMerge w:val="restart"/>
            <w:vAlign w:val="center"/>
          </w:tcPr>
          <w:p w14:paraId="5A033C4D" w14:textId="30FC9229" w:rsidR="000A164E" w:rsidRPr="009E3CAA" w:rsidRDefault="00C65504" w:rsidP="00645320">
            <w:pPr>
              <w:snapToGrid w:val="0"/>
              <w:spacing w:line="300" w:lineRule="exact"/>
              <w:jc w:val="center"/>
              <w:rPr>
                <w:rFonts w:cs="Times New Roman"/>
                <w:sz w:val="22"/>
                <w:szCs w:val="22"/>
              </w:rPr>
            </w:pPr>
            <w:r w:rsidRPr="009E3CAA">
              <w:rPr>
                <w:rFonts w:cs="Times New Roman"/>
                <w:sz w:val="22"/>
                <w:szCs w:val="22"/>
              </w:rPr>
              <w:t>Quantity</w:t>
            </w:r>
          </w:p>
        </w:tc>
        <w:tc>
          <w:tcPr>
            <w:tcW w:w="2049" w:type="dxa"/>
            <w:gridSpan w:val="2"/>
            <w:vAlign w:val="center"/>
          </w:tcPr>
          <w:p w14:paraId="64E397FE" w14:textId="647FF480" w:rsidR="000A164E" w:rsidRPr="009E3CAA" w:rsidRDefault="006F091F" w:rsidP="00645320">
            <w:pPr>
              <w:snapToGrid w:val="0"/>
              <w:spacing w:line="300" w:lineRule="exact"/>
              <w:jc w:val="center"/>
              <w:rPr>
                <w:rFonts w:cs="Times New Roman"/>
                <w:sz w:val="22"/>
                <w:szCs w:val="22"/>
              </w:rPr>
            </w:pPr>
            <w:r w:rsidRPr="009E3CAA">
              <w:rPr>
                <w:rFonts w:cs="Times New Roman"/>
                <w:sz w:val="22"/>
                <w:szCs w:val="22"/>
              </w:rPr>
              <w:t>Purchase schedule</w:t>
            </w:r>
          </w:p>
        </w:tc>
        <w:tc>
          <w:tcPr>
            <w:tcW w:w="1680" w:type="dxa"/>
            <w:vMerge w:val="restart"/>
            <w:vAlign w:val="center"/>
          </w:tcPr>
          <w:p w14:paraId="0A4AD5C0" w14:textId="5BF7B086" w:rsidR="000A164E" w:rsidRPr="009E3CAA" w:rsidRDefault="006F091F" w:rsidP="00645320">
            <w:pPr>
              <w:snapToGrid w:val="0"/>
              <w:spacing w:line="300" w:lineRule="exact"/>
              <w:jc w:val="center"/>
              <w:rPr>
                <w:rFonts w:cs="Times New Roman"/>
                <w:sz w:val="22"/>
                <w:szCs w:val="22"/>
              </w:rPr>
            </w:pPr>
            <w:r w:rsidRPr="009E3CAA">
              <w:rPr>
                <w:rFonts w:cs="Times New Roman"/>
                <w:sz w:val="22"/>
                <w:szCs w:val="22"/>
              </w:rPr>
              <w:t>Intended use</w:t>
            </w:r>
          </w:p>
        </w:tc>
        <w:tc>
          <w:tcPr>
            <w:tcW w:w="1244" w:type="dxa"/>
            <w:vMerge w:val="restart"/>
            <w:vAlign w:val="center"/>
          </w:tcPr>
          <w:p w14:paraId="73F6DE7E" w14:textId="30B80625" w:rsidR="000A164E" w:rsidRPr="009E3CAA" w:rsidRDefault="006F091F" w:rsidP="00645320">
            <w:pPr>
              <w:snapToGrid w:val="0"/>
              <w:spacing w:line="300" w:lineRule="exact"/>
              <w:jc w:val="center"/>
              <w:rPr>
                <w:rFonts w:cs="Times New Roman"/>
                <w:sz w:val="22"/>
                <w:szCs w:val="22"/>
              </w:rPr>
            </w:pPr>
            <w:r w:rsidRPr="009E3CAA">
              <w:rPr>
                <w:rFonts w:cs="Times New Roman"/>
                <w:sz w:val="22"/>
                <w:szCs w:val="22"/>
              </w:rPr>
              <w:t>Remarks</w:t>
            </w:r>
          </w:p>
        </w:tc>
      </w:tr>
      <w:tr w:rsidR="006F091F" w:rsidRPr="009E3CAA" w14:paraId="1C378718" w14:textId="77777777" w:rsidTr="000A164E">
        <w:tc>
          <w:tcPr>
            <w:tcW w:w="1471" w:type="dxa"/>
            <w:vMerge/>
            <w:vAlign w:val="center"/>
          </w:tcPr>
          <w:p w14:paraId="22B64A42" w14:textId="77777777" w:rsidR="000A164E" w:rsidRPr="009E3CAA" w:rsidRDefault="000A164E" w:rsidP="00645320">
            <w:pPr>
              <w:snapToGrid w:val="0"/>
              <w:spacing w:line="300" w:lineRule="exact"/>
              <w:jc w:val="center"/>
              <w:rPr>
                <w:rFonts w:cs="Times New Roman"/>
                <w:sz w:val="22"/>
                <w:szCs w:val="22"/>
              </w:rPr>
            </w:pPr>
          </w:p>
        </w:tc>
        <w:tc>
          <w:tcPr>
            <w:tcW w:w="1472" w:type="dxa"/>
            <w:vMerge/>
            <w:vAlign w:val="center"/>
          </w:tcPr>
          <w:p w14:paraId="464B8A29" w14:textId="77777777" w:rsidR="000A164E" w:rsidRPr="009E3CAA" w:rsidRDefault="000A164E" w:rsidP="00645320">
            <w:pPr>
              <w:snapToGrid w:val="0"/>
              <w:spacing w:line="300" w:lineRule="exact"/>
              <w:jc w:val="center"/>
              <w:rPr>
                <w:rFonts w:cs="Times New Roman"/>
                <w:sz w:val="22"/>
                <w:szCs w:val="22"/>
              </w:rPr>
            </w:pPr>
          </w:p>
        </w:tc>
        <w:tc>
          <w:tcPr>
            <w:tcW w:w="786" w:type="dxa"/>
            <w:vMerge/>
            <w:vAlign w:val="center"/>
          </w:tcPr>
          <w:p w14:paraId="5B002BF9" w14:textId="77777777" w:rsidR="000A164E" w:rsidRPr="009E3CAA" w:rsidRDefault="000A164E" w:rsidP="00645320">
            <w:pPr>
              <w:snapToGrid w:val="0"/>
              <w:spacing w:line="300" w:lineRule="exact"/>
              <w:jc w:val="center"/>
              <w:rPr>
                <w:rFonts w:cs="Times New Roman"/>
                <w:sz w:val="22"/>
                <w:szCs w:val="22"/>
              </w:rPr>
            </w:pPr>
          </w:p>
        </w:tc>
        <w:tc>
          <w:tcPr>
            <w:tcW w:w="1057" w:type="dxa"/>
            <w:vAlign w:val="center"/>
          </w:tcPr>
          <w:p w14:paraId="30A3CA92" w14:textId="1BD3C8E4" w:rsidR="000A164E" w:rsidRPr="00D0035E" w:rsidRDefault="006F091F" w:rsidP="00D0035E">
            <w:pPr>
              <w:snapToGrid w:val="0"/>
              <w:ind w:left="-85" w:right="-104" w:hanging="23"/>
              <w:jc w:val="center"/>
              <w:rPr>
                <w:rFonts w:cs="Times New Roman"/>
                <w:sz w:val="16"/>
                <w:szCs w:val="16"/>
              </w:rPr>
            </w:pPr>
            <w:r w:rsidRPr="00D0035E">
              <w:rPr>
                <w:rFonts w:cs="Times New Roman"/>
              </w:rPr>
              <w:t>Unit price</w:t>
            </w:r>
          </w:p>
        </w:tc>
        <w:tc>
          <w:tcPr>
            <w:tcW w:w="992" w:type="dxa"/>
            <w:vAlign w:val="center"/>
          </w:tcPr>
          <w:p w14:paraId="169F1816" w14:textId="26CE8602" w:rsidR="000A164E" w:rsidRPr="009E3CAA" w:rsidRDefault="006F091F" w:rsidP="00645320">
            <w:pPr>
              <w:snapToGrid w:val="0"/>
              <w:spacing w:line="300" w:lineRule="exact"/>
              <w:jc w:val="center"/>
              <w:rPr>
                <w:rFonts w:cs="Times New Roman"/>
                <w:sz w:val="22"/>
                <w:szCs w:val="22"/>
              </w:rPr>
            </w:pPr>
            <w:r w:rsidRPr="009E3CAA">
              <w:rPr>
                <w:rFonts w:cs="Times New Roman"/>
                <w:sz w:val="22"/>
                <w:szCs w:val="22"/>
              </w:rPr>
              <w:t>Amount</w:t>
            </w:r>
          </w:p>
        </w:tc>
        <w:tc>
          <w:tcPr>
            <w:tcW w:w="1680" w:type="dxa"/>
            <w:vMerge/>
            <w:vAlign w:val="center"/>
          </w:tcPr>
          <w:p w14:paraId="706BBDAF" w14:textId="77777777" w:rsidR="000A164E" w:rsidRPr="009E3CAA" w:rsidRDefault="000A164E" w:rsidP="00645320">
            <w:pPr>
              <w:snapToGrid w:val="0"/>
              <w:spacing w:line="300" w:lineRule="exact"/>
              <w:jc w:val="center"/>
              <w:rPr>
                <w:rFonts w:cs="Times New Roman"/>
                <w:sz w:val="22"/>
                <w:szCs w:val="22"/>
              </w:rPr>
            </w:pPr>
          </w:p>
        </w:tc>
        <w:tc>
          <w:tcPr>
            <w:tcW w:w="1244" w:type="dxa"/>
            <w:vMerge/>
            <w:vAlign w:val="center"/>
          </w:tcPr>
          <w:p w14:paraId="7058DD87" w14:textId="77777777" w:rsidR="000A164E" w:rsidRPr="009E3CAA" w:rsidRDefault="000A164E" w:rsidP="00645320">
            <w:pPr>
              <w:snapToGrid w:val="0"/>
              <w:spacing w:line="300" w:lineRule="exact"/>
              <w:jc w:val="center"/>
              <w:rPr>
                <w:rFonts w:cs="Times New Roman"/>
                <w:sz w:val="22"/>
                <w:szCs w:val="22"/>
              </w:rPr>
            </w:pPr>
          </w:p>
        </w:tc>
      </w:tr>
      <w:tr w:rsidR="006F091F" w:rsidRPr="009E3CAA" w14:paraId="084AE15D" w14:textId="77777777" w:rsidTr="000A164E">
        <w:trPr>
          <w:trHeight w:val="726"/>
        </w:trPr>
        <w:tc>
          <w:tcPr>
            <w:tcW w:w="1471" w:type="dxa"/>
          </w:tcPr>
          <w:p w14:paraId="194671B9" w14:textId="77777777" w:rsidR="000A164E" w:rsidRPr="009E3CAA" w:rsidRDefault="000A164E" w:rsidP="00645320">
            <w:pPr>
              <w:snapToGrid w:val="0"/>
              <w:spacing w:line="300" w:lineRule="exact"/>
              <w:rPr>
                <w:rFonts w:cs="Times New Roman"/>
                <w:sz w:val="22"/>
                <w:szCs w:val="22"/>
              </w:rPr>
            </w:pPr>
          </w:p>
        </w:tc>
        <w:tc>
          <w:tcPr>
            <w:tcW w:w="1472" w:type="dxa"/>
          </w:tcPr>
          <w:p w14:paraId="3E857D0E" w14:textId="77777777" w:rsidR="000A164E" w:rsidRPr="009E3CAA" w:rsidRDefault="000A164E" w:rsidP="00645320">
            <w:pPr>
              <w:snapToGrid w:val="0"/>
              <w:spacing w:line="300" w:lineRule="exact"/>
              <w:rPr>
                <w:rFonts w:cs="Times New Roman"/>
                <w:sz w:val="22"/>
                <w:szCs w:val="22"/>
              </w:rPr>
            </w:pPr>
          </w:p>
        </w:tc>
        <w:tc>
          <w:tcPr>
            <w:tcW w:w="786" w:type="dxa"/>
          </w:tcPr>
          <w:p w14:paraId="221B5A6E" w14:textId="77777777" w:rsidR="000A164E" w:rsidRPr="009E3CAA" w:rsidRDefault="000A164E" w:rsidP="00645320">
            <w:pPr>
              <w:snapToGrid w:val="0"/>
              <w:spacing w:line="300" w:lineRule="exact"/>
              <w:rPr>
                <w:rFonts w:cs="Times New Roman"/>
                <w:sz w:val="22"/>
                <w:szCs w:val="22"/>
              </w:rPr>
            </w:pPr>
          </w:p>
        </w:tc>
        <w:tc>
          <w:tcPr>
            <w:tcW w:w="1057" w:type="dxa"/>
          </w:tcPr>
          <w:p w14:paraId="0E68E75C" w14:textId="77777777" w:rsidR="000A164E" w:rsidRPr="009E3CAA" w:rsidRDefault="000A164E" w:rsidP="00645320">
            <w:pPr>
              <w:snapToGrid w:val="0"/>
              <w:spacing w:line="300" w:lineRule="exact"/>
              <w:rPr>
                <w:rFonts w:cs="Times New Roman"/>
                <w:sz w:val="22"/>
                <w:szCs w:val="22"/>
              </w:rPr>
            </w:pPr>
          </w:p>
        </w:tc>
        <w:tc>
          <w:tcPr>
            <w:tcW w:w="992" w:type="dxa"/>
          </w:tcPr>
          <w:p w14:paraId="69806D24" w14:textId="77777777" w:rsidR="000A164E" w:rsidRPr="009E3CAA" w:rsidRDefault="000A164E" w:rsidP="00645320">
            <w:pPr>
              <w:snapToGrid w:val="0"/>
              <w:spacing w:line="300" w:lineRule="exact"/>
              <w:rPr>
                <w:rFonts w:cs="Times New Roman"/>
                <w:sz w:val="22"/>
                <w:szCs w:val="22"/>
              </w:rPr>
            </w:pPr>
          </w:p>
        </w:tc>
        <w:tc>
          <w:tcPr>
            <w:tcW w:w="1680" w:type="dxa"/>
          </w:tcPr>
          <w:p w14:paraId="7EE7EB2C" w14:textId="77777777" w:rsidR="000A164E" w:rsidRPr="009E3CAA" w:rsidRDefault="000A164E" w:rsidP="00645320">
            <w:pPr>
              <w:snapToGrid w:val="0"/>
              <w:spacing w:line="300" w:lineRule="exact"/>
              <w:rPr>
                <w:rFonts w:cs="Times New Roman"/>
                <w:sz w:val="22"/>
                <w:szCs w:val="22"/>
              </w:rPr>
            </w:pPr>
          </w:p>
        </w:tc>
        <w:tc>
          <w:tcPr>
            <w:tcW w:w="1244" w:type="dxa"/>
          </w:tcPr>
          <w:p w14:paraId="2235E2CF" w14:textId="77777777" w:rsidR="000A164E" w:rsidRPr="009E3CAA" w:rsidRDefault="000A164E" w:rsidP="00645320">
            <w:pPr>
              <w:snapToGrid w:val="0"/>
              <w:spacing w:line="300" w:lineRule="exact"/>
              <w:rPr>
                <w:rFonts w:cs="Times New Roman"/>
                <w:sz w:val="22"/>
                <w:szCs w:val="22"/>
              </w:rPr>
            </w:pPr>
          </w:p>
        </w:tc>
      </w:tr>
      <w:tr w:rsidR="006F091F" w:rsidRPr="009E3CAA" w14:paraId="7BACFF61" w14:textId="77777777" w:rsidTr="000A164E">
        <w:trPr>
          <w:trHeight w:val="726"/>
        </w:trPr>
        <w:tc>
          <w:tcPr>
            <w:tcW w:w="1471" w:type="dxa"/>
          </w:tcPr>
          <w:p w14:paraId="3BB46F2C" w14:textId="77777777" w:rsidR="000A164E" w:rsidRPr="009E3CAA" w:rsidRDefault="000A164E" w:rsidP="00645320">
            <w:pPr>
              <w:snapToGrid w:val="0"/>
              <w:spacing w:line="300" w:lineRule="exact"/>
              <w:rPr>
                <w:rFonts w:cs="Times New Roman"/>
                <w:sz w:val="22"/>
                <w:szCs w:val="22"/>
              </w:rPr>
            </w:pPr>
          </w:p>
        </w:tc>
        <w:tc>
          <w:tcPr>
            <w:tcW w:w="1472" w:type="dxa"/>
          </w:tcPr>
          <w:p w14:paraId="1419C247" w14:textId="77777777" w:rsidR="000A164E" w:rsidRPr="009E3CAA" w:rsidRDefault="000A164E" w:rsidP="00645320">
            <w:pPr>
              <w:snapToGrid w:val="0"/>
              <w:spacing w:line="300" w:lineRule="exact"/>
              <w:rPr>
                <w:rFonts w:cs="Times New Roman"/>
                <w:sz w:val="22"/>
                <w:szCs w:val="22"/>
              </w:rPr>
            </w:pPr>
          </w:p>
        </w:tc>
        <w:tc>
          <w:tcPr>
            <w:tcW w:w="786" w:type="dxa"/>
          </w:tcPr>
          <w:p w14:paraId="3B3EE8B9" w14:textId="77777777" w:rsidR="000A164E" w:rsidRPr="009E3CAA" w:rsidRDefault="000A164E" w:rsidP="00645320">
            <w:pPr>
              <w:snapToGrid w:val="0"/>
              <w:spacing w:line="300" w:lineRule="exact"/>
              <w:rPr>
                <w:rFonts w:cs="Times New Roman"/>
                <w:sz w:val="22"/>
                <w:szCs w:val="22"/>
              </w:rPr>
            </w:pPr>
          </w:p>
        </w:tc>
        <w:tc>
          <w:tcPr>
            <w:tcW w:w="1057" w:type="dxa"/>
          </w:tcPr>
          <w:p w14:paraId="7772CD42" w14:textId="77777777" w:rsidR="000A164E" w:rsidRPr="009E3CAA" w:rsidRDefault="000A164E" w:rsidP="00D0035E">
            <w:pPr>
              <w:snapToGrid w:val="0"/>
              <w:spacing w:line="300" w:lineRule="exact"/>
              <w:ind w:hanging="94"/>
              <w:rPr>
                <w:rFonts w:cs="Times New Roman"/>
                <w:sz w:val="22"/>
                <w:szCs w:val="22"/>
              </w:rPr>
            </w:pPr>
          </w:p>
        </w:tc>
        <w:tc>
          <w:tcPr>
            <w:tcW w:w="992" w:type="dxa"/>
          </w:tcPr>
          <w:p w14:paraId="0A3944D5" w14:textId="77777777" w:rsidR="000A164E" w:rsidRPr="009E3CAA" w:rsidRDefault="000A164E" w:rsidP="00645320">
            <w:pPr>
              <w:snapToGrid w:val="0"/>
              <w:spacing w:line="300" w:lineRule="exact"/>
              <w:rPr>
                <w:rFonts w:cs="Times New Roman"/>
                <w:sz w:val="22"/>
                <w:szCs w:val="22"/>
              </w:rPr>
            </w:pPr>
          </w:p>
        </w:tc>
        <w:tc>
          <w:tcPr>
            <w:tcW w:w="1680" w:type="dxa"/>
          </w:tcPr>
          <w:p w14:paraId="52124990" w14:textId="77777777" w:rsidR="000A164E" w:rsidRPr="009E3CAA" w:rsidRDefault="000A164E" w:rsidP="00645320">
            <w:pPr>
              <w:snapToGrid w:val="0"/>
              <w:spacing w:line="300" w:lineRule="exact"/>
              <w:rPr>
                <w:rFonts w:cs="Times New Roman"/>
                <w:sz w:val="22"/>
                <w:szCs w:val="22"/>
              </w:rPr>
            </w:pPr>
          </w:p>
        </w:tc>
        <w:tc>
          <w:tcPr>
            <w:tcW w:w="1244" w:type="dxa"/>
          </w:tcPr>
          <w:p w14:paraId="229CFD45" w14:textId="77777777" w:rsidR="000A164E" w:rsidRPr="009E3CAA" w:rsidRDefault="000A164E" w:rsidP="00645320">
            <w:pPr>
              <w:snapToGrid w:val="0"/>
              <w:spacing w:line="300" w:lineRule="exact"/>
              <w:rPr>
                <w:rFonts w:cs="Times New Roman"/>
                <w:sz w:val="22"/>
                <w:szCs w:val="22"/>
              </w:rPr>
            </w:pPr>
          </w:p>
        </w:tc>
      </w:tr>
      <w:tr w:rsidR="006F091F" w:rsidRPr="009E3CAA" w14:paraId="2CF60AE7" w14:textId="77777777" w:rsidTr="000A164E">
        <w:trPr>
          <w:trHeight w:val="726"/>
        </w:trPr>
        <w:tc>
          <w:tcPr>
            <w:tcW w:w="1471" w:type="dxa"/>
          </w:tcPr>
          <w:p w14:paraId="36CE18BC" w14:textId="77777777" w:rsidR="000A164E" w:rsidRPr="009E3CAA" w:rsidRDefault="000A164E" w:rsidP="00645320">
            <w:pPr>
              <w:snapToGrid w:val="0"/>
              <w:spacing w:line="300" w:lineRule="exact"/>
              <w:rPr>
                <w:rFonts w:cs="Times New Roman"/>
                <w:sz w:val="22"/>
                <w:szCs w:val="22"/>
              </w:rPr>
            </w:pPr>
          </w:p>
        </w:tc>
        <w:tc>
          <w:tcPr>
            <w:tcW w:w="1472" w:type="dxa"/>
          </w:tcPr>
          <w:p w14:paraId="1B97BEBD" w14:textId="77777777" w:rsidR="000A164E" w:rsidRPr="009E3CAA" w:rsidRDefault="000A164E" w:rsidP="00645320">
            <w:pPr>
              <w:snapToGrid w:val="0"/>
              <w:spacing w:line="300" w:lineRule="exact"/>
              <w:rPr>
                <w:rFonts w:cs="Times New Roman"/>
                <w:sz w:val="22"/>
                <w:szCs w:val="22"/>
              </w:rPr>
            </w:pPr>
          </w:p>
        </w:tc>
        <w:tc>
          <w:tcPr>
            <w:tcW w:w="786" w:type="dxa"/>
          </w:tcPr>
          <w:p w14:paraId="277D155B" w14:textId="77777777" w:rsidR="000A164E" w:rsidRPr="009E3CAA" w:rsidRDefault="000A164E" w:rsidP="00645320">
            <w:pPr>
              <w:snapToGrid w:val="0"/>
              <w:spacing w:line="300" w:lineRule="exact"/>
              <w:rPr>
                <w:rFonts w:cs="Times New Roman"/>
                <w:sz w:val="22"/>
                <w:szCs w:val="22"/>
              </w:rPr>
            </w:pPr>
          </w:p>
        </w:tc>
        <w:tc>
          <w:tcPr>
            <w:tcW w:w="1057" w:type="dxa"/>
          </w:tcPr>
          <w:p w14:paraId="04A8FC7C" w14:textId="77777777" w:rsidR="000A164E" w:rsidRPr="009E3CAA" w:rsidRDefault="000A164E" w:rsidP="00645320">
            <w:pPr>
              <w:snapToGrid w:val="0"/>
              <w:spacing w:line="300" w:lineRule="exact"/>
              <w:rPr>
                <w:rFonts w:cs="Times New Roman"/>
                <w:sz w:val="22"/>
                <w:szCs w:val="22"/>
              </w:rPr>
            </w:pPr>
          </w:p>
        </w:tc>
        <w:tc>
          <w:tcPr>
            <w:tcW w:w="992" w:type="dxa"/>
          </w:tcPr>
          <w:p w14:paraId="61EACBE7" w14:textId="77777777" w:rsidR="000A164E" w:rsidRPr="009E3CAA" w:rsidRDefault="000A164E" w:rsidP="00645320">
            <w:pPr>
              <w:snapToGrid w:val="0"/>
              <w:spacing w:line="300" w:lineRule="exact"/>
              <w:rPr>
                <w:rFonts w:cs="Times New Roman"/>
                <w:sz w:val="22"/>
                <w:szCs w:val="22"/>
              </w:rPr>
            </w:pPr>
          </w:p>
        </w:tc>
        <w:tc>
          <w:tcPr>
            <w:tcW w:w="1680" w:type="dxa"/>
          </w:tcPr>
          <w:p w14:paraId="079D593A" w14:textId="77777777" w:rsidR="000A164E" w:rsidRPr="009E3CAA" w:rsidRDefault="000A164E" w:rsidP="00645320">
            <w:pPr>
              <w:snapToGrid w:val="0"/>
              <w:spacing w:line="300" w:lineRule="exact"/>
              <w:rPr>
                <w:rFonts w:cs="Times New Roman"/>
                <w:sz w:val="22"/>
                <w:szCs w:val="22"/>
              </w:rPr>
            </w:pPr>
          </w:p>
        </w:tc>
        <w:tc>
          <w:tcPr>
            <w:tcW w:w="1244" w:type="dxa"/>
          </w:tcPr>
          <w:p w14:paraId="3A74C6A9" w14:textId="77777777" w:rsidR="000A164E" w:rsidRPr="009E3CAA" w:rsidRDefault="000A164E" w:rsidP="00645320">
            <w:pPr>
              <w:snapToGrid w:val="0"/>
              <w:spacing w:line="300" w:lineRule="exact"/>
              <w:rPr>
                <w:rFonts w:cs="Times New Roman"/>
                <w:sz w:val="22"/>
                <w:szCs w:val="22"/>
              </w:rPr>
            </w:pPr>
          </w:p>
        </w:tc>
      </w:tr>
      <w:tr w:rsidR="006F091F" w:rsidRPr="009E3CAA" w14:paraId="2AE03FB6" w14:textId="77777777" w:rsidTr="000A164E">
        <w:trPr>
          <w:trHeight w:val="726"/>
        </w:trPr>
        <w:tc>
          <w:tcPr>
            <w:tcW w:w="1471" w:type="dxa"/>
          </w:tcPr>
          <w:p w14:paraId="760CFAA9" w14:textId="77777777" w:rsidR="000A164E" w:rsidRPr="009E3CAA" w:rsidRDefault="000A164E" w:rsidP="00645320">
            <w:pPr>
              <w:snapToGrid w:val="0"/>
              <w:spacing w:line="300" w:lineRule="exact"/>
              <w:rPr>
                <w:rFonts w:cs="Times New Roman"/>
                <w:sz w:val="22"/>
                <w:szCs w:val="22"/>
              </w:rPr>
            </w:pPr>
          </w:p>
        </w:tc>
        <w:tc>
          <w:tcPr>
            <w:tcW w:w="1472" w:type="dxa"/>
          </w:tcPr>
          <w:p w14:paraId="6AF90ED1" w14:textId="77777777" w:rsidR="000A164E" w:rsidRPr="009E3CAA" w:rsidRDefault="000A164E" w:rsidP="00645320">
            <w:pPr>
              <w:snapToGrid w:val="0"/>
              <w:spacing w:line="300" w:lineRule="exact"/>
              <w:rPr>
                <w:rFonts w:cs="Times New Roman"/>
                <w:sz w:val="22"/>
                <w:szCs w:val="22"/>
              </w:rPr>
            </w:pPr>
          </w:p>
        </w:tc>
        <w:tc>
          <w:tcPr>
            <w:tcW w:w="786" w:type="dxa"/>
          </w:tcPr>
          <w:p w14:paraId="6FBA57A4" w14:textId="77777777" w:rsidR="000A164E" w:rsidRPr="009E3CAA" w:rsidRDefault="000A164E" w:rsidP="00645320">
            <w:pPr>
              <w:snapToGrid w:val="0"/>
              <w:spacing w:line="300" w:lineRule="exact"/>
              <w:rPr>
                <w:rFonts w:cs="Times New Roman"/>
                <w:sz w:val="22"/>
                <w:szCs w:val="22"/>
              </w:rPr>
            </w:pPr>
          </w:p>
        </w:tc>
        <w:tc>
          <w:tcPr>
            <w:tcW w:w="1057" w:type="dxa"/>
          </w:tcPr>
          <w:p w14:paraId="5AC1282F" w14:textId="77777777" w:rsidR="000A164E" w:rsidRPr="009E3CAA" w:rsidRDefault="000A164E" w:rsidP="00645320">
            <w:pPr>
              <w:snapToGrid w:val="0"/>
              <w:spacing w:line="300" w:lineRule="exact"/>
              <w:rPr>
                <w:rFonts w:cs="Times New Roman"/>
                <w:sz w:val="22"/>
                <w:szCs w:val="22"/>
              </w:rPr>
            </w:pPr>
          </w:p>
        </w:tc>
        <w:tc>
          <w:tcPr>
            <w:tcW w:w="992" w:type="dxa"/>
          </w:tcPr>
          <w:p w14:paraId="3F2F8BC9" w14:textId="77777777" w:rsidR="000A164E" w:rsidRPr="009E3CAA" w:rsidRDefault="000A164E" w:rsidP="00645320">
            <w:pPr>
              <w:snapToGrid w:val="0"/>
              <w:spacing w:line="300" w:lineRule="exact"/>
              <w:rPr>
                <w:rFonts w:cs="Times New Roman"/>
                <w:sz w:val="22"/>
                <w:szCs w:val="22"/>
              </w:rPr>
            </w:pPr>
          </w:p>
        </w:tc>
        <w:tc>
          <w:tcPr>
            <w:tcW w:w="1680" w:type="dxa"/>
          </w:tcPr>
          <w:p w14:paraId="1E126966" w14:textId="77777777" w:rsidR="000A164E" w:rsidRPr="009E3CAA" w:rsidRDefault="000A164E" w:rsidP="00645320">
            <w:pPr>
              <w:snapToGrid w:val="0"/>
              <w:spacing w:line="300" w:lineRule="exact"/>
              <w:rPr>
                <w:rFonts w:cs="Times New Roman"/>
                <w:sz w:val="22"/>
                <w:szCs w:val="22"/>
              </w:rPr>
            </w:pPr>
          </w:p>
        </w:tc>
        <w:tc>
          <w:tcPr>
            <w:tcW w:w="1244" w:type="dxa"/>
          </w:tcPr>
          <w:p w14:paraId="43623D8E" w14:textId="77777777" w:rsidR="000A164E" w:rsidRPr="009E3CAA" w:rsidRDefault="000A164E" w:rsidP="00645320">
            <w:pPr>
              <w:snapToGrid w:val="0"/>
              <w:spacing w:line="300" w:lineRule="exact"/>
              <w:rPr>
                <w:rFonts w:cs="Times New Roman"/>
                <w:sz w:val="22"/>
                <w:szCs w:val="22"/>
              </w:rPr>
            </w:pPr>
          </w:p>
        </w:tc>
      </w:tr>
      <w:tr w:rsidR="006F091F" w:rsidRPr="009E3CAA" w14:paraId="6A269000" w14:textId="77777777" w:rsidTr="000A164E">
        <w:trPr>
          <w:trHeight w:val="726"/>
        </w:trPr>
        <w:tc>
          <w:tcPr>
            <w:tcW w:w="1471" w:type="dxa"/>
          </w:tcPr>
          <w:p w14:paraId="77F8FBC3" w14:textId="77777777" w:rsidR="000A164E" w:rsidRPr="009E3CAA" w:rsidRDefault="000A164E" w:rsidP="00645320">
            <w:pPr>
              <w:snapToGrid w:val="0"/>
              <w:spacing w:line="300" w:lineRule="exact"/>
              <w:rPr>
                <w:rFonts w:cs="Times New Roman"/>
                <w:sz w:val="22"/>
                <w:szCs w:val="22"/>
              </w:rPr>
            </w:pPr>
          </w:p>
        </w:tc>
        <w:tc>
          <w:tcPr>
            <w:tcW w:w="1472" w:type="dxa"/>
          </w:tcPr>
          <w:p w14:paraId="25DF4F18" w14:textId="77777777" w:rsidR="000A164E" w:rsidRPr="009E3CAA" w:rsidRDefault="000A164E" w:rsidP="00645320">
            <w:pPr>
              <w:snapToGrid w:val="0"/>
              <w:spacing w:line="300" w:lineRule="exact"/>
              <w:rPr>
                <w:rFonts w:cs="Times New Roman"/>
                <w:sz w:val="22"/>
                <w:szCs w:val="22"/>
              </w:rPr>
            </w:pPr>
          </w:p>
        </w:tc>
        <w:tc>
          <w:tcPr>
            <w:tcW w:w="786" w:type="dxa"/>
          </w:tcPr>
          <w:p w14:paraId="02EA0AE3" w14:textId="77777777" w:rsidR="000A164E" w:rsidRPr="009E3CAA" w:rsidRDefault="000A164E" w:rsidP="00645320">
            <w:pPr>
              <w:snapToGrid w:val="0"/>
              <w:spacing w:line="300" w:lineRule="exact"/>
              <w:rPr>
                <w:rFonts w:cs="Times New Roman"/>
                <w:sz w:val="22"/>
                <w:szCs w:val="22"/>
              </w:rPr>
            </w:pPr>
          </w:p>
        </w:tc>
        <w:tc>
          <w:tcPr>
            <w:tcW w:w="1057" w:type="dxa"/>
          </w:tcPr>
          <w:p w14:paraId="67B05EA9" w14:textId="77777777" w:rsidR="000A164E" w:rsidRPr="009E3CAA" w:rsidRDefault="000A164E" w:rsidP="00645320">
            <w:pPr>
              <w:snapToGrid w:val="0"/>
              <w:spacing w:line="300" w:lineRule="exact"/>
              <w:rPr>
                <w:rFonts w:cs="Times New Roman"/>
                <w:sz w:val="22"/>
                <w:szCs w:val="22"/>
              </w:rPr>
            </w:pPr>
          </w:p>
        </w:tc>
        <w:tc>
          <w:tcPr>
            <w:tcW w:w="992" w:type="dxa"/>
          </w:tcPr>
          <w:p w14:paraId="742C5C13" w14:textId="77777777" w:rsidR="000A164E" w:rsidRPr="009E3CAA" w:rsidRDefault="000A164E" w:rsidP="00645320">
            <w:pPr>
              <w:snapToGrid w:val="0"/>
              <w:spacing w:line="300" w:lineRule="exact"/>
              <w:rPr>
                <w:rFonts w:cs="Times New Roman"/>
                <w:sz w:val="22"/>
                <w:szCs w:val="22"/>
              </w:rPr>
            </w:pPr>
          </w:p>
        </w:tc>
        <w:tc>
          <w:tcPr>
            <w:tcW w:w="1680" w:type="dxa"/>
          </w:tcPr>
          <w:p w14:paraId="64D53E36" w14:textId="77777777" w:rsidR="000A164E" w:rsidRPr="009E3CAA" w:rsidRDefault="000A164E" w:rsidP="00645320">
            <w:pPr>
              <w:snapToGrid w:val="0"/>
              <w:spacing w:line="300" w:lineRule="exact"/>
              <w:rPr>
                <w:rFonts w:cs="Times New Roman"/>
                <w:sz w:val="22"/>
                <w:szCs w:val="22"/>
              </w:rPr>
            </w:pPr>
          </w:p>
        </w:tc>
        <w:tc>
          <w:tcPr>
            <w:tcW w:w="1244" w:type="dxa"/>
          </w:tcPr>
          <w:p w14:paraId="63C07A74" w14:textId="77777777" w:rsidR="000A164E" w:rsidRPr="009E3CAA" w:rsidRDefault="000A164E" w:rsidP="00645320">
            <w:pPr>
              <w:snapToGrid w:val="0"/>
              <w:spacing w:line="300" w:lineRule="exact"/>
              <w:rPr>
                <w:rFonts w:cs="Times New Roman"/>
                <w:sz w:val="22"/>
                <w:szCs w:val="22"/>
              </w:rPr>
            </w:pPr>
          </w:p>
        </w:tc>
      </w:tr>
      <w:tr w:rsidR="006F091F" w:rsidRPr="009E3CAA" w14:paraId="0B2513D3" w14:textId="77777777" w:rsidTr="000A164E">
        <w:trPr>
          <w:trHeight w:val="726"/>
        </w:trPr>
        <w:tc>
          <w:tcPr>
            <w:tcW w:w="1471" w:type="dxa"/>
          </w:tcPr>
          <w:p w14:paraId="646F445D" w14:textId="77777777" w:rsidR="000A164E" w:rsidRPr="009E3CAA" w:rsidRDefault="000A164E" w:rsidP="00645320">
            <w:pPr>
              <w:snapToGrid w:val="0"/>
              <w:spacing w:line="300" w:lineRule="exact"/>
              <w:rPr>
                <w:rFonts w:cs="Times New Roman"/>
                <w:sz w:val="22"/>
                <w:szCs w:val="22"/>
              </w:rPr>
            </w:pPr>
          </w:p>
        </w:tc>
        <w:tc>
          <w:tcPr>
            <w:tcW w:w="1472" w:type="dxa"/>
          </w:tcPr>
          <w:p w14:paraId="1B9E8100" w14:textId="77777777" w:rsidR="000A164E" w:rsidRPr="009E3CAA" w:rsidRDefault="000A164E" w:rsidP="00645320">
            <w:pPr>
              <w:snapToGrid w:val="0"/>
              <w:spacing w:line="300" w:lineRule="exact"/>
              <w:rPr>
                <w:rFonts w:cs="Times New Roman"/>
                <w:sz w:val="22"/>
                <w:szCs w:val="22"/>
              </w:rPr>
            </w:pPr>
          </w:p>
        </w:tc>
        <w:tc>
          <w:tcPr>
            <w:tcW w:w="786" w:type="dxa"/>
          </w:tcPr>
          <w:p w14:paraId="2AC78EFB" w14:textId="77777777" w:rsidR="000A164E" w:rsidRPr="009E3CAA" w:rsidRDefault="000A164E" w:rsidP="00645320">
            <w:pPr>
              <w:snapToGrid w:val="0"/>
              <w:spacing w:line="300" w:lineRule="exact"/>
              <w:rPr>
                <w:rFonts w:cs="Times New Roman"/>
                <w:sz w:val="22"/>
                <w:szCs w:val="22"/>
              </w:rPr>
            </w:pPr>
          </w:p>
        </w:tc>
        <w:tc>
          <w:tcPr>
            <w:tcW w:w="1057" w:type="dxa"/>
          </w:tcPr>
          <w:p w14:paraId="44C4EC94" w14:textId="77777777" w:rsidR="000A164E" w:rsidRPr="009E3CAA" w:rsidRDefault="000A164E" w:rsidP="00645320">
            <w:pPr>
              <w:snapToGrid w:val="0"/>
              <w:spacing w:line="300" w:lineRule="exact"/>
              <w:rPr>
                <w:rFonts w:cs="Times New Roman"/>
                <w:sz w:val="22"/>
                <w:szCs w:val="22"/>
              </w:rPr>
            </w:pPr>
          </w:p>
        </w:tc>
        <w:tc>
          <w:tcPr>
            <w:tcW w:w="992" w:type="dxa"/>
          </w:tcPr>
          <w:p w14:paraId="51B4C8D9" w14:textId="77777777" w:rsidR="000A164E" w:rsidRPr="009E3CAA" w:rsidRDefault="000A164E" w:rsidP="00645320">
            <w:pPr>
              <w:snapToGrid w:val="0"/>
              <w:spacing w:line="300" w:lineRule="exact"/>
              <w:rPr>
                <w:rFonts w:cs="Times New Roman"/>
                <w:sz w:val="22"/>
                <w:szCs w:val="22"/>
              </w:rPr>
            </w:pPr>
          </w:p>
        </w:tc>
        <w:tc>
          <w:tcPr>
            <w:tcW w:w="1680" w:type="dxa"/>
          </w:tcPr>
          <w:p w14:paraId="1F8A19EE" w14:textId="77777777" w:rsidR="000A164E" w:rsidRPr="009E3CAA" w:rsidRDefault="000A164E" w:rsidP="00645320">
            <w:pPr>
              <w:snapToGrid w:val="0"/>
              <w:spacing w:line="300" w:lineRule="exact"/>
              <w:rPr>
                <w:rFonts w:cs="Times New Roman"/>
                <w:sz w:val="22"/>
                <w:szCs w:val="22"/>
              </w:rPr>
            </w:pPr>
          </w:p>
        </w:tc>
        <w:tc>
          <w:tcPr>
            <w:tcW w:w="1244" w:type="dxa"/>
          </w:tcPr>
          <w:p w14:paraId="101184EC" w14:textId="77777777" w:rsidR="000A164E" w:rsidRPr="009E3CAA" w:rsidRDefault="000A164E" w:rsidP="00645320">
            <w:pPr>
              <w:snapToGrid w:val="0"/>
              <w:spacing w:line="300" w:lineRule="exact"/>
              <w:rPr>
                <w:rFonts w:cs="Times New Roman"/>
                <w:sz w:val="22"/>
                <w:szCs w:val="22"/>
              </w:rPr>
            </w:pPr>
          </w:p>
        </w:tc>
      </w:tr>
      <w:tr w:rsidR="006F091F" w:rsidRPr="009E3CAA" w14:paraId="7A134A35" w14:textId="77777777" w:rsidTr="000A164E">
        <w:trPr>
          <w:trHeight w:val="726"/>
        </w:trPr>
        <w:tc>
          <w:tcPr>
            <w:tcW w:w="1471" w:type="dxa"/>
          </w:tcPr>
          <w:p w14:paraId="3758BD77" w14:textId="77777777" w:rsidR="000A164E" w:rsidRPr="009E3CAA" w:rsidRDefault="000A164E" w:rsidP="00645320">
            <w:pPr>
              <w:snapToGrid w:val="0"/>
              <w:spacing w:line="300" w:lineRule="exact"/>
              <w:rPr>
                <w:rFonts w:cs="Times New Roman"/>
                <w:sz w:val="22"/>
                <w:szCs w:val="22"/>
              </w:rPr>
            </w:pPr>
          </w:p>
        </w:tc>
        <w:tc>
          <w:tcPr>
            <w:tcW w:w="1472" w:type="dxa"/>
          </w:tcPr>
          <w:p w14:paraId="62694C74" w14:textId="77777777" w:rsidR="000A164E" w:rsidRPr="009E3CAA" w:rsidRDefault="000A164E" w:rsidP="00645320">
            <w:pPr>
              <w:snapToGrid w:val="0"/>
              <w:spacing w:line="300" w:lineRule="exact"/>
              <w:rPr>
                <w:rFonts w:cs="Times New Roman"/>
                <w:sz w:val="22"/>
                <w:szCs w:val="22"/>
              </w:rPr>
            </w:pPr>
          </w:p>
        </w:tc>
        <w:tc>
          <w:tcPr>
            <w:tcW w:w="786" w:type="dxa"/>
          </w:tcPr>
          <w:p w14:paraId="7CA6F041" w14:textId="77777777" w:rsidR="000A164E" w:rsidRPr="009E3CAA" w:rsidRDefault="000A164E" w:rsidP="00645320">
            <w:pPr>
              <w:snapToGrid w:val="0"/>
              <w:spacing w:line="300" w:lineRule="exact"/>
              <w:rPr>
                <w:rFonts w:cs="Times New Roman"/>
                <w:sz w:val="22"/>
                <w:szCs w:val="22"/>
              </w:rPr>
            </w:pPr>
          </w:p>
        </w:tc>
        <w:tc>
          <w:tcPr>
            <w:tcW w:w="1057" w:type="dxa"/>
          </w:tcPr>
          <w:p w14:paraId="2B5BDFF5" w14:textId="77777777" w:rsidR="000A164E" w:rsidRPr="009E3CAA" w:rsidRDefault="000A164E" w:rsidP="00645320">
            <w:pPr>
              <w:snapToGrid w:val="0"/>
              <w:spacing w:line="300" w:lineRule="exact"/>
              <w:rPr>
                <w:rFonts w:cs="Times New Roman"/>
                <w:sz w:val="22"/>
                <w:szCs w:val="22"/>
              </w:rPr>
            </w:pPr>
          </w:p>
        </w:tc>
        <w:tc>
          <w:tcPr>
            <w:tcW w:w="992" w:type="dxa"/>
          </w:tcPr>
          <w:p w14:paraId="7EAB74AB" w14:textId="77777777" w:rsidR="000A164E" w:rsidRPr="009E3CAA" w:rsidRDefault="000A164E" w:rsidP="00645320">
            <w:pPr>
              <w:snapToGrid w:val="0"/>
              <w:spacing w:line="300" w:lineRule="exact"/>
              <w:rPr>
                <w:rFonts w:cs="Times New Roman"/>
                <w:sz w:val="22"/>
                <w:szCs w:val="22"/>
              </w:rPr>
            </w:pPr>
          </w:p>
        </w:tc>
        <w:tc>
          <w:tcPr>
            <w:tcW w:w="1680" w:type="dxa"/>
          </w:tcPr>
          <w:p w14:paraId="12A7CCF1" w14:textId="77777777" w:rsidR="000A164E" w:rsidRPr="009E3CAA" w:rsidRDefault="000A164E" w:rsidP="00645320">
            <w:pPr>
              <w:snapToGrid w:val="0"/>
              <w:spacing w:line="300" w:lineRule="exact"/>
              <w:rPr>
                <w:rFonts w:cs="Times New Roman"/>
                <w:sz w:val="22"/>
                <w:szCs w:val="22"/>
              </w:rPr>
            </w:pPr>
          </w:p>
        </w:tc>
        <w:tc>
          <w:tcPr>
            <w:tcW w:w="1244" w:type="dxa"/>
          </w:tcPr>
          <w:p w14:paraId="4A6E071A" w14:textId="77777777" w:rsidR="000A164E" w:rsidRPr="009E3CAA" w:rsidRDefault="000A164E" w:rsidP="00645320">
            <w:pPr>
              <w:snapToGrid w:val="0"/>
              <w:spacing w:line="300" w:lineRule="exact"/>
              <w:rPr>
                <w:rFonts w:cs="Times New Roman"/>
                <w:sz w:val="22"/>
                <w:szCs w:val="22"/>
              </w:rPr>
            </w:pPr>
          </w:p>
        </w:tc>
      </w:tr>
      <w:tr w:rsidR="006F091F" w:rsidRPr="009E3CAA" w14:paraId="0B3F3EE6" w14:textId="77777777" w:rsidTr="000A164E">
        <w:trPr>
          <w:trHeight w:val="726"/>
        </w:trPr>
        <w:tc>
          <w:tcPr>
            <w:tcW w:w="1471" w:type="dxa"/>
          </w:tcPr>
          <w:p w14:paraId="5112C452" w14:textId="77777777" w:rsidR="000A164E" w:rsidRPr="009E3CAA" w:rsidRDefault="000A164E" w:rsidP="00645320">
            <w:pPr>
              <w:snapToGrid w:val="0"/>
              <w:spacing w:line="300" w:lineRule="exact"/>
              <w:rPr>
                <w:rFonts w:cs="Times New Roman"/>
                <w:sz w:val="22"/>
                <w:szCs w:val="22"/>
              </w:rPr>
            </w:pPr>
          </w:p>
        </w:tc>
        <w:tc>
          <w:tcPr>
            <w:tcW w:w="1472" w:type="dxa"/>
          </w:tcPr>
          <w:p w14:paraId="58025B60" w14:textId="77777777" w:rsidR="000A164E" w:rsidRPr="009E3CAA" w:rsidRDefault="000A164E" w:rsidP="00645320">
            <w:pPr>
              <w:snapToGrid w:val="0"/>
              <w:spacing w:line="300" w:lineRule="exact"/>
              <w:rPr>
                <w:rFonts w:cs="Times New Roman"/>
                <w:sz w:val="22"/>
                <w:szCs w:val="22"/>
              </w:rPr>
            </w:pPr>
          </w:p>
        </w:tc>
        <w:tc>
          <w:tcPr>
            <w:tcW w:w="786" w:type="dxa"/>
          </w:tcPr>
          <w:p w14:paraId="6D7846B1" w14:textId="77777777" w:rsidR="000A164E" w:rsidRPr="009E3CAA" w:rsidRDefault="000A164E" w:rsidP="00645320">
            <w:pPr>
              <w:snapToGrid w:val="0"/>
              <w:spacing w:line="300" w:lineRule="exact"/>
              <w:rPr>
                <w:rFonts w:cs="Times New Roman"/>
                <w:sz w:val="22"/>
                <w:szCs w:val="22"/>
              </w:rPr>
            </w:pPr>
          </w:p>
        </w:tc>
        <w:tc>
          <w:tcPr>
            <w:tcW w:w="1057" w:type="dxa"/>
          </w:tcPr>
          <w:p w14:paraId="3A3CE5D1" w14:textId="77777777" w:rsidR="000A164E" w:rsidRPr="009E3CAA" w:rsidRDefault="000A164E" w:rsidP="00645320">
            <w:pPr>
              <w:snapToGrid w:val="0"/>
              <w:spacing w:line="300" w:lineRule="exact"/>
              <w:rPr>
                <w:rFonts w:cs="Times New Roman"/>
                <w:sz w:val="22"/>
                <w:szCs w:val="22"/>
              </w:rPr>
            </w:pPr>
          </w:p>
        </w:tc>
        <w:tc>
          <w:tcPr>
            <w:tcW w:w="992" w:type="dxa"/>
          </w:tcPr>
          <w:p w14:paraId="4D4963F5" w14:textId="77777777" w:rsidR="000A164E" w:rsidRPr="009E3CAA" w:rsidRDefault="000A164E" w:rsidP="00645320">
            <w:pPr>
              <w:snapToGrid w:val="0"/>
              <w:spacing w:line="300" w:lineRule="exact"/>
              <w:rPr>
                <w:rFonts w:cs="Times New Roman"/>
                <w:sz w:val="22"/>
                <w:szCs w:val="22"/>
              </w:rPr>
            </w:pPr>
          </w:p>
        </w:tc>
        <w:tc>
          <w:tcPr>
            <w:tcW w:w="1680" w:type="dxa"/>
          </w:tcPr>
          <w:p w14:paraId="138C9076" w14:textId="77777777" w:rsidR="000A164E" w:rsidRPr="009E3CAA" w:rsidRDefault="000A164E" w:rsidP="00645320">
            <w:pPr>
              <w:snapToGrid w:val="0"/>
              <w:spacing w:line="300" w:lineRule="exact"/>
              <w:rPr>
                <w:rFonts w:cs="Times New Roman"/>
                <w:sz w:val="22"/>
                <w:szCs w:val="22"/>
              </w:rPr>
            </w:pPr>
          </w:p>
        </w:tc>
        <w:tc>
          <w:tcPr>
            <w:tcW w:w="1244" w:type="dxa"/>
          </w:tcPr>
          <w:p w14:paraId="128ECC45" w14:textId="77777777" w:rsidR="000A164E" w:rsidRPr="009E3CAA" w:rsidRDefault="000A164E" w:rsidP="00645320">
            <w:pPr>
              <w:snapToGrid w:val="0"/>
              <w:spacing w:line="300" w:lineRule="exact"/>
              <w:rPr>
                <w:rFonts w:cs="Times New Roman"/>
                <w:sz w:val="22"/>
                <w:szCs w:val="22"/>
              </w:rPr>
            </w:pPr>
          </w:p>
        </w:tc>
      </w:tr>
      <w:tr w:rsidR="006F091F" w:rsidRPr="009E3CAA" w14:paraId="728A0622" w14:textId="77777777" w:rsidTr="000A164E">
        <w:trPr>
          <w:trHeight w:val="726"/>
        </w:trPr>
        <w:tc>
          <w:tcPr>
            <w:tcW w:w="1471" w:type="dxa"/>
          </w:tcPr>
          <w:p w14:paraId="145CAA24" w14:textId="77777777" w:rsidR="000A164E" w:rsidRPr="009E3CAA" w:rsidRDefault="000A164E" w:rsidP="00645320">
            <w:pPr>
              <w:snapToGrid w:val="0"/>
              <w:spacing w:line="300" w:lineRule="exact"/>
              <w:rPr>
                <w:rFonts w:cs="Times New Roman"/>
                <w:sz w:val="22"/>
                <w:szCs w:val="22"/>
              </w:rPr>
            </w:pPr>
          </w:p>
        </w:tc>
        <w:tc>
          <w:tcPr>
            <w:tcW w:w="1472" w:type="dxa"/>
          </w:tcPr>
          <w:p w14:paraId="41F7DD7A" w14:textId="77777777" w:rsidR="000A164E" w:rsidRPr="009E3CAA" w:rsidRDefault="000A164E" w:rsidP="00645320">
            <w:pPr>
              <w:snapToGrid w:val="0"/>
              <w:spacing w:line="300" w:lineRule="exact"/>
              <w:rPr>
                <w:rFonts w:cs="Times New Roman"/>
                <w:sz w:val="22"/>
                <w:szCs w:val="22"/>
              </w:rPr>
            </w:pPr>
          </w:p>
        </w:tc>
        <w:tc>
          <w:tcPr>
            <w:tcW w:w="786" w:type="dxa"/>
          </w:tcPr>
          <w:p w14:paraId="5CF86636" w14:textId="77777777" w:rsidR="000A164E" w:rsidRPr="009E3CAA" w:rsidRDefault="000A164E" w:rsidP="00645320">
            <w:pPr>
              <w:snapToGrid w:val="0"/>
              <w:spacing w:line="300" w:lineRule="exact"/>
              <w:rPr>
                <w:rFonts w:cs="Times New Roman"/>
                <w:sz w:val="22"/>
                <w:szCs w:val="22"/>
              </w:rPr>
            </w:pPr>
          </w:p>
        </w:tc>
        <w:tc>
          <w:tcPr>
            <w:tcW w:w="1057" w:type="dxa"/>
          </w:tcPr>
          <w:p w14:paraId="40761E1A" w14:textId="77777777" w:rsidR="000A164E" w:rsidRPr="009E3CAA" w:rsidRDefault="000A164E" w:rsidP="00645320">
            <w:pPr>
              <w:snapToGrid w:val="0"/>
              <w:spacing w:line="300" w:lineRule="exact"/>
              <w:rPr>
                <w:rFonts w:cs="Times New Roman"/>
                <w:sz w:val="22"/>
                <w:szCs w:val="22"/>
              </w:rPr>
            </w:pPr>
          </w:p>
        </w:tc>
        <w:tc>
          <w:tcPr>
            <w:tcW w:w="992" w:type="dxa"/>
          </w:tcPr>
          <w:p w14:paraId="0E6DA849" w14:textId="77777777" w:rsidR="000A164E" w:rsidRPr="009E3CAA" w:rsidRDefault="000A164E" w:rsidP="00645320">
            <w:pPr>
              <w:snapToGrid w:val="0"/>
              <w:spacing w:line="300" w:lineRule="exact"/>
              <w:rPr>
                <w:rFonts w:cs="Times New Roman"/>
                <w:sz w:val="22"/>
                <w:szCs w:val="22"/>
              </w:rPr>
            </w:pPr>
          </w:p>
        </w:tc>
        <w:tc>
          <w:tcPr>
            <w:tcW w:w="1680" w:type="dxa"/>
          </w:tcPr>
          <w:p w14:paraId="1FDDAE05" w14:textId="77777777" w:rsidR="000A164E" w:rsidRPr="009E3CAA" w:rsidRDefault="000A164E" w:rsidP="00645320">
            <w:pPr>
              <w:snapToGrid w:val="0"/>
              <w:spacing w:line="300" w:lineRule="exact"/>
              <w:rPr>
                <w:rFonts w:cs="Times New Roman"/>
                <w:sz w:val="22"/>
                <w:szCs w:val="22"/>
              </w:rPr>
            </w:pPr>
          </w:p>
        </w:tc>
        <w:tc>
          <w:tcPr>
            <w:tcW w:w="1244" w:type="dxa"/>
          </w:tcPr>
          <w:p w14:paraId="1669C3D2" w14:textId="77777777" w:rsidR="000A164E" w:rsidRPr="009E3CAA" w:rsidRDefault="000A164E" w:rsidP="00645320">
            <w:pPr>
              <w:snapToGrid w:val="0"/>
              <w:spacing w:line="300" w:lineRule="exact"/>
              <w:rPr>
                <w:rFonts w:cs="Times New Roman"/>
                <w:sz w:val="22"/>
                <w:szCs w:val="22"/>
              </w:rPr>
            </w:pPr>
          </w:p>
        </w:tc>
      </w:tr>
      <w:tr w:rsidR="006F091F" w:rsidRPr="009E3CAA" w14:paraId="6F4705AF" w14:textId="77777777" w:rsidTr="000A164E">
        <w:trPr>
          <w:trHeight w:val="726"/>
        </w:trPr>
        <w:tc>
          <w:tcPr>
            <w:tcW w:w="1471" w:type="dxa"/>
          </w:tcPr>
          <w:p w14:paraId="341A450E" w14:textId="77777777" w:rsidR="000A164E" w:rsidRPr="009E3CAA" w:rsidRDefault="000A164E" w:rsidP="00645320">
            <w:pPr>
              <w:snapToGrid w:val="0"/>
              <w:spacing w:line="300" w:lineRule="exact"/>
              <w:rPr>
                <w:rFonts w:cs="Times New Roman"/>
                <w:sz w:val="22"/>
                <w:szCs w:val="22"/>
              </w:rPr>
            </w:pPr>
          </w:p>
        </w:tc>
        <w:tc>
          <w:tcPr>
            <w:tcW w:w="1472" w:type="dxa"/>
          </w:tcPr>
          <w:p w14:paraId="6ED809EB" w14:textId="77777777" w:rsidR="000A164E" w:rsidRPr="009E3CAA" w:rsidRDefault="000A164E" w:rsidP="00645320">
            <w:pPr>
              <w:snapToGrid w:val="0"/>
              <w:spacing w:line="300" w:lineRule="exact"/>
              <w:rPr>
                <w:rFonts w:cs="Times New Roman"/>
                <w:sz w:val="22"/>
                <w:szCs w:val="22"/>
              </w:rPr>
            </w:pPr>
          </w:p>
        </w:tc>
        <w:tc>
          <w:tcPr>
            <w:tcW w:w="786" w:type="dxa"/>
          </w:tcPr>
          <w:p w14:paraId="7101626C" w14:textId="77777777" w:rsidR="000A164E" w:rsidRPr="009E3CAA" w:rsidRDefault="000A164E" w:rsidP="00645320">
            <w:pPr>
              <w:snapToGrid w:val="0"/>
              <w:spacing w:line="300" w:lineRule="exact"/>
              <w:rPr>
                <w:rFonts w:cs="Times New Roman"/>
                <w:sz w:val="22"/>
                <w:szCs w:val="22"/>
              </w:rPr>
            </w:pPr>
          </w:p>
        </w:tc>
        <w:tc>
          <w:tcPr>
            <w:tcW w:w="1057" w:type="dxa"/>
          </w:tcPr>
          <w:p w14:paraId="5D29B25B" w14:textId="77777777" w:rsidR="000A164E" w:rsidRPr="009E3CAA" w:rsidRDefault="000A164E" w:rsidP="00645320">
            <w:pPr>
              <w:snapToGrid w:val="0"/>
              <w:spacing w:line="300" w:lineRule="exact"/>
              <w:rPr>
                <w:rFonts w:cs="Times New Roman"/>
                <w:sz w:val="22"/>
                <w:szCs w:val="22"/>
              </w:rPr>
            </w:pPr>
          </w:p>
        </w:tc>
        <w:tc>
          <w:tcPr>
            <w:tcW w:w="992" w:type="dxa"/>
          </w:tcPr>
          <w:p w14:paraId="23AC4745" w14:textId="77777777" w:rsidR="000A164E" w:rsidRPr="009E3CAA" w:rsidRDefault="000A164E" w:rsidP="00645320">
            <w:pPr>
              <w:snapToGrid w:val="0"/>
              <w:spacing w:line="300" w:lineRule="exact"/>
              <w:rPr>
                <w:rFonts w:cs="Times New Roman"/>
                <w:sz w:val="22"/>
                <w:szCs w:val="22"/>
              </w:rPr>
            </w:pPr>
          </w:p>
        </w:tc>
        <w:tc>
          <w:tcPr>
            <w:tcW w:w="1680" w:type="dxa"/>
          </w:tcPr>
          <w:p w14:paraId="2336DF5C" w14:textId="77777777" w:rsidR="000A164E" w:rsidRPr="009E3CAA" w:rsidRDefault="000A164E" w:rsidP="00645320">
            <w:pPr>
              <w:snapToGrid w:val="0"/>
              <w:spacing w:line="300" w:lineRule="exact"/>
              <w:rPr>
                <w:rFonts w:cs="Times New Roman"/>
                <w:sz w:val="22"/>
                <w:szCs w:val="22"/>
              </w:rPr>
            </w:pPr>
          </w:p>
        </w:tc>
        <w:tc>
          <w:tcPr>
            <w:tcW w:w="1244" w:type="dxa"/>
          </w:tcPr>
          <w:p w14:paraId="0B23963B" w14:textId="77777777" w:rsidR="000A164E" w:rsidRPr="009E3CAA" w:rsidRDefault="000A164E" w:rsidP="00645320">
            <w:pPr>
              <w:snapToGrid w:val="0"/>
              <w:spacing w:line="300" w:lineRule="exact"/>
              <w:rPr>
                <w:rFonts w:cs="Times New Roman"/>
                <w:sz w:val="22"/>
                <w:szCs w:val="22"/>
              </w:rPr>
            </w:pPr>
          </w:p>
        </w:tc>
      </w:tr>
      <w:tr w:rsidR="006F091F" w:rsidRPr="009E3CAA" w14:paraId="0CB71DD0" w14:textId="77777777" w:rsidTr="000A164E">
        <w:trPr>
          <w:trHeight w:val="726"/>
        </w:trPr>
        <w:tc>
          <w:tcPr>
            <w:tcW w:w="1471" w:type="dxa"/>
          </w:tcPr>
          <w:p w14:paraId="12B209E1" w14:textId="77777777" w:rsidR="000A164E" w:rsidRPr="009E3CAA" w:rsidRDefault="000A164E" w:rsidP="00645320">
            <w:pPr>
              <w:snapToGrid w:val="0"/>
              <w:spacing w:line="300" w:lineRule="exact"/>
              <w:rPr>
                <w:rFonts w:cs="Times New Roman"/>
                <w:sz w:val="22"/>
                <w:szCs w:val="22"/>
              </w:rPr>
            </w:pPr>
          </w:p>
        </w:tc>
        <w:tc>
          <w:tcPr>
            <w:tcW w:w="1472" w:type="dxa"/>
          </w:tcPr>
          <w:p w14:paraId="5331C797" w14:textId="77777777" w:rsidR="000A164E" w:rsidRPr="009E3CAA" w:rsidRDefault="000A164E" w:rsidP="00645320">
            <w:pPr>
              <w:snapToGrid w:val="0"/>
              <w:spacing w:line="300" w:lineRule="exact"/>
              <w:rPr>
                <w:rFonts w:cs="Times New Roman"/>
                <w:sz w:val="22"/>
                <w:szCs w:val="22"/>
              </w:rPr>
            </w:pPr>
          </w:p>
        </w:tc>
        <w:tc>
          <w:tcPr>
            <w:tcW w:w="786" w:type="dxa"/>
          </w:tcPr>
          <w:p w14:paraId="37C2D74E" w14:textId="77777777" w:rsidR="000A164E" w:rsidRPr="009E3CAA" w:rsidRDefault="000A164E" w:rsidP="00645320">
            <w:pPr>
              <w:snapToGrid w:val="0"/>
              <w:spacing w:line="300" w:lineRule="exact"/>
              <w:rPr>
                <w:rFonts w:cs="Times New Roman"/>
                <w:sz w:val="22"/>
                <w:szCs w:val="22"/>
              </w:rPr>
            </w:pPr>
          </w:p>
        </w:tc>
        <w:tc>
          <w:tcPr>
            <w:tcW w:w="1057" w:type="dxa"/>
          </w:tcPr>
          <w:p w14:paraId="48CA90F2" w14:textId="77777777" w:rsidR="000A164E" w:rsidRPr="009E3CAA" w:rsidRDefault="000A164E" w:rsidP="00645320">
            <w:pPr>
              <w:snapToGrid w:val="0"/>
              <w:spacing w:line="300" w:lineRule="exact"/>
              <w:rPr>
                <w:rFonts w:cs="Times New Roman"/>
                <w:sz w:val="22"/>
                <w:szCs w:val="22"/>
              </w:rPr>
            </w:pPr>
          </w:p>
        </w:tc>
        <w:tc>
          <w:tcPr>
            <w:tcW w:w="992" w:type="dxa"/>
          </w:tcPr>
          <w:p w14:paraId="1E2763F1" w14:textId="77777777" w:rsidR="000A164E" w:rsidRPr="009E3CAA" w:rsidRDefault="000A164E" w:rsidP="00645320">
            <w:pPr>
              <w:snapToGrid w:val="0"/>
              <w:spacing w:line="300" w:lineRule="exact"/>
              <w:rPr>
                <w:rFonts w:cs="Times New Roman"/>
                <w:sz w:val="22"/>
                <w:szCs w:val="22"/>
              </w:rPr>
            </w:pPr>
          </w:p>
        </w:tc>
        <w:tc>
          <w:tcPr>
            <w:tcW w:w="1680" w:type="dxa"/>
          </w:tcPr>
          <w:p w14:paraId="6831C7BA" w14:textId="77777777" w:rsidR="000A164E" w:rsidRPr="009E3CAA" w:rsidRDefault="000A164E" w:rsidP="00645320">
            <w:pPr>
              <w:snapToGrid w:val="0"/>
              <w:spacing w:line="300" w:lineRule="exact"/>
              <w:rPr>
                <w:rFonts w:cs="Times New Roman"/>
                <w:sz w:val="22"/>
                <w:szCs w:val="22"/>
              </w:rPr>
            </w:pPr>
          </w:p>
        </w:tc>
        <w:tc>
          <w:tcPr>
            <w:tcW w:w="1244" w:type="dxa"/>
          </w:tcPr>
          <w:p w14:paraId="58C806BB" w14:textId="77777777" w:rsidR="000A164E" w:rsidRPr="009E3CAA" w:rsidRDefault="000A164E" w:rsidP="00645320">
            <w:pPr>
              <w:snapToGrid w:val="0"/>
              <w:spacing w:line="300" w:lineRule="exact"/>
              <w:rPr>
                <w:rFonts w:cs="Times New Roman"/>
                <w:sz w:val="22"/>
                <w:szCs w:val="22"/>
              </w:rPr>
            </w:pPr>
          </w:p>
        </w:tc>
      </w:tr>
      <w:tr w:rsidR="006F091F" w:rsidRPr="009E3CAA" w14:paraId="0593E6F7" w14:textId="77777777" w:rsidTr="000A164E">
        <w:trPr>
          <w:trHeight w:val="726"/>
        </w:trPr>
        <w:tc>
          <w:tcPr>
            <w:tcW w:w="1471" w:type="dxa"/>
          </w:tcPr>
          <w:p w14:paraId="67FF5AEC" w14:textId="77777777" w:rsidR="000A164E" w:rsidRPr="009E3CAA" w:rsidRDefault="000A164E" w:rsidP="00645320">
            <w:pPr>
              <w:snapToGrid w:val="0"/>
              <w:spacing w:line="300" w:lineRule="exact"/>
              <w:rPr>
                <w:rFonts w:cs="Times New Roman"/>
                <w:sz w:val="22"/>
                <w:szCs w:val="22"/>
              </w:rPr>
            </w:pPr>
          </w:p>
        </w:tc>
        <w:tc>
          <w:tcPr>
            <w:tcW w:w="1472" w:type="dxa"/>
          </w:tcPr>
          <w:p w14:paraId="4A500FF0" w14:textId="77777777" w:rsidR="000A164E" w:rsidRPr="009E3CAA" w:rsidRDefault="000A164E" w:rsidP="00645320">
            <w:pPr>
              <w:snapToGrid w:val="0"/>
              <w:spacing w:line="300" w:lineRule="exact"/>
              <w:rPr>
                <w:rFonts w:cs="Times New Roman"/>
                <w:sz w:val="22"/>
                <w:szCs w:val="22"/>
              </w:rPr>
            </w:pPr>
          </w:p>
        </w:tc>
        <w:tc>
          <w:tcPr>
            <w:tcW w:w="786" w:type="dxa"/>
          </w:tcPr>
          <w:p w14:paraId="7C803BDB" w14:textId="27744331" w:rsidR="000A164E" w:rsidRPr="009E3CAA" w:rsidRDefault="006F091F" w:rsidP="00645320">
            <w:pPr>
              <w:snapToGrid w:val="0"/>
              <w:spacing w:line="300" w:lineRule="exact"/>
              <w:rPr>
                <w:rFonts w:cs="Times New Roman"/>
                <w:sz w:val="22"/>
                <w:szCs w:val="22"/>
              </w:rPr>
            </w:pPr>
            <w:r w:rsidRPr="009E3CAA">
              <w:rPr>
                <w:rFonts w:cs="Times New Roman"/>
                <w:sz w:val="22"/>
                <w:szCs w:val="22"/>
              </w:rPr>
              <w:t xml:space="preserve">Total: </w:t>
            </w:r>
          </w:p>
        </w:tc>
        <w:tc>
          <w:tcPr>
            <w:tcW w:w="1057" w:type="dxa"/>
          </w:tcPr>
          <w:p w14:paraId="5E85404F" w14:textId="77777777" w:rsidR="000A164E" w:rsidRPr="009E3CAA" w:rsidRDefault="000A164E" w:rsidP="00645320">
            <w:pPr>
              <w:snapToGrid w:val="0"/>
              <w:spacing w:line="300" w:lineRule="exact"/>
              <w:rPr>
                <w:rFonts w:cs="Times New Roman"/>
                <w:sz w:val="22"/>
                <w:szCs w:val="22"/>
              </w:rPr>
            </w:pPr>
          </w:p>
        </w:tc>
        <w:tc>
          <w:tcPr>
            <w:tcW w:w="992" w:type="dxa"/>
          </w:tcPr>
          <w:p w14:paraId="39010B5D" w14:textId="77777777" w:rsidR="000A164E" w:rsidRPr="009E3CAA" w:rsidRDefault="000A164E" w:rsidP="00645320">
            <w:pPr>
              <w:snapToGrid w:val="0"/>
              <w:spacing w:line="300" w:lineRule="exact"/>
              <w:rPr>
                <w:rFonts w:cs="Times New Roman"/>
                <w:sz w:val="22"/>
                <w:szCs w:val="22"/>
              </w:rPr>
            </w:pPr>
          </w:p>
        </w:tc>
        <w:tc>
          <w:tcPr>
            <w:tcW w:w="1680" w:type="dxa"/>
          </w:tcPr>
          <w:p w14:paraId="781DC181" w14:textId="77777777" w:rsidR="000A164E" w:rsidRPr="009E3CAA" w:rsidRDefault="000A164E" w:rsidP="00645320">
            <w:pPr>
              <w:snapToGrid w:val="0"/>
              <w:spacing w:line="300" w:lineRule="exact"/>
              <w:rPr>
                <w:rFonts w:cs="Times New Roman"/>
                <w:sz w:val="22"/>
                <w:szCs w:val="22"/>
              </w:rPr>
            </w:pPr>
          </w:p>
        </w:tc>
        <w:tc>
          <w:tcPr>
            <w:tcW w:w="1244" w:type="dxa"/>
          </w:tcPr>
          <w:p w14:paraId="28956016" w14:textId="77777777" w:rsidR="000A164E" w:rsidRPr="009E3CAA" w:rsidRDefault="000A164E" w:rsidP="00645320">
            <w:pPr>
              <w:snapToGrid w:val="0"/>
              <w:spacing w:line="300" w:lineRule="exact"/>
              <w:rPr>
                <w:rFonts w:cs="Times New Roman"/>
                <w:sz w:val="22"/>
                <w:szCs w:val="22"/>
              </w:rPr>
            </w:pPr>
          </w:p>
        </w:tc>
      </w:tr>
    </w:tbl>
    <w:p w14:paraId="52974C19" w14:textId="77777777" w:rsidR="000A164E" w:rsidRPr="00645320" w:rsidRDefault="000A164E" w:rsidP="00645320">
      <w:pPr>
        <w:snapToGrid w:val="0"/>
        <w:spacing w:line="300" w:lineRule="exact"/>
        <w:rPr>
          <w:rFonts w:ascii="Arial" w:hAnsi="Arial" w:cs="Arial"/>
          <w:sz w:val="20"/>
          <w:szCs w:val="20"/>
        </w:rPr>
      </w:pPr>
    </w:p>
    <w:p w14:paraId="3FC0A6F3" w14:textId="1ED1510C" w:rsidR="00B257DE" w:rsidRPr="00645320" w:rsidRDefault="00B257DE" w:rsidP="00645320">
      <w:pPr>
        <w:adjustRightInd/>
        <w:snapToGrid w:val="0"/>
        <w:spacing w:line="300" w:lineRule="exact"/>
        <w:outlineLvl w:val="0"/>
        <w:rPr>
          <w:rFonts w:ascii="Arial" w:hAnsi="Arial" w:cs="Arial"/>
          <w:sz w:val="20"/>
          <w:szCs w:val="20"/>
        </w:rPr>
      </w:pPr>
    </w:p>
    <w:p w14:paraId="5CD1842E" w14:textId="2287A7EE" w:rsidR="00B257DE" w:rsidRPr="00D0035E" w:rsidRDefault="00B257DE" w:rsidP="00D0035E">
      <w:pPr>
        <w:adjustRightInd/>
        <w:snapToGrid w:val="0"/>
        <w:spacing w:line="300" w:lineRule="auto"/>
        <w:outlineLvl w:val="0"/>
        <w:rPr>
          <w:rFonts w:cs="Times New Roman"/>
          <w:sz w:val="20"/>
          <w:szCs w:val="20"/>
        </w:rPr>
      </w:pPr>
      <w:r w:rsidRPr="00645320">
        <w:rPr>
          <w:rFonts w:ascii="Arial" w:hAnsi="Arial" w:cs="Arial"/>
          <w:sz w:val="20"/>
          <w:szCs w:val="20"/>
        </w:rPr>
        <w:br w:type="page"/>
      </w:r>
      <w:r w:rsidR="006F091F" w:rsidRPr="00D0035E">
        <w:rPr>
          <w:rFonts w:cs="Times New Roman"/>
          <w:sz w:val="22"/>
          <w:szCs w:val="22"/>
        </w:rPr>
        <w:lastRenderedPageBreak/>
        <w:t xml:space="preserve">(2) </w:t>
      </w:r>
      <w:r w:rsidR="00ED1D1D" w:rsidRPr="00D0035E">
        <w:rPr>
          <w:rFonts w:cs="Times New Roman"/>
          <w:sz w:val="22"/>
          <w:szCs w:val="22"/>
        </w:rPr>
        <w:t>R</w:t>
      </w:r>
      <w:r w:rsidR="006F091F" w:rsidRPr="00D0035E">
        <w:rPr>
          <w:rFonts w:cs="Times New Roman"/>
          <w:sz w:val="22"/>
          <w:szCs w:val="22"/>
        </w:rPr>
        <w:t>esearch program</w:t>
      </w:r>
      <w:r w:rsidR="00ED1D1D" w:rsidRPr="00D0035E">
        <w:rPr>
          <w:rFonts w:cs="Times New Roman"/>
          <w:sz w:val="22"/>
          <w:szCs w:val="22"/>
        </w:rPr>
        <w:t xml:space="preserve"> by the member</w:t>
      </w:r>
    </w:p>
    <w:p w14:paraId="456A061F" w14:textId="77777777" w:rsidR="000A164E" w:rsidRPr="00D0035E" w:rsidRDefault="000A164E" w:rsidP="00645320">
      <w:pPr>
        <w:adjustRightInd/>
        <w:snapToGrid w:val="0"/>
        <w:spacing w:line="300" w:lineRule="exact"/>
        <w:outlineLvl w:val="0"/>
        <w:rPr>
          <w:rFonts w:cs="Times New Roman"/>
          <w:sz w:val="20"/>
          <w:szCs w:val="20"/>
        </w:rPr>
      </w:pPr>
    </w:p>
    <w:tbl>
      <w:tblPr>
        <w:tblStyle w:val="af9"/>
        <w:tblW w:w="0" w:type="auto"/>
        <w:tblLook w:val="04A0" w:firstRow="1" w:lastRow="0" w:firstColumn="1" w:lastColumn="0" w:noHBand="0" w:noVBand="1"/>
      </w:tblPr>
      <w:tblGrid>
        <w:gridCol w:w="1609"/>
        <w:gridCol w:w="905"/>
        <w:gridCol w:w="1997"/>
        <w:gridCol w:w="3983"/>
      </w:tblGrid>
      <w:tr w:rsidR="00ED1D1D" w:rsidRPr="00D0035E" w14:paraId="010F4DB3" w14:textId="77777777" w:rsidTr="00D0035E">
        <w:tc>
          <w:tcPr>
            <w:tcW w:w="1668" w:type="dxa"/>
          </w:tcPr>
          <w:p w14:paraId="4589BCD5" w14:textId="5E82442E" w:rsidR="000A164E" w:rsidRPr="00D0035E" w:rsidRDefault="006F091F" w:rsidP="00D0035E">
            <w:pPr>
              <w:adjustRightInd/>
              <w:snapToGrid w:val="0"/>
              <w:spacing w:line="300" w:lineRule="exact"/>
              <w:ind w:left="-78" w:right="-95" w:hanging="42"/>
              <w:jc w:val="center"/>
              <w:outlineLvl w:val="0"/>
              <w:rPr>
                <w:rFonts w:cs="Times New Roman"/>
              </w:rPr>
            </w:pPr>
            <w:r w:rsidRPr="00D0035E">
              <w:rPr>
                <w:rFonts w:cs="Times New Roman"/>
                <w:sz w:val="20"/>
                <w:szCs w:val="20"/>
              </w:rPr>
              <w:t>i.) Name of</w:t>
            </w:r>
            <w:r w:rsidR="00D0035E">
              <w:rPr>
                <w:rFonts w:cs="Times New Roman"/>
                <w:sz w:val="20"/>
                <w:szCs w:val="20"/>
              </w:rPr>
              <w:t xml:space="preserve"> </w:t>
            </w:r>
            <w:r w:rsidRPr="00D0035E">
              <w:rPr>
                <w:rFonts w:cs="Times New Roman"/>
                <w:sz w:val="20"/>
                <w:szCs w:val="20"/>
              </w:rPr>
              <w:t>research in charge</w:t>
            </w:r>
            <w:r w:rsidR="000A164E" w:rsidRPr="00D0035E">
              <w:rPr>
                <w:rFonts w:cs="Times New Roman"/>
                <w:sz w:val="20"/>
                <w:szCs w:val="20"/>
              </w:rPr>
              <w:t xml:space="preserve"> </w:t>
            </w:r>
          </w:p>
        </w:tc>
        <w:tc>
          <w:tcPr>
            <w:tcW w:w="2835" w:type="dxa"/>
            <w:gridSpan w:val="2"/>
            <w:vAlign w:val="center"/>
          </w:tcPr>
          <w:p w14:paraId="2EF726F4" w14:textId="598B1C67" w:rsidR="006F091F" w:rsidRPr="00D0035E" w:rsidRDefault="006F091F" w:rsidP="00D0035E">
            <w:pPr>
              <w:adjustRightInd/>
              <w:snapToGrid w:val="0"/>
              <w:spacing w:line="300" w:lineRule="exact"/>
              <w:jc w:val="center"/>
              <w:outlineLvl w:val="0"/>
              <w:rPr>
                <w:rFonts w:cs="Times New Roman"/>
              </w:rPr>
            </w:pPr>
            <w:r w:rsidRPr="00D0035E">
              <w:rPr>
                <w:rFonts w:cs="Times New Roman"/>
              </w:rPr>
              <w:t xml:space="preserve">ii.) </w:t>
            </w:r>
            <w:r w:rsidR="00ED1D1D" w:rsidRPr="00D0035E">
              <w:rPr>
                <w:rFonts w:cs="Times New Roman"/>
              </w:rPr>
              <w:t>Member name</w:t>
            </w:r>
          </w:p>
        </w:tc>
        <w:tc>
          <w:tcPr>
            <w:tcW w:w="4199" w:type="dxa"/>
            <w:vAlign w:val="center"/>
          </w:tcPr>
          <w:p w14:paraId="5A9E2C1D" w14:textId="115D1290" w:rsidR="00ED1D1D" w:rsidRPr="00D0035E" w:rsidRDefault="00ED1D1D" w:rsidP="00D0035E">
            <w:pPr>
              <w:adjustRightInd/>
              <w:snapToGrid w:val="0"/>
              <w:spacing w:line="300" w:lineRule="exact"/>
              <w:jc w:val="center"/>
              <w:outlineLvl w:val="0"/>
              <w:rPr>
                <w:rFonts w:cs="Times New Roman"/>
              </w:rPr>
            </w:pPr>
            <w:r w:rsidRPr="00D0035E">
              <w:rPr>
                <w:rFonts w:cs="Times New Roman"/>
              </w:rPr>
              <w:t>iii.) Content and expenses of research by the member</w:t>
            </w:r>
          </w:p>
        </w:tc>
      </w:tr>
      <w:tr w:rsidR="00ED1D1D" w:rsidRPr="00D0035E" w14:paraId="02C6EC0C" w14:textId="77777777" w:rsidTr="000A164E">
        <w:trPr>
          <w:trHeight w:val="667"/>
        </w:trPr>
        <w:tc>
          <w:tcPr>
            <w:tcW w:w="1668" w:type="dxa"/>
            <w:vMerge w:val="restart"/>
          </w:tcPr>
          <w:p w14:paraId="4324747D" w14:textId="77777777" w:rsidR="000A164E" w:rsidRPr="00D0035E" w:rsidRDefault="000A164E" w:rsidP="00645320">
            <w:pPr>
              <w:adjustRightInd/>
              <w:snapToGrid w:val="0"/>
              <w:spacing w:line="300" w:lineRule="exact"/>
              <w:outlineLvl w:val="0"/>
              <w:rPr>
                <w:rFonts w:cs="Times New Roman"/>
              </w:rPr>
            </w:pPr>
          </w:p>
        </w:tc>
        <w:tc>
          <w:tcPr>
            <w:tcW w:w="708" w:type="dxa"/>
            <w:vAlign w:val="center"/>
          </w:tcPr>
          <w:p w14:paraId="6895BC8C" w14:textId="5E69B67E" w:rsidR="000A164E" w:rsidRPr="00D0035E" w:rsidRDefault="00ED1D1D" w:rsidP="00D0035E">
            <w:pPr>
              <w:adjustRightInd/>
              <w:snapToGrid w:val="0"/>
              <w:spacing w:line="300" w:lineRule="exact"/>
              <w:jc w:val="center"/>
              <w:outlineLvl w:val="0"/>
              <w:rPr>
                <w:rFonts w:cs="Times New Roman"/>
              </w:rPr>
            </w:pPr>
            <w:r w:rsidRPr="00D0035E">
              <w:rPr>
                <w:rFonts w:cs="Times New Roman"/>
              </w:rPr>
              <w:t>Address</w:t>
            </w:r>
          </w:p>
        </w:tc>
        <w:tc>
          <w:tcPr>
            <w:tcW w:w="2127" w:type="dxa"/>
          </w:tcPr>
          <w:p w14:paraId="536F23B2" w14:textId="77777777" w:rsidR="000A164E" w:rsidRPr="00D0035E" w:rsidRDefault="000A164E" w:rsidP="00645320">
            <w:pPr>
              <w:adjustRightInd/>
              <w:snapToGrid w:val="0"/>
              <w:spacing w:line="300" w:lineRule="exact"/>
              <w:outlineLvl w:val="0"/>
              <w:rPr>
                <w:rFonts w:cs="Times New Roman"/>
              </w:rPr>
            </w:pPr>
          </w:p>
        </w:tc>
        <w:tc>
          <w:tcPr>
            <w:tcW w:w="4199" w:type="dxa"/>
            <w:vMerge w:val="restart"/>
          </w:tcPr>
          <w:p w14:paraId="3F7FDC00" w14:textId="77777777" w:rsidR="000A164E" w:rsidRPr="00D0035E" w:rsidRDefault="000A164E" w:rsidP="00645320">
            <w:pPr>
              <w:adjustRightInd/>
              <w:snapToGrid w:val="0"/>
              <w:spacing w:line="300" w:lineRule="exact"/>
              <w:outlineLvl w:val="0"/>
              <w:rPr>
                <w:rFonts w:cs="Times New Roman"/>
              </w:rPr>
            </w:pPr>
          </w:p>
          <w:p w14:paraId="3BB83C76" w14:textId="77777777" w:rsidR="000A164E" w:rsidRPr="00D0035E" w:rsidRDefault="000A164E" w:rsidP="00645320">
            <w:pPr>
              <w:adjustRightInd/>
              <w:snapToGrid w:val="0"/>
              <w:spacing w:line="300" w:lineRule="exact"/>
              <w:outlineLvl w:val="0"/>
              <w:rPr>
                <w:rFonts w:cs="Times New Roman"/>
              </w:rPr>
            </w:pPr>
          </w:p>
          <w:p w14:paraId="25D8FE2A" w14:textId="77777777" w:rsidR="000A164E" w:rsidRPr="00D0035E" w:rsidRDefault="000A164E" w:rsidP="00645320">
            <w:pPr>
              <w:adjustRightInd/>
              <w:snapToGrid w:val="0"/>
              <w:spacing w:line="300" w:lineRule="exact"/>
              <w:outlineLvl w:val="0"/>
              <w:rPr>
                <w:rFonts w:cs="Times New Roman"/>
              </w:rPr>
            </w:pPr>
          </w:p>
          <w:p w14:paraId="69B93F86" w14:textId="54D18580" w:rsidR="000A164E" w:rsidRPr="00D0035E" w:rsidRDefault="00ED1D1D" w:rsidP="00645320">
            <w:pPr>
              <w:adjustRightInd/>
              <w:snapToGrid w:val="0"/>
              <w:spacing w:line="300" w:lineRule="exact"/>
              <w:outlineLvl w:val="0"/>
              <w:rPr>
                <w:rFonts w:cs="Times New Roman"/>
              </w:rPr>
            </w:pPr>
            <w:r w:rsidRPr="00D0035E">
              <w:rPr>
                <w:rFonts w:cs="Times New Roman"/>
              </w:rPr>
              <w:t xml:space="preserve">Research expenses: </w:t>
            </w:r>
            <w:r w:rsidR="00D0035E">
              <w:rPr>
                <w:rFonts w:cs="Times New Roman" w:hint="eastAsia"/>
              </w:rPr>
              <w:t xml:space="preserve"> </w:t>
            </w:r>
            <w:r w:rsidR="00D0035E">
              <w:rPr>
                <w:rFonts w:cs="Times New Roman"/>
              </w:rPr>
              <w:t xml:space="preserve">             </w:t>
            </w:r>
            <w:r w:rsidRPr="00D0035E">
              <w:rPr>
                <w:rFonts w:cs="Times New Roman"/>
              </w:rPr>
              <w:t>yen</w:t>
            </w:r>
          </w:p>
        </w:tc>
      </w:tr>
      <w:tr w:rsidR="00ED1D1D" w:rsidRPr="00D0035E" w14:paraId="7A891A72" w14:textId="77777777" w:rsidTr="000A164E">
        <w:trPr>
          <w:trHeight w:val="667"/>
        </w:trPr>
        <w:tc>
          <w:tcPr>
            <w:tcW w:w="1668" w:type="dxa"/>
            <w:vMerge/>
          </w:tcPr>
          <w:p w14:paraId="245A3F35" w14:textId="77777777" w:rsidR="000A164E" w:rsidRPr="00D0035E" w:rsidRDefault="000A164E" w:rsidP="00645320">
            <w:pPr>
              <w:adjustRightInd/>
              <w:snapToGrid w:val="0"/>
              <w:spacing w:line="300" w:lineRule="exact"/>
              <w:outlineLvl w:val="0"/>
              <w:rPr>
                <w:rFonts w:cs="Times New Roman"/>
              </w:rPr>
            </w:pPr>
          </w:p>
        </w:tc>
        <w:tc>
          <w:tcPr>
            <w:tcW w:w="708" w:type="dxa"/>
            <w:vAlign w:val="center"/>
          </w:tcPr>
          <w:p w14:paraId="3537AC99" w14:textId="131C3450" w:rsidR="000A164E" w:rsidRPr="00D0035E" w:rsidRDefault="00ED1D1D" w:rsidP="00D0035E">
            <w:pPr>
              <w:adjustRightInd/>
              <w:snapToGrid w:val="0"/>
              <w:spacing w:line="300" w:lineRule="exact"/>
              <w:jc w:val="center"/>
              <w:outlineLvl w:val="0"/>
              <w:rPr>
                <w:rFonts w:cs="Times New Roman"/>
              </w:rPr>
            </w:pPr>
            <w:r w:rsidRPr="00D0035E">
              <w:rPr>
                <w:rFonts w:cs="Times New Roman"/>
              </w:rPr>
              <w:t>Name</w:t>
            </w:r>
          </w:p>
        </w:tc>
        <w:tc>
          <w:tcPr>
            <w:tcW w:w="2127" w:type="dxa"/>
          </w:tcPr>
          <w:p w14:paraId="33E539FB" w14:textId="77777777" w:rsidR="000A164E" w:rsidRPr="00D0035E" w:rsidRDefault="000A164E" w:rsidP="00645320">
            <w:pPr>
              <w:adjustRightInd/>
              <w:snapToGrid w:val="0"/>
              <w:spacing w:line="300" w:lineRule="exact"/>
              <w:outlineLvl w:val="0"/>
              <w:rPr>
                <w:rFonts w:cs="Times New Roman"/>
              </w:rPr>
            </w:pPr>
          </w:p>
        </w:tc>
        <w:tc>
          <w:tcPr>
            <w:tcW w:w="4199" w:type="dxa"/>
            <w:vMerge/>
          </w:tcPr>
          <w:p w14:paraId="7BEE2833" w14:textId="77777777" w:rsidR="000A164E" w:rsidRPr="00D0035E" w:rsidRDefault="000A164E" w:rsidP="00645320">
            <w:pPr>
              <w:adjustRightInd/>
              <w:snapToGrid w:val="0"/>
              <w:spacing w:line="300" w:lineRule="exact"/>
              <w:outlineLvl w:val="0"/>
              <w:rPr>
                <w:rFonts w:cs="Times New Roman"/>
              </w:rPr>
            </w:pPr>
          </w:p>
        </w:tc>
      </w:tr>
      <w:tr w:rsidR="00ED1D1D" w:rsidRPr="00D0035E" w14:paraId="64097E6A" w14:textId="77777777" w:rsidTr="000A164E">
        <w:trPr>
          <w:trHeight w:val="667"/>
        </w:trPr>
        <w:tc>
          <w:tcPr>
            <w:tcW w:w="1668" w:type="dxa"/>
            <w:vMerge w:val="restart"/>
          </w:tcPr>
          <w:p w14:paraId="78C8733C" w14:textId="77777777" w:rsidR="000A164E" w:rsidRPr="00D0035E" w:rsidRDefault="000A164E" w:rsidP="00645320">
            <w:pPr>
              <w:adjustRightInd/>
              <w:snapToGrid w:val="0"/>
              <w:spacing w:line="300" w:lineRule="exact"/>
              <w:outlineLvl w:val="0"/>
              <w:rPr>
                <w:rFonts w:cs="Times New Roman"/>
              </w:rPr>
            </w:pPr>
          </w:p>
        </w:tc>
        <w:tc>
          <w:tcPr>
            <w:tcW w:w="708" w:type="dxa"/>
            <w:vAlign w:val="center"/>
          </w:tcPr>
          <w:p w14:paraId="3CF9AD53" w14:textId="2A2BCAC4" w:rsidR="000A164E" w:rsidRPr="00D0035E" w:rsidRDefault="00ED1D1D" w:rsidP="00D0035E">
            <w:pPr>
              <w:adjustRightInd/>
              <w:snapToGrid w:val="0"/>
              <w:spacing w:line="300" w:lineRule="exact"/>
              <w:jc w:val="center"/>
              <w:outlineLvl w:val="0"/>
              <w:rPr>
                <w:rFonts w:cs="Times New Roman"/>
              </w:rPr>
            </w:pPr>
            <w:r w:rsidRPr="00D0035E">
              <w:rPr>
                <w:rFonts w:cs="Times New Roman"/>
              </w:rPr>
              <w:t>Address</w:t>
            </w:r>
          </w:p>
        </w:tc>
        <w:tc>
          <w:tcPr>
            <w:tcW w:w="2127" w:type="dxa"/>
          </w:tcPr>
          <w:p w14:paraId="517B0B9D" w14:textId="77777777" w:rsidR="000A164E" w:rsidRPr="00D0035E" w:rsidRDefault="000A164E" w:rsidP="00645320">
            <w:pPr>
              <w:adjustRightInd/>
              <w:snapToGrid w:val="0"/>
              <w:spacing w:line="300" w:lineRule="exact"/>
              <w:outlineLvl w:val="0"/>
              <w:rPr>
                <w:rFonts w:cs="Times New Roman"/>
              </w:rPr>
            </w:pPr>
          </w:p>
        </w:tc>
        <w:tc>
          <w:tcPr>
            <w:tcW w:w="4199" w:type="dxa"/>
            <w:vMerge w:val="restart"/>
          </w:tcPr>
          <w:p w14:paraId="3F73FA08" w14:textId="77777777" w:rsidR="000A164E" w:rsidRPr="00D0035E" w:rsidRDefault="000A164E" w:rsidP="00645320">
            <w:pPr>
              <w:adjustRightInd/>
              <w:snapToGrid w:val="0"/>
              <w:spacing w:line="300" w:lineRule="exact"/>
              <w:outlineLvl w:val="0"/>
              <w:rPr>
                <w:rFonts w:cs="Times New Roman"/>
              </w:rPr>
            </w:pPr>
          </w:p>
          <w:p w14:paraId="5F4BE44A" w14:textId="77777777" w:rsidR="000A164E" w:rsidRPr="00D0035E" w:rsidRDefault="000A164E" w:rsidP="00645320">
            <w:pPr>
              <w:adjustRightInd/>
              <w:snapToGrid w:val="0"/>
              <w:spacing w:line="300" w:lineRule="exact"/>
              <w:outlineLvl w:val="0"/>
              <w:rPr>
                <w:rFonts w:cs="Times New Roman"/>
              </w:rPr>
            </w:pPr>
          </w:p>
          <w:p w14:paraId="7D81CD7C" w14:textId="77777777" w:rsidR="000A164E" w:rsidRPr="00D0035E" w:rsidRDefault="000A164E" w:rsidP="00645320">
            <w:pPr>
              <w:adjustRightInd/>
              <w:snapToGrid w:val="0"/>
              <w:spacing w:line="300" w:lineRule="exact"/>
              <w:outlineLvl w:val="0"/>
              <w:rPr>
                <w:rFonts w:cs="Times New Roman"/>
              </w:rPr>
            </w:pPr>
          </w:p>
          <w:p w14:paraId="7879644B" w14:textId="3E2FF2EE" w:rsidR="000A164E" w:rsidRPr="00D0035E" w:rsidRDefault="00ED1D1D" w:rsidP="00645320">
            <w:pPr>
              <w:adjustRightInd/>
              <w:snapToGrid w:val="0"/>
              <w:spacing w:line="300" w:lineRule="exact"/>
              <w:outlineLvl w:val="0"/>
              <w:rPr>
                <w:rFonts w:cs="Times New Roman"/>
              </w:rPr>
            </w:pPr>
            <w:r w:rsidRPr="00D0035E">
              <w:rPr>
                <w:rFonts w:cs="Times New Roman"/>
              </w:rPr>
              <w:t>Research expenses:</w:t>
            </w:r>
            <w:r w:rsidR="00D0035E" w:rsidRPr="00D0035E">
              <w:rPr>
                <w:rFonts w:cs="Times New Roman"/>
              </w:rPr>
              <w:t xml:space="preserve"> </w:t>
            </w:r>
            <w:r w:rsidR="00D0035E">
              <w:rPr>
                <w:rFonts w:cs="Times New Roman" w:hint="eastAsia"/>
              </w:rPr>
              <w:t xml:space="preserve"> </w:t>
            </w:r>
            <w:r w:rsidR="00D0035E">
              <w:rPr>
                <w:rFonts w:cs="Times New Roman"/>
              </w:rPr>
              <w:t xml:space="preserve">             </w:t>
            </w:r>
            <w:r w:rsidRPr="00D0035E">
              <w:rPr>
                <w:rFonts w:cs="Times New Roman"/>
              </w:rPr>
              <w:t>yen</w:t>
            </w:r>
          </w:p>
        </w:tc>
      </w:tr>
      <w:tr w:rsidR="00ED1D1D" w:rsidRPr="00D0035E" w14:paraId="2943C6F0" w14:textId="77777777" w:rsidTr="000A164E">
        <w:trPr>
          <w:trHeight w:val="667"/>
        </w:trPr>
        <w:tc>
          <w:tcPr>
            <w:tcW w:w="1668" w:type="dxa"/>
            <w:vMerge/>
          </w:tcPr>
          <w:p w14:paraId="37A5CABC" w14:textId="77777777" w:rsidR="000A164E" w:rsidRPr="00D0035E" w:rsidRDefault="000A164E" w:rsidP="00645320">
            <w:pPr>
              <w:adjustRightInd/>
              <w:snapToGrid w:val="0"/>
              <w:spacing w:line="300" w:lineRule="exact"/>
              <w:outlineLvl w:val="0"/>
              <w:rPr>
                <w:rFonts w:cs="Times New Roman"/>
              </w:rPr>
            </w:pPr>
          </w:p>
        </w:tc>
        <w:tc>
          <w:tcPr>
            <w:tcW w:w="708" w:type="dxa"/>
            <w:vAlign w:val="center"/>
          </w:tcPr>
          <w:p w14:paraId="6E5F6057" w14:textId="19430EC0" w:rsidR="000A164E" w:rsidRPr="00D0035E" w:rsidRDefault="00ED1D1D" w:rsidP="00D0035E">
            <w:pPr>
              <w:adjustRightInd/>
              <w:snapToGrid w:val="0"/>
              <w:spacing w:line="300" w:lineRule="exact"/>
              <w:jc w:val="center"/>
              <w:outlineLvl w:val="0"/>
              <w:rPr>
                <w:rFonts w:cs="Times New Roman"/>
              </w:rPr>
            </w:pPr>
            <w:r w:rsidRPr="00D0035E">
              <w:rPr>
                <w:rFonts w:cs="Times New Roman"/>
              </w:rPr>
              <w:t>Name</w:t>
            </w:r>
          </w:p>
        </w:tc>
        <w:tc>
          <w:tcPr>
            <w:tcW w:w="2127" w:type="dxa"/>
          </w:tcPr>
          <w:p w14:paraId="5BFFE5D6" w14:textId="77777777" w:rsidR="000A164E" w:rsidRPr="00D0035E" w:rsidRDefault="000A164E" w:rsidP="00645320">
            <w:pPr>
              <w:adjustRightInd/>
              <w:snapToGrid w:val="0"/>
              <w:spacing w:line="300" w:lineRule="exact"/>
              <w:outlineLvl w:val="0"/>
              <w:rPr>
                <w:rFonts w:cs="Times New Roman"/>
              </w:rPr>
            </w:pPr>
          </w:p>
        </w:tc>
        <w:tc>
          <w:tcPr>
            <w:tcW w:w="4199" w:type="dxa"/>
            <w:vMerge/>
          </w:tcPr>
          <w:p w14:paraId="032122E1" w14:textId="77777777" w:rsidR="000A164E" w:rsidRPr="00D0035E" w:rsidRDefault="000A164E" w:rsidP="00645320">
            <w:pPr>
              <w:adjustRightInd/>
              <w:snapToGrid w:val="0"/>
              <w:spacing w:line="300" w:lineRule="exact"/>
              <w:outlineLvl w:val="0"/>
              <w:rPr>
                <w:rFonts w:cs="Times New Roman"/>
              </w:rPr>
            </w:pPr>
          </w:p>
        </w:tc>
      </w:tr>
      <w:tr w:rsidR="00ED1D1D" w:rsidRPr="00D0035E" w14:paraId="4E041E05" w14:textId="77777777" w:rsidTr="000A164E">
        <w:trPr>
          <w:trHeight w:val="667"/>
        </w:trPr>
        <w:tc>
          <w:tcPr>
            <w:tcW w:w="1668" w:type="dxa"/>
            <w:vMerge w:val="restart"/>
          </w:tcPr>
          <w:p w14:paraId="2833BDAF" w14:textId="77777777" w:rsidR="000A164E" w:rsidRPr="00D0035E" w:rsidRDefault="000A164E" w:rsidP="00645320">
            <w:pPr>
              <w:adjustRightInd/>
              <w:snapToGrid w:val="0"/>
              <w:spacing w:line="300" w:lineRule="exact"/>
              <w:outlineLvl w:val="0"/>
              <w:rPr>
                <w:rFonts w:cs="Times New Roman"/>
              </w:rPr>
            </w:pPr>
          </w:p>
        </w:tc>
        <w:tc>
          <w:tcPr>
            <w:tcW w:w="708" w:type="dxa"/>
            <w:vAlign w:val="center"/>
          </w:tcPr>
          <w:p w14:paraId="64009A8B" w14:textId="6F0FDA1B" w:rsidR="000A164E" w:rsidRPr="00D0035E" w:rsidRDefault="00ED1D1D" w:rsidP="00D0035E">
            <w:pPr>
              <w:adjustRightInd/>
              <w:snapToGrid w:val="0"/>
              <w:spacing w:line="300" w:lineRule="exact"/>
              <w:jc w:val="center"/>
              <w:outlineLvl w:val="0"/>
              <w:rPr>
                <w:rFonts w:cs="Times New Roman"/>
              </w:rPr>
            </w:pPr>
            <w:r w:rsidRPr="00D0035E">
              <w:rPr>
                <w:rFonts w:cs="Times New Roman"/>
              </w:rPr>
              <w:t>Address</w:t>
            </w:r>
          </w:p>
        </w:tc>
        <w:tc>
          <w:tcPr>
            <w:tcW w:w="2127" w:type="dxa"/>
          </w:tcPr>
          <w:p w14:paraId="0635BAA4" w14:textId="77777777" w:rsidR="000A164E" w:rsidRPr="00D0035E" w:rsidRDefault="000A164E" w:rsidP="00645320">
            <w:pPr>
              <w:adjustRightInd/>
              <w:snapToGrid w:val="0"/>
              <w:spacing w:line="300" w:lineRule="exact"/>
              <w:outlineLvl w:val="0"/>
              <w:rPr>
                <w:rFonts w:cs="Times New Roman"/>
              </w:rPr>
            </w:pPr>
          </w:p>
        </w:tc>
        <w:tc>
          <w:tcPr>
            <w:tcW w:w="4199" w:type="dxa"/>
            <w:vMerge w:val="restart"/>
          </w:tcPr>
          <w:p w14:paraId="7829FC68" w14:textId="77777777" w:rsidR="000A164E" w:rsidRPr="00D0035E" w:rsidRDefault="000A164E" w:rsidP="00645320">
            <w:pPr>
              <w:adjustRightInd/>
              <w:snapToGrid w:val="0"/>
              <w:spacing w:line="300" w:lineRule="exact"/>
              <w:outlineLvl w:val="0"/>
              <w:rPr>
                <w:rFonts w:cs="Times New Roman"/>
              </w:rPr>
            </w:pPr>
          </w:p>
          <w:p w14:paraId="7DC522E1" w14:textId="77777777" w:rsidR="000A164E" w:rsidRPr="00D0035E" w:rsidRDefault="000A164E" w:rsidP="00645320">
            <w:pPr>
              <w:adjustRightInd/>
              <w:snapToGrid w:val="0"/>
              <w:spacing w:line="300" w:lineRule="exact"/>
              <w:outlineLvl w:val="0"/>
              <w:rPr>
                <w:rFonts w:cs="Times New Roman"/>
              </w:rPr>
            </w:pPr>
          </w:p>
          <w:p w14:paraId="0ED810BF" w14:textId="77777777" w:rsidR="000A164E" w:rsidRPr="00D0035E" w:rsidRDefault="000A164E" w:rsidP="00645320">
            <w:pPr>
              <w:adjustRightInd/>
              <w:snapToGrid w:val="0"/>
              <w:spacing w:line="300" w:lineRule="exact"/>
              <w:outlineLvl w:val="0"/>
              <w:rPr>
                <w:rFonts w:cs="Times New Roman"/>
              </w:rPr>
            </w:pPr>
          </w:p>
          <w:p w14:paraId="5645C785" w14:textId="74326D93" w:rsidR="000A164E" w:rsidRPr="00D0035E" w:rsidRDefault="00ED1D1D" w:rsidP="00645320">
            <w:pPr>
              <w:adjustRightInd/>
              <w:snapToGrid w:val="0"/>
              <w:spacing w:line="300" w:lineRule="exact"/>
              <w:outlineLvl w:val="0"/>
              <w:rPr>
                <w:rFonts w:cs="Times New Roman"/>
              </w:rPr>
            </w:pPr>
            <w:r w:rsidRPr="00D0035E">
              <w:rPr>
                <w:rFonts w:cs="Times New Roman"/>
              </w:rPr>
              <w:t>Research expenses:</w:t>
            </w:r>
            <w:r w:rsidR="00D0035E" w:rsidRPr="00D0035E">
              <w:rPr>
                <w:rFonts w:cs="Times New Roman"/>
              </w:rPr>
              <w:t xml:space="preserve"> </w:t>
            </w:r>
            <w:r w:rsidR="00D0035E">
              <w:rPr>
                <w:rFonts w:cs="Times New Roman" w:hint="eastAsia"/>
              </w:rPr>
              <w:t xml:space="preserve"> </w:t>
            </w:r>
            <w:r w:rsidR="00D0035E">
              <w:rPr>
                <w:rFonts w:cs="Times New Roman"/>
              </w:rPr>
              <w:t xml:space="preserve">             </w:t>
            </w:r>
            <w:r w:rsidRPr="00D0035E">
              <w:rPr>
                <w:rFonts w:cs="Times New Roman"/>
              </w:rPr>
              <w:t>yen</w:t>
            </w:r>
          </w:p>
        </w:tc>
      </w:tr>
      <w:tr w:rsidR="00ED1D1D" w:rsidRPr="00D0035E" w14:paraId="444EF678" w14:textId="77777777" w:rsidTr="000A164E">
        <w:trPr>
          <w:trHeight w:val="667"/>
        </w:trPr>
        <w:tc>
          <w:tcPr>
            <w:tcW w:w="1668" w:type="dxa"/>
            <w:vMerge/>
          </w:tcPr>
          <w:p w14:paraId="0F008474" w14:textId="77777777" w:rsidR="000A164E" w:rsidRPr="00D0035E" w:rsidRDefault="000A164E" w:rsidP="00645320">
            <w:pPr>
              <w:adjustRightInd/>
              <w:snapToGrid w:val="0"/>
              <w:spacing w:line="300" w:lineRule="exact"/>
              <w:outlineLvl w:val="0"/>
              <w:rPr>
                <w:rFonts w:cs="Times New Roman"/>
                <w:sz w:val="20"/>
                <w:szCs w:val="20"/>
              </w:rPr>
            </w:pPr>
          </w:p>
        </w:tc>
        <w:tc>
          <w:tcPr>
            <w:tcW w:w="708" w:type="dxa"/>
            <w:vAlign w:val="center"/>
          </w:tcPr>
          <w:p w14:paraId="21E6196E" w14:textId="3980A46F" w:rsidR="000A164E" w:rsidRPr="00D0035E" w:rsidRDefault="00ED1D1D" w:rsidP="00D0035E">
            <w:pPr>
              <w:adjustRightInd/>
              <w:snapToGrid w:val="0"/>
              <w:spacing w:line="300" w:lineRule="exact"/>
              <w:jc w:val="center"/>
              <w:outlineLvl w:val="0"/>
              <w:rPr>
                <w:rFonts w:cs="Times New Roman"/>
                <w:sz w:val="20"/>
                <w:szCs w:val="20"/>
              </w:rPr>
            </w:pPr>
            <w:r w:rsidRPr="00D0035E">
              <w:rPr>
                <w:rFonts w:cs="Times New Roman"/>
              </w:rPr>
              <w:t>Name</w:t>
            </w:r>
          </w:p>
        </w:tc>
        <w:tc>
          <w:tcPr>
            <w:tcW w:w="2127" w:type="dxa"/>
          </w:tcPr>
          <w:p w14:paraId="136A48C9" w14:textId="77777777" w:rsidR="000A164E" w:rsidRPr="00D0035E" w:rsidRDefault="000A164E" w:rsidP="00645320">
            <w:pPr>
              <w:adjustRightInd/>
              <w:snapToGrid w:val="0"/>
              <w:spacing w:line="300" w:lineRule="exact"/>
              <w:outlineLvl w:val="0"/>
              <w:rPr>
                <w:rFonts w:cs="Times New Roman"/>
                <w:sz w:val="20"/>
                <w:szCs w:val="20"/>
              </w:rPr>
            </w:pPr>
          </w:p>
        </w:tc>
        <w:tc>
          <w:tcPr>
            <w:tcW w:w="4199" w:type="dxa"/>
            <w:vMerge/>
          </w:tcPr>
          <w:p w14:paraId="6F7706DB" w14:textId="77777777" w:rsidR="000A164E" w:rsidRPr="00D0035E" w:rsidRDefault="000A164E" w:rsidP="00645320">
            <w:pPr>
              <w:adjustRightInd/>
              <w:snapToGrid w:val="0"/>
              <w:spacing w:line="300" w:lineRule="exact"/>
              <w:outlineLvl w:val="0"/>
              <w:rPr>
                <w:rFonts w:cs="Times New Roman"/>
                <w:sz w:val="20"/>
                <w:szCs w:val="20"/>
              </w:rPr>
            </w:pPr>
          </w:p>
        </w:tc>
      </w:tr>
    </w:tbl>
    <w:p w14:paraId="4C3FD59B" w14:textId="77777777" w:rsidR="000A164E" w:rsidRPr="00D0035E" w:rsidRDefault="000A164E" w:rsidP="00645320">
      <w:pPr>
        <w:adjustRightInd/>
        <w:snapToGrid w:val="0"/>
        <w:spacing w:line="300" w:lineRule="exact"/>
        <w:outlineLvl w:val="0"/>
        <w:rPr>
          <w:rFonts w:cs="Times New Roman"/>
          <w:sz w:val="20"/>
          <w:szCs w:val="20"/>
        </w:rPr>
      </w:pPr>
    </w:p>
    <w:p w14:paraId="6A797CC3" w14:textId="77777777" w:rsidR="00681862" w:rsidRPr="00D0035E" w:rsidRDefault="00681862" w:rsidP="00645320">
      <w:pPr>
        <w:snapToGrid w:val="0"/>
        <w:spacing w:line="300" w:lineRule="exact"/>
        <w:rPr>
          <w:rFonts w:eastAsia="Meiryo UI" w:cs="Times New Roman"/>
          <w:sz w:val="20"/>
          <w:szCs w:val="20"/>
        </w:rPr>
      </w:pPr>
    </w:p>
    <w:p w14:paraId="51B4408C" w14:textId="77777777" w:rsidR="00681862" w:rsidRPr="00645320" w:rsidRDefault="00681862" w:rsidP="00D0035E">
      <w:pPr>
        <w:adjustRightInd/>
        <w:snapToGrid w:val="0"/>
        <w:spacing w:line="300" w:lineRule="exact"/>
        <w:ind w:right="400" w:firstLineChars="100" w:firstLine="200"/>
        <w:rPr>
          <w:rFonts w:ascii="Arial" w:eastAsia="Meiryo UI" w:hAnsi="Arial" w:cs="Arial"/>
          <w:color w:val="auto"/>
          <w:sz w:val="20"/>
          <w:szCs w:val="20"/>
        </w:rPr>
      </w:pPr>
      <w:r w:rsidRPr="00645320">
        <w:rPr>
          <w:rFonts w:ascii="Arial" w:eastAsia="Meiryo UI" w:hAnsi="Arial" w:cs="Arial"/>
          <w:color w:val="auto"/>
          <w:sz w:val="20"/>
          <w:szCs w:val="20"/>
        </w:rPr>
        <w:br w:type="page"/>
      </w:r>
    </w:p>
    <w:p w14:paraId="615E7377" w14:textId="70B75FE3" w:rsidR="00ED1D1D" w:rsidRPr="00645320" w:rsidRDefault="00216EEF" w:rsidP="00173181">
      <w:pPr>
        <w:adjustRightInd/>
        <w:snapToGrid w:val="0"/>
        <w:spacing w:line="280" w:lineRule="exact"/>
        <w:ind w:firstLineChars="100" w:firstLine="200"/>
        <w:jc w:val="center"/>
        <w:rPr>
          <w:rFonts w:ascii="Arial" w:eastAsia="Meiryo UI" w:hAnsi="Arial" w:cs="Arial"/>
          <w:color w:val="auto"/>
          <w:spacing w:val="2"/>
          <w:sz w:val="20"/>
          <w:szCs w:val="20"/>
        </w:rPr>
      </w:pPr>
      <w:r w:rsidRPr="00645320">
        <w:rPr>
          <w:rFonts w:ascii="Arial" w:eastAsia="Meiryo UI" w:hAnsi="Arial" w:cs="Arial"/>
          <w:color w:val="auto"/>
          <w:sz w:val="20"/>
          <w:szCs w:val="20"/>
        </w:rPr>
        <w:lastRenderedPageBreak/>
        <w:t>Administrative Processing Rules</w:t>
      </w:r>
      <w:r w:rsidR="00ED1D1D" w:rsidRPr="00645320">
        <w:rPr>
          <w:rFonts w:ascii="Arial" w:eastAsia="Meiryo UI" w:hAnsi="Arial" w:cs="Arial"/>
          <w:color w:val="auto"/>
          <w:sz w:val="20"/>
          <w:szCs w:val="20"/>
        </w:rPr>
        <w:t xml:space="preserve"> for "xx" Research Consortium (Translation)</w:t>
      </w:r>
    </w:p>
    <w:p w14:paraId="247645E1" w14:textId="40B0B55A" w:rsidR="00681862" w:rsidRPr="00645320" w:rsidRDefault="00681862" w:rsidP="00173181">
      <w:pPr>
        <w:adjustRightInd/>
        <w:snapToGrid w:val="0"/>
        <w:spacing w:line="280" w:lineRule="exact"/>
        <w:jc w:val="right"/>
        <w:rPr>
          <w:rFonts w:ascii="Arial" w:eastAsia="Meiryo UI" w:hAnsi="Arial" w:cs="Arial"/>
          <w:color w:val="auto"/>
          <w:sz w:val="20"/>
          <w:szCs w:val="20"/>
        </w:rPr>
      </w:pPr>
    </w:p>
    <w:p w14:paraId="20305349" w14:textId="68CF2686" w:rsidR="00ED1D1D" w:rsidRPr="00645320" w:rsidRDefault="00420610" w:rsidP="00173181">
      <w:pPr>
        <w:adjustRightInd/>
        <w:snapToGrid w:val="0"/>
        <w:spacing w:line="280" w:lineRule="exact"/>
        <w:ind w:right="-1" w:firstLine="4820"/>
        <w:jc w:val="left"/>
        <w:rPr>
          <w:rFonts w:ascii="Arial" w:eastAsia="Meiryo UI" w:hAnsi="Arial" w:cs="Arial"/>
          <w:color w:val="auto"/>
          <w:spacing w:val="2"/>
          <w:sz w:val="20"/>
          <w:szCs w:val="20"/>
        </w:rPr>
      </w:pPr>
      <w:r w:rsidRPr="00645320">
        <w:rPr>
          <w:rFonts w:ascii="Arial" w:eastAsia="Meiryo UI" w:hAnsi="Arial" w:cs="Arial"/>
          <w:color w:val="auto"/>
          <w:sz w:val="20"/>
          <w:szCs w:val="20"/>
        </w:rPr>
        <w:t>Date of establishment:</w:t>
      </w:r>
      <w:r w:rsidR="00ED1D1D" w:rsidRPr="00645320">
        <w:rPr>
          <w:rFonts w:ascii="Arial" w:eastAsia="Meiryo UI" w:hAnsi="Arial" w:cs="Arial"/>
          <w:color w:val="auto"/>
          <w:sz w:val="20"/>
          <w:szCs w:val="20"/>
        </w:rPr>
        <w:t xml:space="preserve"> </w:t>
      </w:r>
      <w:r w:rsidR="00555BBF">
        <w:rPr>
          <w:rFonts w:ascii="Arial" w:eastAsia="Meiryo UI" w:hAnsi="Arial" w:cs="Arial"/>
          <w:color w:val="auto"/>
          <w:sz w:val="20"/>
          <w:szCs w:val="20"/>
        </w:rPr>
        <w:t>MM DD 20xx</w:t>
      </w:r>
    </w:p>
    <w:p w14:paraId="68638CFF" w14:textId="77777777" w:rsidR="00681862" w:rsidRPr="00645320" w:rsidRDefault="00681862" w:rsidP="00173181">
      <w:pPr>
        <w:adjustRightInd/>
        <w:snapToGrid w:val="0"/>
        <w:spacing w:line="280" w:lineRule="exact"/>
        <w:ind w:left="212" w:hanging="212"/>
        <w:rPr>
          <w:rFonts w:ascii="Arial" w:eastAsia="Meiryo UI" w:hAnsi="Arial" w:cs="Arial"/>
          <w:color w:val="auto"/>
          <w:sz w:val="20"/>
          <w:szCs w:val="20"/>
        </w:rPr>
      </w:pPr>
    </w:p>
    <w:p w14:paraId="13595926" w14:textId="77777777" w:rsidR="00D0035E" w:rsidRPr="00D0035E" w:rsidRDefault="00D0035E" w:rsidP="00173181">
      <w:pPr>
        <w:overflowPunct/>
        <w:autoSpaceDE w:val="0"/>
        <w:autoSpaceDN w:val="0"/>
        <w:snapToGrid w:val="0"/>
        <w:spacing w:before="120" w:line="280" w:lineRule="exact"/>
        <w:ind w:rightChars="-3" w:right="-6"/>
        <w:jc w:val="left"/>
        <w:textAlignment w:val="auto"/>
        <w:rPr>
          <w:rFonts w:ascii="Arial" w:eastAsia="Meiryo UI" w:hAnsi="Arial" w:cs="Arial"/>
          <w:b/>
          <w:color w:val="auto"/>
          <w:spacing w:val="-2"/>
          <w:sz w:val="20"/>
          <w:szCs w:val="20"/>
          <w:bdr w:val="single" w:sz="4" w:space="0" w:color="auto"/>
        </w:rPr>
      </w:pPr>
      <w:r w:rsidRPr="00D0035E">
        <w:rPr>
          <w:rFonts w:ascii="Arial" w:eastAsia="Meiryo UI" w:hAnsi="Arial" w:cs="Arial"/>
          <w:b/>
          <w:color w:val="auto"/>
          <w:spacing w:val="-2"/>
          <w:sz w:val="20"/>
          <w:szCs w:val="20"/>
          <w:bdr w:val="single" w:sz="4" w:space="0" w:color="auto"/>
        </w:rPr>
        <w:t>Only the Japanese version of this document shall be the original. If there is any difference between the Japanese and English versions, the Japanese version shall take precedence.</w:t>
      </w:r>
    </w:p>
    <w:p w14:paraId="4E24FEAF" w14:textId="77777777" w:rsidR="00681862" w:rsidRPr="00D0035E" w:rsidRDefault="00681862" w:rsidP="00173181">
      <w:pPr>
        <w:adjustRightInd/>
        <w:snapToGrid w:val="0"/>
        <w:spacing w:line="280" w:lineRule="exact"/>
        <w:ind w:left="212" w:hanging="212"/>
        <w:rPr>
          <w:rFonts w:ascii="Arial" w:eastAsia="Meiryo UI" w:hAnsi="Arial" w:cs="Arial"/>
          <w:color w:val="auto"/>
          <w:sz w:val="20"/>
          <w:szCs w:val="20"/>
        </w:rPr>
      </w:pPr>
    </w:p>
    <w:p w14:paraId="7C4B5690" w14:textId="2B75652D" w:rsidR="00681862" w:rsidRPr="00645320" w:rsidRDefault="00ED1D1D" w:rsidP="00173181">
      <w:pPr>
        <w:adjustRightInd/>
        <w:snapToGrid w:val="0"/>
        <w:spacing w:line="280" w:lineRule="exact"/>
        <w:ind w:left="212" w:hanging="212"/>
        <w:jc w:val="center"/>
        <w:rPr>
          <w:rFonts w:ascii="Arial" w:eastAsia="Meiryo UI" w:hAnsi="Arial" w:cs="Arial"/>
          <w:color w:val="auto"/>
          <w:sz w:val="20"/>
          <w:szCs w:val="20"/>
        </w:rPr>
      </w:pPr>
      <w:r w:rsidRPr="00645320">
        <w:rPr>
          <w:rFonts w:ascii="Arial" w:eastAsia="Meiryo UI" w:hAnsi="Arial" w:cs="Arial"/>
          <w:color w:val="auto"/>
          <w:sz w:val="20"/>
          <w:szCs w:val="20"/>
        </w:rPr>
        <w:t xml:space="preserve">Chapter </w:t>
      </w:r>
      <w:proofErr w:type="gramStart"/>
      <w:r w:rsidRPr="00645320">
        <w:rPr>
          <w:rFonts w:ascii="Arial" w:eastAsia="Meiryo UI" w:hAnsi="Arial" w:cs="Arial"/>
          <w:color w:val="auto"/>
          <w:sz w:val="20"/>
          <w:szCs w:val="20"/>
        </w:rPr>
        <w:t xml:space="preserve">1 </w:t>
      </w:r>
      <w:r w:rsidR="00BD09B3">
        <w:rPr>
          <w:rFonts w:ascii="Arial" w:eastAsia="Meiryo UI" w:hAnsi="Arial" w:cs="Arial"/>
          <w:color w:val="auto"/>
          <w:sz w:val="20"/>
          <w:szCs w:val="20"/>
        </w:rPr>
        <w:t xml:space="preserve"> </w:t>
      </w:r>
      <w:r w:rsidRPr="00645320">
        <w:rPr>
          <w:rFonts w:ascii="Arial" w:eastAsia="Meiryo UI" w:hAnsi="Arial" w:cs="Arial"/>
          <w:color w:val="auto"/>
          <w:sz w:val="20"/>
          <w:szCs w:val="20"/>
        </w:rPr>
        <w:t>General</w:t>
      </w:r>
      <w:proofErr w:type="gramEnd"/>
      <w:r w:rsidRPr="00645320">
        <w:rPr>
          <w:rFonts w:ascii="Arial" w:eastAsia="Meiryo UI" w:hAnsi="Arial" w:cs="Arial"/>
          <w:color w:val="auto"/>
          <w:sz w:val="20"/>
          <w:szCs w:val="20"/>
        </w:rPr>
        <w:t xml:space="preserve"> Provisions</w:t>
      </w:r>
    </w:p>
    <w:p w14:paraId="7144CE17" w14:textId="77777777" w:rsidR="00681862" w:rsidRPr="00645320" w:rsidRDefault="00681862" w:rsidP="00173181">
      <w:pPr>
        <w:adjustRightInd/>
        <w:snapToGrid w:val="0"/>
        <w:spacing w:line="280" w:lineRule="exact"/>
        <w:ind w:left="212" w:hanging="212"/>
        <w:rPr>
          <w:rFonts w:ascii="Arial" w:eastAsia="Meiryo UI" w:hAnsi="Arial" w:cs="Arial"/>
          <w:color w:val="auto"/>
          <w:sz w:val="20"/>
          <w:szCs w:val="20"/>
        </w:rPr>
      </w:pPr>
    </w:p>
    <w:p w14:paraId="77A34B41" w14:textId="3041AE7D" w:rsidR="00681862" w:rsidRPr="00173181" w:rsidRDefault="00173181" w:rsidP="00173181">
      <w:pPr>
        <w:adjustRightInd/>
        <w:snapToGrid w:val="0"/>
        <w:spacing w:line="280" w:lineRule="exact"/>
        <w:ind w:left="212" w:hanging="212"/>
        <w:rPr>
          <w:rFonts w:ascii="Arial" w:eastAsia="Meiryo UI" w:hAnsi="Arial" w:cs="Arial"/>
          <w:bCs/>
          <w:color w:val="auto"/>
          <w:spacing w:val="2"/>
          <w:sz w:val="20"/>
          <w:szCs w:val="20"/>
        </w:rPr>
      </w:pPr>
      <w:r w:rsidRPr="00173181">
        <w:rPr>
          <w:rFonts w:ascii="Arial" w:hAnsi="Arial" w:cs="Arial" w:hint="eastAsia"/>
          <w:bCs/>
          <w:sz w:val="20"/>
          <w:szCs w:val="20"/>
        </w:rPr>
        <w:t>A</w:t>
      </w:r>
      <w:r w:rsidRPr="00173181">
        <w:rPr>
          <w:rFonts w:ascii="Arial" w:hAnsi="Arial" w:cs="Arial"/>
          <w:bCs/>
          <w:sz w:val="20"/>
          <w:szCs w:val="20"/>
        </w:rPr>
        <w:t>rticle 1.</w:t>
      </w:r>
      <w:r w:rsidR="001B7D99" w:rsidRPr="00173181">
        <w:rPr>
          <w:rFonts w:ascii="Arial" w:eastAsia="Meiryo UI" w:hAnsi="Arial" w:cs="Arial"/>
          <w:bCs/>
          <w:color w:val="auto"/>
          <w:sz w:val="20"/>
          <w:szCs w:val="20"/>
        </w:rPr>
        <w:t xml:space="preserve"> </w:t>
      </w:r>
      <w:r w:rsidR="00216EEF" w:rsidRPr="00173181">
        <w:rPr>
          <w:rFonts w:ascii="Arial" w:eastAsia="Meiryo UI" w:hAnsi="Arial" w:cs="Arial"/>
          <w:bCs/>
          <w:color w:val="auto"/>
          <w:sz w:val="20"/>
          <w:szCs w:val="20"/>
        </w:rPr>
        <w:t>Objective</w:t>
      </w:r>
    </w:p>
    <w:p w14:paraId="4E8AE30A" w14:textId="0F1F06DD" w:rsidR="00681862" w:rsidRPr="00173181" w:rsidRDefault="00216EEF" w:rsidP="00296568">
      <w:pPr>
        <w:overflowPunct/>
        <w:adjustRightInd/>
        <w:snapToGrid w:val="0"/>
        <w:spacing w:line="280" w:lineRule="exact"/>
        <w:ind w:left="992"/>
        <w:textAlignment w:val="auto"/>
        <w:rPr>
          <w:rFonts w:ascii="Arial" w:eastAsiaTheme="minorHAnsi" w:hAnsi="Arial" w:cs="Arial"/>
          <w:color w:val="auto"/>
          <w:kern w:val="2"/>
          <w:sz w:val="20"/>
          <w:szCs w:val="20"/>
        </w:rPr>
      </w:pPr>
      <w:bookmarkStart w:id="3" w:name="_Hlk90538892"/>
      <w:r w:rsidRPr="00173181">
        <w:rPr>
          <w:rFonts w:ascii="Arial" w:eastAsiaTheme="minorHAnsi" w:hAnsi="Arial" w:cs="Arial"/>
          <w:color w:val="auto"/>
          <w:kern w:val="2"/>
          <w:sz w:val="20"/>
          <w:szCs w:val="20"/>
        </w:rPr>
        <w:t xml:space="preserve">The administrative processing work for the "xx" Research Consortium (hereinafter referred to as the "Consortium") shall be governed by these </w:t>
      </w:r>
      <w:r w:rsidR="00420610" w:rsidRPr="00173181">
        <w:rPr>
          <w:rFonts w:ascii="Arial" w:eastAsiaTheme="minorHAnsi" w:hAnsi="Arial" w:cs="Arial"/>
          <w:color w:val="auto"/>
          <w:kern w:val="2"/>
          <w:sz w:val="20"/>
          <w:szCs w:val="20"/>
        </w:rPr>
        <w:t xml:space="preserve">administrative processing rules in addition to </w:t>
      </w:r>
      <w:r w:rsidRPr="00173181">
        <w:rPr>
          <w:rFonts w:ascii="Arial" w:eastAsiaTheme="minorHAnsi" w:hAnsi="Arial" w:cs="Arial"/>
          <w:color w:val="auto"/>
          <w:kern w:val="2"/>
          <w:sz w:val="20"/>
          <w:szCs w:val="20"/>
        </w:rPr>
        <w:t>the provisions of the Bylaws of "xx" Research Consortium (hereinafter referred to as the "Consortium Bylaws")</w:t>
      </w:r>
      <w:r w:rsidR="00420610" w:rsidRPr="00173181">
        <w:rPr>
          <w:rFonts w:ascii="Arial" w:eastAsiaTheme="minorHAnsi" w:hAnsi="Arial" w:cs="Arial"/>
          <w:color w:val="auto"/>
          <w:kern w:val="2"/>
          <w:sz w:val="20"/>
          <w:szCs w:val="20"/>
        </w:rPr>
        <w:t>.</w:t>
      </w:r>
      <w:bookmarkEnd w:id="3"/>
    </w:p>
    <w:p w14:paraId="4134DC29" w14:textId="77777777" w:rsidR="00681862" w:rsidRPr="00645320" w:rsidRDefault="00681862" w:rsidP="00173181">
      <w:pPr>
        <w:adjustRightInd/>
        <w:snapToGrid w:val="0"/>
        <w:spacing w:line="280" w:lineRule="exact"/>
        <w:ind w:left="212" w:hanging="212"/>
        <w:rPr>
          <w:rFonts w:ascii="Arial" w:eastAsia="Meiryo UI" w:hAnsi="Arial" w:cs="Arial"/>
          <w:color w:val="auto"/>
          <w:sz w:val="20"/>
          <w:szCs w:val="20"/>
        </w:rPr>
      </w:pPr>
    </w:p>
    <w:p w14:paraId="23EEEF75" w14:textId="123B9A91" w:rsidR="00681862" w:rsidRPr="00645320" w:rsidRDefault="00173181" w:rsidP="00173181">
      <w:pPr>
        <w:adjustRightInd/>
        <w:snapToGrid w:val="0"/>
        <w:spacing w:line="280" w:lineRule="exact"/>
        <w:ind w:left="212" w:hanging="212"/>
        <w:rPr>
          <w:rFonts w:ascii="Arial" w:eastAsia="Meiryo UI" w:hAnsi="Arial" w:cs="Arial"/>
          <w:color w:val="auto"/>
          <w:spacing w:val="2"/>
          <w:sz w:val="20"/>
          <w:szCs w:val="20"/>
        </w:rPr>
      </w:pPr>
      <w:r w:rsidRPr="00173181">
        <w:rPr>
          <w:rFonts w:ascii="Arial" w:hAnsi="Arial" w:cs="Arial" w:hint="eastAsia"/>
          <w:bCs/>
          <w:sz w:val="20"/>
          <w:szCs w:val="20"/>
        </w:rPr>
        <w:t>A</w:t>
      </w:r>
      <w:r w:rsidRPr="00173181">
        <w:rPr>
          <w:rFonts w:ascii="Arial" w:hAnsi="Arial" w:cs="Arial"/>
          <w:bCs/>
          <w:sz w:val="20"/>
          <w:szCs w:val="20"/>
        </w:rPr>
        <w:t xml:space="preserve">rticle </w:t>
      </w:r>
      <w:r>
        <w:rPr>
          <w:rFonts w:ascii="Arial" w:hAnsi="Arial" w:cs="Arial"/>
          <w:bCs/>
          <w:sz w:val="20"/>
          <w:szCs w:val="20"/>
        </w:rPr>
        <w:t>2</w:t>
      </w:r>
      <w:r w:rsidRPr="00173181">
        <w:rPr>
          <w:rFonts w:ascii="Arial" w:hAnsi="Arial" w:cs="Arial"/>
          <w:bCs/>
          <w:sz w:val="20"/>
          <w:szCs w:val="20"/>
        </w:rPr>
        <w:t>.</w:t>
      </w:r>
      <w:r w:rsidR="001B7D99" w:rsidRPr="00645320">
        <w:rPr>
          <w:rFonts w:ascii="Arial" w:eastAsia="Meiryo UI" w:hAnsi="Arial" w:cs="Arial"/>
          <w:color w:val="auto"/>
          <w:sz w:val="20"/>
          <w:szCs w:val="20"/>
        </w:rPr>
        <w:t xml:space="preserve"> </w:t>
      </w:r>
      <w:r w:rsidR="00420610" w:rsidRPr="00645320">
        <w:rPr>
          <w:rFonts w:ascii="Arial" w:eastAsia="Meiryo UI" w:hAnsi="Arial" w:cs="Arial"/>
          <w:color w:val="auto"/>
          <w:sz w:val="20"/>
          <w:szCs w:val="20"/>
        </w:rPr>
        <w:t>Purpose</w:t>
      </w:r>
    </w:p>
    <w:p w14:paraId="206517D3" w14:textId="484E35B4" w:rsidR="00681862" w:rsidRPr="00173181" w:rsidRDefault="00420610" w:rsidP="00296568">
      <w:pPr>
        <w:overflowPunct/>
        <w:adjustRightInd/>
        <w:snapToGrid w:val="0"/>
        <w:spacing w:line="280" w:lineRule="exact"/>
        <w:ind w:left="992"/>
        <w:textAlignment w:val="auto"/>
        <w:rPr>
          <w:rFonts w:ascii="Arial" w:eastAsiaTheme="minorHAnsi" w:hAnsi="Arial" w:cs="Arial"/>
          <w:color w:val="auto"/>
          <w:kern w:val="2"/>
          <w:sz w:val="20"/>
          <w:szCs w:val="20"/>
        </w:rPr>
      </w:pPr>
      <w:r w:rsidRPr="00173181">
        <w:rPr>
          <w:rFonts w:ascii="Arial" w:eastAsiaTheme="minorHAnsi" w:hAnsi="Arial" w:cs="Arial"/>
          <w:color w:val="auto"/>
          <w:kern w:val="2"/>
          <w:sz w:val="20"/>
          <w:szCs w:val="20"/>
        </w:rPr>
        <w:t xml:space="preserve">The purpose of these </w:t>
      </w:r>
      <w:r w:rsidR="00A159E7" w:rsidRPr="00173181">
        <w:rPr>
          <w:rFonts w:ascii="Arial" w:eastAsiaTheme="minorHAnsi" w:hAnsi="Arial" w:cs="Arial"/>
          <w:color w:val="auto"/>
          <w:kern w:val="2"/>
          <w:sz w:val="20"/>
          <w:szCs w:val="20"/>
        </w:rPr>
        <w:t>rules</w:t>
      </w:r>
      <w:r w:rsidRPr="00173181">
        <w:rPr>
          <w:rFonts w:ascii="Arial" w:eastAsiaTheme="minorHAnsi" w:hAnsi="Arial" w:cs="Arial"/>
          <w:color w:val="auto"/>
          <w:kern w:val="2"/>
          <w:sz w:val="20"/>
          <w:szCs w:val="20"/>
        </w:rPr>
        <w:t xml:space="preserve"> is to provide for necessary matters concerning handling of administrative work at the Consortium and to conduct administrative processing appropriately and efficiently.</w:t>
      </w:r>
    </w:p>
    <w:p w14:paraId="614FB598" w14:textId="77777777" w:rsidR="00681862" w:rsidRPr="00645320" w:rsidRDefault="00681862" w:rsidP="00173181">
      <w:pPr>
        <w:adjustRightInd/>
        <w:snapToGrid w:val="0"/>
        <w:spacing w:line="280" w:lineRule="exact"/>
        <w:ind w:left="212" w:hanging="212"/>
        <w:rPr>
          <w:rFonts w:ascii="Arial" w:eastAsia="Meiryo UI" w:hAnsi="Arial" w:cs="Arial"/>
          <w:color w:val="auto"/>
          <w:spacing w:val="2"/>
          <w:sz w:val="20"/>
          <w:szCs w:val="20"/>
        </w:rPr>
      </w:pPr>
    </w:p>
    <w:p w14:paraId="49F66E0C" w14:textId="5E003EC2" w:rsidR="00681862" w:rsidRPr="00645320" w:rsidRDefault="00173181" w:rsidP="00173181">
      <w:pPr>
        <w:adjustRightInd/>
        <w:snapToGrid w:val="0"/>
        <w:spacing w:line="280" w:lineRule="exact"/>
        <w:ind w:left="212" w:hanging="212"/>
        <w:rPr>
          <w:rFonts w:ascii="Arial" w:eastAsia="Meiryo UI" w:hAnsi="Arial" w:cs="Arial"/>
          <w:color w:val="auto"/>
          <w:spacing w:val="2"/>
          <w:sz w:val="20"/>
          <w:szCs w:val="20"/>
        </w:rPr>
      </w:pPr>
      <w:r w:rsidRPr="00173181">
        <w:rPr>
          <w:rFonts w:ascii="Arial" w:hAnsi="Arial" w:cs="Arial" w:hint="eastAsia"/>
          <w:bCs/>
          <w:sz w:val="20"/>
          <w:szCs w:val="20"/>
        </w:rPr>
        <w:t>A</w:t>
      </w:r>
      <w:r w:rsidRPr="00173181">
        <w:rPr>
          <w:rFonts w:ascii="Arial" w:hAnsi="Arial" w:cs="Arial"/>
          <w:bCs/>
          <w:sz w:val="20"/>
          <w:szCs w:val="20"/>
        </w:rPr>
        <w:t xml:space="preserve">rticle </w:t>
      </w:r>
      <w:r>
        <w:rPr>
          <w:rFonts w:ascii="Arial" w:hAnsi="Arial" w:cs="Arial"/>
          <w:bCs/>
          <w:sz w:val="20"/>
          <w:szCs w:val="20"/>
        </w:rPr>
        <w:t>3</w:t>
      </w:r>
      <w:r w:rsidRPr="00173181">
        <w:rPr>
          <w:rFonts w:ascii="Arial" w:hAnsi="Arial" w:cs="Arial"/>
          <w:bCs/>
          <w:sz w:val="20"/>
          <w:szCs w:val="20"/>
        </w:rPr>
        <w:t>.</w:t>
      </w:r>
      <w:r w:rsidR="001B7D99" w:rsidRPr="00645320">
        <w:rPr>
          <w:rFonts w:ascii="Arial" w:eastAsia="Meiryo UI" w:hAnsi="Arial" w:cs="Arial"/>
          <w:color w:val="auto"/>
          <w:sz w:val="20"/>
          <w:szCs w:val="20"/>
        </w:rPr>
        <w:t xml:space="preserve"> </w:t>
      </w:r>
      <w:r w:rsidR="00420610" w:rsidRPr="00645320">
        <w:rPr>
          <w:rFonts w:ascii="Arial" w:eastAsia="Meiryo UI" w:hAnsi="Arial" w:cs="Arial"/>
          <w:color w:val="auto"/>
          <w:sz w:val="20"/>
          <w:szCs w:val="20"/>
        </w:rPr>
        <w:t>Principle of Administrative Processing</w:t>
      </w:r>
    </w:p>
    <w:p w14:paraId="0DE8966F" w14:textId="24D081D0" w:rsidR="00681862" w:rsidRPr="00173181" w:rsidRDefault="0014551D" w:rsidP="00296568">
      <w:pPr>
        <w:overflowPunct/>
        <w:adjustRightInd/>
        <w:snapToGrid w:val="0"/>
        <w:spacing w:line="280" w:lineRule="exact"/>
        <w:ind w:left="992"/>
        <w:textAlignment w:val="auto"/>
        <w:rPr>
          <w:rFonts w:ascii="Arial" w:eastAsiaTheme="minorHAnsi" w:hAnsi="Arial" w:cs="Arial"/>
          <w:color w:val="auto"/>
          <w:kern w:val="2"/>
          <w:sz w:val="20"/>
          <w:szCs w:val="20"/>
        </w:rPr>
      </w:pPr>
      <w:r w:rsidRPr="00173181">
        <w:rPr>
          <w:rFonts w:ascii="Arial" w:eastAsiaTheme="minorHAnsi" w:hAnsi="Arial" w:cs="Arial"/>
          <w:color w:val="auto"/>
          <w:kern w:val="2"/>
          <w:sz w:val="20"/>
          <w:szCs w:val="20"/>
        </w:rPr>
        <w:t>In processing the administrative work for the Consortium, efforts shall be made to ensure prompt and accurate processing, to respect confidentiality</w:t>
      </w:r>
      <w:r w:rsidR="00C40CEE" w:rsidRPr="00173181">
        <w:rPr>
          <w:rFonts w:ascii="Arial" w:eastAsiaTheme="minorHAnsi" w:hAnsi="Arial" w:cs="Arial"/>
          <w:color w:val="auto"/>
          <w:kern w:val="2"/>
          <w:sz w:val="20"/>
          <w:szCs w:val="20"/>
        </w:rPr>
        <w:t>, to ensure that there are no omissions in communications between the parties concerned, and to clarify where responsibility lies.</w:t>
      </w:r>
    </w:p>
    <w:p w14:paraId="2EDFCC29" w14:textId="77777777" w:rsidR="00681862" w:rsidRPr="00645320" w:rsidRDefault="00681862" w:rsidP="00173181">
      <w:pPr>
        <w:adjustRightInd/>
        <w:snapToGrid w:val="0"/>
        <w:spacing w:line="280" w:lineRule="exact"/>
        <w:ind w:left="212" w:hanging="212"/>
        <w:rPr>
          <w:rFonts w:ascii="Arial" w:eastAsia="Meiryo UI" w:hAnsi="Arial" w:cs="Arial"/>
          <w:color w:val="auto"/>
          <w:spacing w:val="2"/>
          <w:sz w:val="20"/>
          <w:szCs w:val="20"/>
        </w:rPr>
      </w:pPr>
    </w:p>
    <w:p w14:paraId="79D500FB" w14:textId="1DE9C97E" w:rsidR="00681862" w:rsidRPr="00173181" w:rsidRDefault="00173181" w:rsidP="00173181">
      <w:pPr>
        <w:adjustRightInd/>
        <w:snapToGrid w:val="0"/>
        <w:spacing w:line="280" w:lineRule="exact"/>
        <w:ind w:left="212" w:hanging="212"/>
        <w:rPr>
          <w:rFonts w:ascii="Arial" w:eastAsia="Meiryo UI" w:hAnsi="Arial" w:cs="Arial"/>
          <w:color w:val="auto"/>
          <w:spacing w:val="2"/>
          <w:sz w:val="20"/>
          <w:szCs w:val="20"/>
        </w:rPr>
      </w:pPr>
      <w:r w:rsidRPr="00173181">
        <w:rPr>
          <w:rFonts w:ascii="Arial" w:hAnsi="Arial" w:cs="Arial" w:hint="eastAsia"/>
          <w:bCs/>
          <w:sz w:val="20"/>
          <w:szCs w:val="20"/>
        </w:rPr>
        <w:t>A</w:t>
      </w:r>
      <w:r w:rsidRPr="00173181">
        <w:rPr>
          <w:rFonts w:ascii="Arial" w:hAnsi="Arial" w:cs="Arial"/>
          <w:bCs/>
          <w:sz w:val="20"/>
          <w:szCs w:val="20"/>
        </w:rPr>
        <w:t xml:space="preserve">rticle </w:t>
      </w:r>
      <w:r>
        <w:rPr>
          <w:rFonts w:ascii="Arial" w:hAnsi="Arial" w:cs="Arial"/>
          <w:bCs/>
          <w:sz w:val="20"/>
          <w:szCs w:val="20"/>
        </w:rPr>
        <w:t>4</w:t>
      </w:r>
      <w:r w:rsidRPr="00173181">
        <w:rPr>
          <w:rFonts w:ascii="Arial" w:hAnsi="Arial" w:cs="Arial"/>
          <w:bCs/>
          <w:sz w:val="20"/>
          <w:szCs w:val="20"/>
        </w:rPr>
        <w:t>.</w:t>
      </w:r>
      <w:r w:rsidR="001B7D99" w:rsidRPr="00645320">
        <w:rPr>
          <w:rFonts w:ascii="Arial" w:eastAsia="Meiryo UI" w:hAnsi="Arial" w:cs="Arial"/>
          <w:color w:val="auto"/>
          <w:sz w:val="20"/>
          <w:szCs w:val="20"/>
        </w:rPr>
        <w:t xml:space="preserve"> </w:t>
      </w:r>
      <w:r w:rsidR="00C40CEE" w:rsidRPr="00645320">
        <w:rPr>
          <w:rFonts w:ascii="Arial" w:eastAsia="Meiryo UI" w:hAnsi="Arial" w:cs="Arial"/>
          <w:color w:val="auto"/>
          <w:sz w:val="20"/>
          <w:szCs w:val="20"/>
        </w:rPr>
        <w:t>Responsible Person for Administrative Processing</w:t>
      </w:r>
    </w:p>
    <w:p w14:paraId="5008FF03" w14:textId="3519BE79" w:rsidR="00C40CEE" w:rsidRPr="00CD443D" w:rsidRDefault="00C40CEE" w:rsidP="00296568">
      <w:pPr>
        <w:overflowPunct/>
        <w:adjustRightInd/>
        <w:snapToGrid w:val="0"/>
        <w:spacing w:line="280" w:lineRule="exact"/>
        <w:ind w:left="992" w:hanging="425"/>
        <w:textAlignment w:val="auto"/>
        <w:rPr>
          <w:rFonts w:ascii="Arial" w:eastAsiaTheme="minorHAnsi" w:hAnsi="Arial" w:cs="Arial"/>
          <w:color w:val="auto"/>
          <w:kern w:val="2"/>
          <w:sz w:val="20"/>
          <w:szCs w:val="20"/>
        </w:rPr>
      </w:pPr>
      <w:r w:rsidRPr="00173181">
        <w:rPr>
          <w:rFonts w:ascii="Arial" w:eastAsiaTheme="minorHAnsi" w:hAnsi="Arial" w:cs="Arial"/>
          <w:color w:val="auto"/>
          <w:kern w:val="2"/>
          <w:sz w:val="20"/>
          <w:szCs w:val="20"/>
        </w:rPr>
        <w:t>1.</w:t>
      </w:r>
      <w:r w:rsidR="00173181" w:rsidRPr="00173181">
        <w:rPr>
          <w:rFonts w:ascii="Arial" w:eastAsiaTheme="minorHAnsi" w:hAnsi="Arial" w:cs="Arial"/>
          <w:color w:val="auto"/>
          <w:kern w:val="2"/>
          <w:sz w:val="20"/>
          <w:szCs w:val="20"/>
        </w:rPr>
        <w:tab/>
      </w:r>
      <w:r w:rsidR="008F198F" w:rsidRPr="00CD443D">
        <w:rPr>
          <w:rFonts w:ascii="Arial" w:eastAsiaTheme="minorHAnsi" w:hAnsi="Arial" w:cs="Arial"/>
          <w:color w:val="auto"/>
          <w:spacing w:val="-2"/>
          <w:kern w:val="2"/>
          <w:sz w:val="20"/>
          <w:szCs w:val="20"/>
        </w:rPr>
        <w:t xml:space="preserve">The administrative processing for the Consortium shall be conducted by a person </w:t>
      </w:r>
      <w:r w:rsidR="00BF6A66" w:rsidRPr="00CD443D">
        <w:rPr>
          <w:rFonts w:ascii="Arial" w:eastAsiaTheme="minorHAnsi" w:hAnsi="Arial" w:cs="Arial"/>
          <w:color w:val="auto"/>
          <w:spacing w:val="-2"/>
          <w:kern w:val="2"/>
          <w:sz w:val="20"/>
          <w:szCs w:val="20"/>
        </w:rPr>
        <w:t>in charge of</w:t>
      </w:r>
      <w:r w:rsidR="008F198F" w:rsidRPr="00CD443D">
        <w:rPr>
          <w:rFonts w:ascii="Arial" w:eastAsiaTheme="minorHAnsi" w:hAnsi="Arial" w:cs="Arial"/>
          <w:color w:val="auto"/>
          <w:spacing w:val="-2"/>
          <w:kern w:val="2"/>
          <w:sz w:val="20"/>
          <w:szCs w:val="20"/>
        </w:rPr>
        <w:t xml:space="preserve"> administrative processing (hereinafter referred to as the "Responsible Person for Administrative Processing") who is appointed at the representative body </w:t>
      </w:r>
      <w:r w:rsidR="00BF6A66" w:rsidRPr="00CD443D">
        <w:rPr>
          <w:rFonts w:ascii="Arial" w:eastAsiaTheme="minorHAnsi" w:hAnsi="Arial" w:cs="Arial"/>
          <w:color w:val="auto"/>
          <w:spacing w:val="-2"/>
          <w:kern w:val="2"/>
          <w:sz w:val="20"/>
          <w:szCs w:val="20"/>
        </w:rPr>
        <w:t>prescribed</w:t>
      </w:r>
      <w:r w:rsidR="008F198F" w:rsidRPr="00CD443D">
        <w:rPr>
          <w:rFonts w:ascii="Arial" w:eastAsiaTheme="minorHAnsi" w:hAnsi="Arial" w:cs="Arial"/>
          <w:color w:val="auto"/>
          <w:spacing w:val="-2"/>
          <w:kern w:val="2"/>
          <w:sz w:val="20"/>
          <w:szCs w:val="20"/>
        </w:rPr>
        <w:t xml:space="preserve"> </w:t>
      </w:r>
      <w:r w:rsidR="008F198F" w:rsidRPr="00CD443D">
        <w:rPr>
          <w:rFonts w:ascii="Arial" w:eastAsiaTheme="minorHAnsi" w:hAnsi="Arial" w:cs="Arial"/>
          <w:color w:val="auto"/>
          <w:kern w:val="2"/>
          <w:sz w:val="20"/>
          <w:szCs w:val="20"/>
        </w:rPr>
        <w:t>in the Consortium Bylaws (hereinafter referred to as the "Representative Body").</w:t>
      </w:r>
    </w:p>
    <w:p w14:paraId="461A29E1" w14:textId="7F762B75" w:rsidR="008F198F" w:rsidRPr="00173181" w:rsidRDefault="008F198F" w:rsidP="00296568">
      <w:pPr>
        <w:overflowPunct/>
        <w:adjustRightInd/>
        <w:snapToGrid w:val="0"/>
        <w:spacing w:line="280" w:lineRule="exact"/>
        <w:ind w:left="992" w:hanging="425"/>
        <w:textAlignment w:val="auto"/>
        <w:rPr>
          <w:rFonts w:ascii="Arial" w:eastAsiaTheme="minorHAnsi" w:hAnsi="Arial" w:cs="Arial"/>
          <w:color w:val="auto"/>
          <w:kern w:val="2"/>
          <w:sz w:val="20"/>
          <w:szCs w:val="20"/>
        </w:rPr>
      </w:pPr>
      <w:r w:rsidRPr="00173181">
        <w:rPr>
          <w:rFonts w:ascii="Arial" w:eastAsiaTheme="minorHAnsi" w:hAnsi="Arial" w:cs="Arial"/>
          <w:color w:val="auto"/>
          <w:kern w:val="2"/>
          <w:sz w:val="20"/>
          <w:szCs w:val="20"/>
        </w:rPr>
        <w:t>2.</w:t>
      </w:r>
      <w:r w:rsidR="00173181" w:rsidRPr="00173181">
        <w:rPr>
          <w:rFonts w:ascii="Arial" w:eastAsiaTheme="minorHAnsi" w:hAnsi="Arial" w:cs="Arial"/>
          <w:color w:val="auto"/>
          <w:kern w:val="2"/>
          <w:sz w:val="20"/>
          <w:szCs w:val="20"/>
        </w:rPr>
        <w:tab/>
      </w:r>
      <w:r w:rsidRPr="00173181">
        <w:rPr>
          <w:rFonts w:ascii="Arial" w:eastAsiaTheme="minorHAnsi" w:hAnsi="Arial" w:cs="Arial"/>
          <w:color w:val="auto"/>
          <w:kern w:val="2"/>
          <w:sz w:val="20"/>
          <w:szCs w:val="20"/>
        </w:rPr>
        <w:t xml:space="preserve">The Responsible Person for Administrative Processing </w:t>
      </w:r>
      <w:r w:rsidR="001A759D" w:rsidRPr="00173181">
        <w:rPr>
          <w:rFonts w:ascii="Arial" w:eastAsiaTheme="minorHAnsi" w:hAnsi="Arial" w:cs="Arial"/>
          <w:color w:val="auto"/>
          <w:kern w:val="2"/>
          <w:sz w:val="20"/>
          <w:szCs w:val="20"/>
        </w:rPr>
        <w:t>specified</w:t>
      </w:r>
      <w:r w:rsidRPr="00173181">
        <w:rPr>
          <w:rFonts w:ascii="Arial" w:eastAsiaTheme="minorHAnsi" w:hAnsi="Arial" w:cs="Arial"/>
          <w:color w:val="auto"/>
          <w:kern w:val="2"/>
          <w:sz w:val="20"/>
          <w:szCs w:val="20"/>
        </w:rPr>
        <w:t xml:space="preserve"> in the preceding paragraph may </w:t>
      </w:r>
      <w:r w:rsidR="00BF6A66" w:rsidRPr="00173181">
        <w:rPr>
          <w:rFonts w:ascii="Arial" w:eastAsiaTheme="minorHAnsi" w:hAnsi="Arial" w:cs="Arial"/>
          <w:color w:val="auto"/>
          <w:kern w:val="2"/>
          <w:sz w:val="20"/>
          <w:szCs w:val="20"/>
        </w:rPr>
        <w:t xml:space="preserve">serve concurrently as the responsible person for accounting prescribed in </w:t>
      </w:r>
      <w:r w:rsidR="00D306A6" w:rsidRPr="00173181">
        <w:rPr>
          <w:rFonts w:ascii="Arial" w:eastAsiaTheme="minorHAnsi" w:hAnsi="Arial" w:cs="Arial"/>
          <w:color w:val="auto"/>
          <w:kern w:val="2"/>
          <w:sz w:val="20"/>
          <w:szCs w:val="20"/>
        </w:rPr>
        <w:t>the Accounting Rules for the Consortium.</w:t>
      </w:r>
    </w:p>
    <w:p w14:paraId="6751E492" w14:textId="77777777" w:rsidR="00681862" w:rsidRPr="00645320" w:rsidRDefault="00681862" w:rsidP="00173181">
      <w:pPr>
        <w:adjustRightInd/>
        <w:snapToGrid w:val="0"/>
        <w:spacing w:line="280" w:lineRule="exact"/>
        <w:ind w:left="212" w:hanging="212"/>
        <w:rPr>
          <w:rFonts w:ascii="Arial" w:eastAsia="Meiryo UI" w:hAnsi="Arial" w:cs="Arial"/>
          <w:color w:val="auto"/>
          <w:spacing w:val="2"/>
          <w:sz w:val="20"/>
          <w:szCs w:val="20"/>
        </w:rPr>
      </w:pPr>
    </w:p>
    <w:p w14:paraId="53916B29" w14:textId="04015694" w:rsidR="00681862" w:rsidRPr="00173181" w:rsidRDefault="00173181" w:rsidP="00173181">
      <w:pPr>
        <w:adjustRightInd/>
        <w:snapToGrid w:val="0"/>
        <w:spacing w:line="280" w:lineRule="exact"/>
        <w:ind w:left="212" w:hanging="212"/>
        <w:rPr>
          <w:rFonts w:ascii="Arial" w:eastAsia="Meiryo UI" w:hAnsi="Arial" w:cs="Arial"/>
          <w:color w:val="auto"/>
          <w:spacing w:val="2"/>
          <w:sz w:val="20"/>
          <w:szCs w:val="20"/>
        </w:rPr>
      </w:pPr>
      <w:r w:rsidRPr="00173181">
        <w:rPr>
          <w:rFonts w:ascii="Arial" w:hAnsi="Arial" w:cs="Arial" w:hint="eastAsia"/>
          <w:bCs/>
          <w:sz w:val="20"/>
          <w:szCs w:val="20"/>
        </w:rPr>
        <w:t>A</w:t>
      </w:r>
      <w:r w:rsidRPr="00173181">
        <w:rPr>
          <w:rFonts w:ascii="Arial" w:hAnsi="Arial" w:cs="Arial"/>
          <w:bCs/>
          <w:sz w:val="20"/>
          <w:szCs w:val="20"/>
        </w:rPr>
        <w:t xml:space="preserve">rticle </w:t>
      </w:r>
      <w:r>
        <w:rPr>
          <w:rFonts w:ascii="Arial" w:hAnsi="Arial" w:cs="Arial"/>
          <w:bCs/>
          <w:sz w:val="20"/>
          <w:szCs w:val="20"/>
        </w:rPr>
        <w:t>5</w:t>
      </w:r>
      <w:r w:rsidRPr="00173181">
        <w:rPr>
          <w:rFonts w:ascii="Arial" w:hAnsi="Arial" w:cs="Arial"/>
          <w:bCs/>
          <w:sz w:val="20"/>
          <w:szCs w:val="20"/>
        </w:rPr>
        <w:t>.</w:t>
      </w:r>
      <w:r w:rsidR="001B7D99" w:rsidRPr="00645320">
        <w:rPr>
          <w:rFonts w:ascii="Arial" w:eastAsia="Meiryo UI" w:hAnsi="Arial" w:cs="Arial"/>
          <w:color w:val="auto"/>
          <w:spacing w:val="2"/>
          <w:sz w:val="20"/>
          <w:szCs w:val="20"/>
        </w:rPr>
        <w:t xml:space="preserve"> </w:t>
      </w:r>
      <w:r w:rsidR="00D306A6" w:rsidRPr="00645320">
        <w:rPr>
          <w:rFonts w:ascii="Arial" w:eastAsia="Meiryo UI" w:hAnsi="Arial" w:cs="Arial"/>
          <w:color w:val="auto"/>
          <w:spacing w:val="2"/>
          <w:sz w:val="20"/>
          <w:szCs w:val="20"/>
        </w:rPr>
        <w:t xml:space="preserve">Implementation of </w:t>
      </w:r>
      <w:r w:rsidR="00087C3B" w:rsidRPr="00645320">
        <w:rPr>
          <w:rFonts w:ascii="Arial" w:eastAsia="Meiryo UI" w:hAnsi="Arial" w:cs="Arial"/>
          <w:color w:val="auto"/>
          <w:spacing w:val="2"/>
          <w:sz w:val="20"/>
          <w:szCs w:val="20"/>
        </w:rPr>
        <w:t xml:space="preserve">this </w:t>
      </w:r>
      <w:r w:rsidR="00D306A6" w:rsidRPr="00645320">
        <w:rPr>
          <w:rFonts w:ascii="Arial" w:eastAsia="Meiryo UI" w:hAnsi="Arial" w:cs="Arial"/>
          <w:color w:val="auto"/>
          <w:spacing w:val="2"/>
          <w:sz w:val="20"/>
          <w:szCs w:val="20"/>
        </w:rPr>
        <w:t>Research Project</w:t>
      </w:r>
    </w:p>
    <w:p w14:paraId="0D057D50" w14:textId="7116CF28" w:rsidR="00D306A6" w:rsidRPr="00645320" w:rsidRDefault="00D306A6" w:rsidP="00296568">
      <w:pPr>
        <w:overflowPunct/>
        <w:adjustRightInd/>
        <w:snapToGrid w:val="0"/>
        <w:spacing w:line="280" w:lineRule="exact"/>
        <w:ind w:left="992" w:hanging="425"/>
        <w:textAlignment w:val="auto"/>
        <w:rPr>
          <w:rFonts w:ascii="Arial" w:eastAsia="Meiryo UI" w:hAnsi="Arial" w:cs="Arial"/>
          <w:color w:val="auto"/>
          <w:sz w:val="20"/>
          <w:szCs w:val="20"/>
        </w:rPr>
      </w:pPr>
      <w:r w:rsidRPr="00645320">
        <w:rPr>
          <w:rFonts w:ascii="Arial" w:eastAsia="Meiryo UI" w:hAnsi="Arial" w:cs="Arial"/>
          <w:color w:val="auto"/>
          <w:sz w:val="20"/>
          <w:szCs w:val="20"/>
        </w:rPr>
        <w:t>1.</w:t>
      </w:r>
      <w:r w:rsidR="00173181">
        <w:rPr>
          <w:rFonts w:ascii="Arial" w:eastAsia="Meiryo UI" w:hAnsi="Arial" w:cs="Arial"/>
          <w:color w:val="auto"/>
          <w:sz w:val="20"/>
          <w:szCs w:val="20"/>
        </w:rPr>
        <w:tab/>
      </w:r>
      <w:r w:rsidR="00087C3B" w:rsidRPr="00645320">
        <w:rPr>
          <w:rFonts w:ascii="Arial" w:eastAsia="Meiryo UI" w:hAnsi="Arial" w:cs="Arial"/>
          <w:color w:val="auto"/>
          <w:sz w:val="20"/>
          <w:szCs w:val="20"/>
        </w:rPr>
        <w:t xml:space="preserve">The members shall implement the part of this </w:t>
      </w:r>
      <w:r w:rsidR="00592FA5" w:rsidRPr="00645320">
        <w:rPr>
          <w:rFonts w:ascii="Arial" w:eastAsia="Meiryo UI" w:hAnsi="Arial" w:cs="Arial"/>
          <w:color w:val="auto"/>
          <w:sz w:val="20"/>
          <w:szCs w:val="20"/>
        </w:rPr>
        <w:t>R</w:t>
      </w:r>
      <w:r w:rsidR="00087C3B" w:rsidRPr="00645320">
        <w:rPr>
          <w:rFonts w:ascii="Arial" w:eastAsia="Meiryo UI" w:hAnsi="Arial" w:cs="Arial"/>
          <w:color w:val="auto"/>
          <w:sz w:val="20"/>
          <w:szCs w:val="20"/>
        </w:rPr>
        <w:t xml:space="preserve">esearch </w:t>
      </w:r>
      <w:r w:rsidR="00592FA5" w:rsidRPr="00645320">
        <w:rPr>
          <w:rFonts w:ascii="Arial" w:eastAsia="Meiryo UI" w:hAnsi="Arial" w:cs="Arial"/>
          <w:color w:val="auto"/>
          <w:sz w:val="20"/>
          <w:szCs w:val="20"/>
        </w:rPr>
        <w:t>P</w:t>
      </w:r>
      <w:r w:rsidR="00087C3B" w:rsidRPr="00645320">
        <w:rPr>
          <w:rFonts w:ascii="Arial" w:eastAsia="Meiryo UI" w:hAnsi="Arial" w:cs="Arial"/>
          <w:color w:val="auto"/>
          <w:sz w:val="20"/>
          <w:szCs w:val="20"/>
        </w:rPr>
        <w:t xml:space="preserve">roject that they are supposed to implement (hereinafter referred to as the "Member Implementation Part") in accordance with the </w:t>
      </w:r>
      <w:r w:rsidR="00C97B43" w:rsidRPr="00645320">
        <w:rPr>
          <w:rFonts w:ascii="Arial" w:eastAsia="Meiryo UI" w:hAnsi="Arial" w:cs="Arial"/>
          <w:color w:val="auto"/>
          <w:sz w:val="20"/>
          <w:szCs w:val="20"/>
        </w:rPr>
        <w:t>annual project implementation plan prescribed in the Consortium Bylaws (hereinafter referred to as the "Annual Project Implementation Plan"). The same shall apply when the said plan has been changed.</w:t>
      </w:r>
    </w:p>
    <w:p w14:paraId="130EC31F" w14:textId="53962107" w:rsidR="00C97B43" w:rsidRPr="00645320" w:rsidRDefault="00C97B43" w:rsidP="00173181">
      <w:pPr>
        <w:adjustRightInd/>
        <w:snapToGrid w:val="0"/>
        <w:spacing w:line="28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2.</w:t>
      </w:r>
      <w:r w:rsidR="00173181">
        <w:rPr>
          <w:rFonts w:ascii="Arial" w:eastAsia="Meiryo UI" w:hAnsi="Arial" w:cs="Arial"/>
          <w:color w:val="auto"/>
          <w:sz w:val="20"/>
          <w:szCs w:val="20"/>
        </w:rPr>
        <w:tab/>
      </w:r>
      <w:r w:rsidR="003E1D82" w:rsidRPr="00645320">
        <w:rPr>
          <w:rFonts w:ascii="Arial" w:eastAsia="Meiryo UI" w:hAnsi="Arial" w:cs="Arial"/>
          <w:color w:val="auto"/>
          <w:sz w:val="20"/>
          <w:szCs w:val="20"/>
        </w:rPr>
        <w:t>The members shall submit a performance report describing the results of the project to the</w:t>
      </w:r>
      <w:r w:rsidR="00012D55" w:rsidRPr="00645320">
        <w:rPr>
          <w:rFonts w:ascii="Arial" w:eastAsia="Meiryo UI" w:hAnsi="Arial" w:cs="Arial"/>
          <w:color w:val="auto"/>
          <w:sz w:val="20"/>
          <w:szCs w:val="20"/>
        </w:rPr>
        <w:t xml:space="preserve"> R</w:t>
      </w:r>
      <w:r w:rsidR="003E1D82" w:rsidRPr="00645320">
        <w:rPr>
          <w:rFonts w:ascii="Arial" w:eastAsia="Meiryo UI" w:hAnsi="Arial" w:cs="Arial"/>
          <w:color w:val="auto"/>
          <w:sz w:val="20"/>
          <w:szCs w:val="20"/>
        </w:rPr>
        <w:t xml:space="preserve">epresentative </w:t>
      </w:r>
      <w:r w:rsidR="00012D55" w:rsidRPr="00645320">
        <w:rPr>
          <w:rFonts w:ascii="Arial" w:eastAsia="Meiryo UI" w:hAnsi="Arial" w:cs="Arial"/>
          <w:color w:val="auto"/>
          <w:sz w:val="20"/>
          <w:szCs w:val="20"/>
        </w:rPr>
        <w:t>B</w:t>
      </w:r>
      <w:r w:rsidR="003E1D82" w:rsidRPr="00645320">
        <w:rPr>
          <w:rFonts w:ascii="Arial" w:eastAsia="Meiryo UI" w:hAnsi="Arial" w:cs="Arial"/>
          <w:color w:val="auto"/>
          <w:sz w:val="20"/>
          <w:szCs w:val="20"/>
        </w:rPr>
        <w:t>ody when the Member Implementation Part is completed (including when the project is suspended or abolished).</w:t>
      </w:r>
    </w:p>
    <w:p w14:paraId="710A8BF0" w14:textId="64AFF850" w:rsidR="003E1D82" w:rsidRPr="00645320" w:rsidRDefault="003E1D82" w:rsidP="00173181">
      <w:pPr>
        <w:adjustRightInd/>
        <w:snapToGrid w:val="0"/>
        <w:spacing w:line="28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3.</w:t>
      </w:r>
      <w:r w:rsidR="00173181">
        <w:rPr>
          <w:rFonts w:ascii="Arial" w:eastAsia="Meiryo UI" w:hAnsi="Arial" w:cs="Arial"/>
          <w:color w:val="auto"/>
          <w:sz w:val="20"/>
          <w:szCs w:val="20"/>
        </w:rPr>
        <w:tab/>
      </w:r>
      <w:r w:rsidRPr="00645320">
        <w:rPr>
          <w:rFonts w:ascii="Arial" w:eastAsia="Meiryo UI" w:hAnsi="Arial" w:cs="Arial"/>
          <w:color w:val="auto"/>
          <w:sz w:val="20"/>
          <w:szCs w:val="20"/>
        </w:rPr>
        <w:t xml:space="preserve">When the </w:t>
      </w:r>
      <w:r w:rsidR="00012D55" w:rsidRPr="00645320">
        <w:rPr>
          <w:rFonts w:ascii="Arial" w:eastAsia="Meiryo UI" w:hAnsi="Arial" w:cs="Arial"/>
          <w:color w:val="auto"/>
          <w:sz w:val="20"/>
          <w:szCs w:val="20"/>
        </w:rPr>
        <w:t>R</w:t>
      </w:r>
      <w:r w:rsidRPr="00645320">
        <w:rPr>
          <w:rFonts w:ascii="Arial" w:eastAsia="Meiryo UI" w:hAnsi="Arial" w:cs="Arial"/>
          <w:color w:val="auto"/>
          <w:sz w:val="20"/>
          <w:szCs w:val="20"/>
        </w:rPr>
        <w:t xml:space="preserve">epresentative </w:t>
      </w:r>
      <w:r w:rsidR="00012D55" w:rsidRPr="00645320">
        <w:rPr>
          <w:rFonts w:ascii="Arial" w:eastAsia="Meiryo UI" w:hAnsi="Arial" w:cs="Arial"/>
          <w:color w:val="auto"/>
          <w:sz w:val="20"/>
          <w:szCs w:val="20"/>
        </w:rPr>
        <w:t>B</w:t>
      </w:r>
      <w:r w:rsidRPr="00645320">
        <w:rPr>
          <w:rFonts w:ascii="Arial" w:eastAsia="Meiryo UI" w:hAnsi="Arial" w:cs="Arial"/>
          <w:color w:val="auto"/>
          <w:sz w:val="20"/>
          <w:szCs w:val="20"/>
        </w:rPr>
        <w:t xml:space="preserve">ody receives the performance report prescribed in the preceding paragraph, it shall </w:t>
      </w:r>
      <w:r w:rsidR="00012D55" w:rsidRPr="00645320">
        <w:rPr>
          <w:rFonts w:ascii="Arial" w:eastAsia="Meiryo UI" w:hAnsi="Arial" w:cs="Arial"/>
          <w:color w:val="auto"/>
          <w:sz w:val="20"/>
          <w:szCs w:val="20"/>
        </w:rPr>
        <w:t xml:space="preserve">inspect without delay whether the contents of the project concerned conform to the contents of the Annual Project Implementation Plan. If </w:t>
      </w:r>
      <w:r w:rsidR="00012D55" w:rsidRPr="00645320">
        <w:rPr>
          <w:rFonts w:ascii="Arial" w:eastAsia="Meiryo UI" w:hAnsi="Arial" w:cs="Arial"/>
          <w:color w:val="auto"/>
          <w:sz w:val="20"/>
          <w:szCs w:val="20"/>
        </w:rPr>
        <w:lastRenderedPageBreak/>
        <w:t>necessary, the Representative Body shall</w:t>
      </w:r>
      <w:r w:rsidR="00EA10E9" w:rsidRPr="00645320">
        <w:rPr>
          <w:rFonts w:ascii="Arial" w:eastAsia="Meiryo UI" w:hAnsi="Arial" w:cs="Arial"/>
          <w:color w:val="auto"/>
          <w:sz w:val="20"/>
          <w:szCs w:val="20"/>
        </w:rPr>
        <w:t xml:space="preserve"> request the members concerned to submit other relevant documents or conduct an on-site inspection.</w:t>
      </w:r>
    </w:p>
    <w:p w14:paraId="6891DD08" w14:textId="249C75AF" w:rsidR="00EA10E9" w:rsidRPr="00645320" w:rsidRDefault="00EA10E9" w:rsidP="00173181">
      <w:pPr>
        <w:adjustRightInd/>
        <w:snapToGrid w:val="0"/>
        <w:spacing w:line="28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4.</w:t>
      </w:r>
      <w:r w:rsidR="00173181">
        <w:rPr>
          <w:rFonts w:ascii="Arial" w:eastAsia="Meiryo UI" w:hAnsi="Arial" w:cs="Arial"/>
          <w:color w:val="auto"/>
          <w:sz w:val="20"/>
          <w:szCs w:val="20"/>
        </w:rPr>
        <w:tab/>
      </w:r>
      <w:r w:rsidRPr="00645320">
        <w:rPr>
          <w:rFonts w:ascii="Arial" w:eastAsia="Meiryo UI" w:hAnsi="Arial" w:cs="Arial"/>
          <w:color w:val="auto"/>
          <w:sz w:val="20"/>
          <w:szCs w:val="20"/>
        </w:rPr>
        <w:t xml:space="preserve">When the Representative Body finds, </w:t>
      </w:r>
      <w:proofErr w:type="gramStart"/>
      <w:r w:rsidRPr="00645320">
        <w:rPr>
          <w:rFonts w:ascii="Arial" w:eastAsia="Meiryo UI" w:hAnsi="Arial" w:cs="Arial"/>
          <w:color w:val="auto"/>
          <w:sz w:val="20"/>
          <w:szCs w:val="20"/>
        </w:rPr>
        <w:t>as a result of</w:t>
      </w:r>
      <w:proofErr w:type="gramEnd"/>
      <w:r w:rsidRPr="00645320">
        <w:rPr>
          <w:rFonts w:ascii="Arial" w:eastAsia="Meiryo UI" w:hAnsi="Arial" w:cs="Arial"/>
          <w:color w:val="auto"/>
          <w:sz w:val="20"/>
          <w:szCs w:val="20"/>
        </w:rPr>
        <w:t xml:space="preserve"> the inspection prescribed in the preceding paragraph, that the </w:t>
      </w:r>
      <w:r w:rsidR="006E2B9B" w:rsidRPr="00645320">
        <w:rPr>
          <w:rFonts w:ascii="Arial" w:eastAsia="Meiryo UI" w:hAnsi="Arial" w:cs="Arial"/>
          <w:color w:val="auto"/>
          <w:sz w:val="20"/>
          <w:szCs w:val="20"/>
        </w:rPr>
        <w:t>contents of the project implemented by the members conform to the contents of the Annual Project Implementation Plan, it shall fix the amount of the expenses of the project implemented by the members and notify the members of it.</w:t>
      </w:r>
    </w:p>
    <w:p w14:paraId="0A0F1F41" w14:textId="503841D0" w:rsidR="006E2B9B" w:rsidRPr="00645320" w:rsidRDefault="006E2B9B" w:rsidP="00173181">
      <w:pPr>
        <w:adjustRightInd/>
        <w:snapToGrid w:val="0"/>
        <w:spacing w:line="28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5.</w:t>
      </w:r>
      <w:r w:rsidR="00CD443D">
        <w:rPr>
          <w:rFonts w:ascii="Arial" w:eastAsia="Meiryo UI" w:hAnsi="Arial" w:cs="Arial"/>
          <w:color w:val="auto"/>
          <w:sz w:val="20"/>
          <w:szCs w:val="20"/>
        </w:rPr>
        <w:tab/>
      </w:r>
      <w:proofErr w:type="gramStart"/>
      <w:r w:rsidR="00B8672B" w:rsidRPr="00645320">
        <w:rPr>
          <w:rFonts w:ascii="Arial" w:eastAsia="Meiryo UI" w:hAnsi="Arial" w:cs="Arial"/>
          <w:color w:val="auto"/>
          <w:sz w:val="20"/>
          <w:szCs w:val="20"/>
        </w:rPr>
        <w:t>In the event that</w:t>
      </w:r>
      <w:proofErr w:type="gramEnd"/>
      <w:r w:rsidR="00B8672B" w:rsidRPr="00645320">
        <w:rPr>
          <w:rFonts w:ascii="Arial" w:eastAsia="Meiryo UI" w:hAnsi="Arial" w:cs="Arial"/>
          <w:color w:val="auto"/>
          <w:sz w:val="20"/>
          <w:szCs w:val="20"/>
        </w:rPr>
        <w:t xml:space="preserve"> it becomes difficult for the members to execute the Member Implementation Part due to a natural disaster or other unavoidable reasons, the members shall submit an application for suspension of the project to the Representative Body and change the Annual Project Implementation Plan </w:t>
      </w:r>
      <w:r w:rsidR="00592FA5" w:rsidRPr="00645320">
        <w:rPr>
          <w:rFonts w:ascii="Arial" w:eastAsia="Meiryo UI" w:hAnsi="Arial" w:cs="Arial"/>
          <w:color w:val="auto"/>
          <w:sz w:val="20"/>
          <w:szCs w:val="20"/>
        </w:rPr>
        <w:t>for this Research Project after consultation with the Representative Body.</w:t>
      </w:r>
    </w:p>
    <w:p w14:paraId="7FA43AA7" w14:textId="099231F8" w:rsidR="00592FA5" w:rsidRPr="00645320" w:rsidRDefault="00592FA5" w:rsidP="00173181">
      <w:pPr>
        <w:adjustRightInd/>
        <w:snapToGrid w:val="0"/>
        <w:spacing w:line="28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6.</w:t>
      </w:r>
      <w:r w:rsidR="00CD443D">
        <w:rPr>
          <w:rFonts w:ascii="Arial" w:eastAsia="Meiryo UI" w:hAnsi="Arial" w:cs="Arial"/>
          <w:color w:val="auto"/>
          <w:sz w:val="20"/>
          <w:szCs w:val="20"/>
        </w:rPr>
        <w:tab/>
      </w:r>
      <w:r w:rsidR="00560B7F" w:rsidRPr="00645320">
        <w:rPr>
          <w:rFonts w:ascii="Arial" w:eastAsia="Meiryo UI" w:hAnsi="Arial" w:cs="Arial"/>
          <w:color w:val="auto"/>
          <w:sz w:val="20"/>
          <w:szCs w:val="20"/>
        </w:rPr>
        <w:t xml:space="preserve">Except as prescribed in the preceding paragraph, </w:t>
      </w:r>
      <w:r w:rsidR="00567719" w:rsidRPr="00645320">
        <w:rPr>
          <w:rFonts w:ascii="Arial" w:eastAsia="Meiryo UI" w:hAnsi="Arial" w:cs="Arial"/>
          <w:color w:val="auto"/>
          <w:sz w:val="20"/>
          <w:szCs w:val="20"/>
        </w:rPr>
        <w:t xml:space="preserve">when the members intend to change the contents of the Member Implementation </w:t>
      </w:r>
      <w:r w:rsidR="00E74940" w:rsidRPr="00645320">
        <w:rPr>
          <w:rFonts w:ascii="Arial" w:eastAsia="Meiryo UI" w:hAnsi="Arial" w:cs="Arial"/>
          <w:color w:val="auto"/>
          <w:sz w:val="20"/>
          <w:szCs w:val="20"/>
        </w:rPr>
        <w:t>P</w:t>
      </w:r>
      <w:r w:rsidR="00567719" w:rsidRPr="00645320">
        <w:rPr>
          <w:rFonts w:ascii="Arial" w:eastAsia="Meiryo UI" w:hAnsi="Arial" w:cs="Arial"/>
          <w:color w:val="auto"/>
          <w:sz w:val="20"/>
          <w:szCs w:val="20"/>
        </w:rPr>
        <w:t xml:space="preserve">art or the breakdown of the expenses, the members shall </w:t>
      </w:r>
      <w:proofErr w:type="gramStart"/>
      <w:r w:rsidR="00567719" w:rsidRPr="00645320">
        <w:rPr>
          <w:rFonts w:ascii="Arial" w:eastAsia="Meiryo UI" w:hAnsi="Arial" w:cs="Arial"/>
          <w:color w:val="auto"/>
          <w:sz w:val="20"/>
          <w:szCs w:val="20"/>
        </w:rPr>
        <w:t>submit an application</w:t>
      </w:r>
      <w:proofErr w:type="gramEnd"/>
      <w:r w:rsidR="00567719" w:rsidRPr="00645320">
        <w:rPr>
          <w:rFonts w:ascii="Arial" w:eastAsia="Meiryo UI" w:hAnsi="Arial" w:cs="Arial"/>
          <w:color w:val="auto"/>
          <w:sz w:val="20"/>
          <w:szCs w:val="20"/>
        </w:rPr>
        <w:t xml:space="preserve"> for approval of change of the project implementation plan to the Representative Body to obtain its approval.</w:t>
      </w:r>
    </w:p>
    <w:p w14:paraId="109239E0" w14:textId="77777777" w:rsidR="00681862" w:rsidRPr="00645320" w:rsidRDefault="00681862" w:rsidP="00173181">
      <w:pPr>
        <w:adjustRightInd/>
        <w:snapToGrid w:val="0"/>
        <w:spacing w:line="280" w:lineRule="exact"/>
        <w:rPr>
          <w:rFonts w:ascii="Arial" w:eastAsia="Meiryo UI" w:hAnsi="Arial" w:cs="Arial"/>
          <w:color w:val="auto"/>
          <w:spacing w:val="2"/>
          <w:sz w:val="20"/>
          <w:szCs w:val="20"/>
        </w:rPr>
      </w:pPr>
    </w:p>
    <w:p w14:paraId="54C2FE1F" w14:textId="61FB7F03" w:rsidR="00681862" w:rsidRPr="00645320" w:rsidRDefault="00567719" w:rsidP="00173181">
      <w:pPr>
        <w:adjustRightInd/>
        <w:snapToGrid w:val="0"/>
        <w:spacing w:line="280" w:lineRule="exact"/>
        <w:ind w:left="212" w:hanging="212"/>
        <w:jc w:val="center"/>
        <w:rPr>
          <w:rFonts w:ascii="Arial" w:eastAsia="Meiryo UI" w:hAnsi="Arial" w:cs="Arial"/>
          <w:color w:val="auto"/>
          <w:sz w:val="20"/>
          <w:szCs w:val="20"/>
        </w:rPr>
      </w:pPr>
      <w:r w:rsidRPr="00645320">
        <w:rPr>
          <w:rFonts w:ascii="Arial" w:eastAsia="Meiryo UI" w:hAnsi="Arial" w:cs="Arial"/>
          <w:color w:val="auto"/>
          <w:sz w:val="20"/>
          <w:szCs w:val="20"/>
        </w:rPr>
        <w:t xml:space="preserve">Chapter </w:t>
      </w:r>
      <w:proofErr w:type="gramStart"/>
      <w:r w:rsidRPr="00645320">
        <w:rPr>
          <w:rFonts w:ascii="Arial" w:eastAsia="Meiryo UI" w:hAnsi="Arial" w:cs="Arial"/>
          <w:color w:val="auto"/>
          <w:sz w:val="20"/>
          <w:szCs w:val="20"/>
        </w:rPr>
        <w:t>2</w:t>
      </w:r>
      <w:r w:rsidR="000E5BCA">
        <w:rPr>
          <w:rFonts w:ascii="Arial" w:eastAsia="Meiryo UI" w:hAnsi="Arial" w:cs="Arial"/>
          <w:color w:val="auto"/>
          <w:sz w:val="20"/>
          <w:szCs w:val="20"/>
        </w:rPr>
        <w:t xml:space="preserve"> </w:t>
      </w:r>
      <w:r w:rsidRPr="00645320">
        <w:rPr>
          <w:rFonts w:ascii="Arial" w:eastAsia="Meiryo UI" w:hAnsi="Arial" w:cs="Arial"/>
          <w:color w:val="auto"/>
          <w:sz w:val="20"/>
          <w:szCs w:val="20"/>
        </w:rPr>
        <w:t xml:space="preserve"> Handling</w:t>
      </w:r>
      <w:proofErr w:type="gramEnd"/>
      <w:r w:rsidRPr="00645320">
        <w:rPr>
          <w:rFonts w:ascii="Arial" w:eastAsia="Meiryo UI" w:hAnsi="Arial" w:cs="Arial"/>
          <w:color w:val="auto"/>
          <w:sz w:val="20"/>
          <w:szCs w:val="20"/>
        </w:rPr>
        <w:t xml:space="preserve"> of Documents</w:t>
      </w:r>
    </w:p>
    <w:p w14:paraId="579BCA7F" w14:textId="77777777" w:rsidR="00681862" w:rsidRPr="00645320" w:rsidRDefault="00681862" w:rsidP="00173181">
      <w:pPr>
        <w:adjustRightInd/>
        <w:snapToGrid w:val="0"/>
        <w:spacing w:line="280" w:lineRule="exact"/>
        <w:ind w:left="212" w:hanging="212"/>
        <w:rPr>
          <w:rFonts w:ascii="Arial" w:eastAsia="Meiryo UI" w:hAnsi="Arial" w:cs="Arial"/>
          <w:color w:val="auto"/>
          <w:spacing w:val="2"/>
          <w:sz w:val="20"/>
          <w:szCs w:val="20"/>
        </w:rPr>
      </w:pPr>
    </w:p>
    <w:p w14:paraId="33DA486B" w14:textId="05BCC2C6" w:rsidR="00681862" w:rsidRPr="00CD443D" w:rsidRDefault="00CD443D" w:rsidP="00CD443D">
      <w:pPr>
        <w:adjustRightInd/>
        <w:snapToGrid w:val="0"/>
        <w:spacing w:line="280" w:lineRule="exact"/>
        <w:ind w:left="212" w:hanging="212"/>
        <w:rPr>
          <w:rFonts w:ascii="Arial" w:eastAsia="Meiryo UI" w:hAnsi="Arial" w:cs="Arial"/>
          <w:color w:val="auto"/>
          <w:spacing w:val="2"/>
          <w:sz w:val="20"/>
          <w:szCs w:val="20"/>
        </w:rPr>
      </w:pPr>
      <w:r w:rsidRPr="00173181">
        <w:rPr>
          <w:rFonts w:ascii="Arial" w:hAnsi="Arial" w:cs="Arial" w:hint="eastAsia"/>
          <w:bCs/>
          <w:sz w:val="20"/>
          <w:szCs w:val="20"/>
        </w:rPr>
        <w:t>A</w:t>
      </w:r>
      <w:r w:rsidRPr="00173181">
        <w:rPr>
          <w:rFonts w:ascii="Arial" w:hAnsi="Arial" w:cs="Arial"/>
          <w:bCs/>
          <w:sz w:val="20"/>
          <w:szCs w:val="20"/>
        </w:rPr>
        <w:t xml:space="preserve">rticle </w:t>
      </w:r>
      <w:r>
        <w:rPr>
          <w:rFonts w:ascii="Arial" w:hAnsi="Arial" w:cs="Arial"/>
          <w:bCs/>
          <w:sz w:val="20"/>
          <w:szCs w:val="20"/>
        </w:rPr>
        <w:t>6</w:t>
      </w:r>
      <w:r w:rsidRPr="00173181">
        <w:rPr>
          <w:rFonts w:ascii="Arial" w:hAnsi="Arial" w:cs="Arial"/>
          <w:bCs/>
          <w:sz w:val="20"/>
          <w:szCs w:val="20"/>
        </w:rPr>
        <w:t>.</w:t>
      </w:r>
      <w:r>
        <w:rPr>
          <w:rFonts w:ascii="Arial" w:eastAsia="Meiryo UI" w:hAnsi="Arial" w:cs="Arial" w:hint="eastAsia"/>
          <w:color w:val="auto"/>
          <w:sz w:val="20"/>
          <w:szCs w:val="20"/>
        </w:rPr>
        <w:t xml:space="preserve"> </w:t>
      </w:r>
      <w:r w:rsidR="00534990" w:rsidRPr="00645320">
        <w:rPr>
          <w:rFonts w:ascii="Arial" w:eastAsia="Meiryo UI" w:hAnsi="Arial" w:cs="Arial"/>
          <w:color w:val="auto"/>
          <w:sz w:val="20"/>
          <w:szCs w:val="20"/>
        </w:rPr>
        <w:t>Principles of Processing and Handling of Documents</w:t>
      </w:r>
    </w:p>
    <w:p w14:paraId="216D8EA2" w14:textId="424742F3" w:rsidR="00534990" w:rsidRPr="00645320" w:rsidRDefault="00534990" w:rsidP="00173181">
      <w:pPr>
        <w:adjustRightInd/>
        <w:snapToGrid w:val="0"/>
        <w:spacing w:line="28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1.</w:t>
      </w:r>
      <w:r w:rsidR="00CD443D">
        <w:rPr>
          <w:rFonts w:ascii="Arial" w:eastAsia="Meiryo UI" w:hAnsi="Arial" w:cs="Arial"/>
          <w:color w:val="auto"/>
          <w:sz w:val="20"/>
          <w:szCs w:val="20"/>
        </w:rPr>
        <w:tab/>
      </w:r>
      <w:r w:rsidRPr="00645320">
        <w:rPr>
          <w:rFonts w:ascii="Arial" w:eastAsia="Meiryo UI" w:hAnsi="Arial" w:cs="Arial"/>
          <w:color w:val="auto"/>
          <w:sz w:val="20"/>
          <w:szCs w:val="20"/>
        </w:rPr>
        <w:t>All administrative processing for the Consortium shall be done in writing, except for minor matters.</w:t>
      </w:r>
    </w:p>
    <w:p w14:paraId="4743D480" w14:textId="2E36580F" w:rsidR="00534990" w:rsidRPr="00645320" w:rsidRDefault="00534990" w:rsidP="00173181">
      <w:pPr>
        <w:adjustRightInd/>
        <w:snapToGrid w:val="0"/>
        <w:spacing w:line="28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2.</w:t>
      </w:r>
      <w:r w:rsidR="00CD443D">
        <w:rPr>
          <w:rFonts w:ascii="Arial" w:eastAsia="Meiryo UI" w:hAnsi="Arial" w:cs="Arial"/>
          <w:color w:val="auto"/>
          <w:sz w:val="20"/>
          <w:szCs w:val="20"/>
        </w:rPr>
        <w:tab/>
      </w:r>
      <w:r w:rsidR="00C21D43" w:rsidRPr="00645320">
        <w:rPr>
          <w:rFonts w:ascii="Arial" w:eastAsia="Meiryo UI" w:hAnsi="Arial" w:cs="Arial"/>
          <w:color w:val="auto"/>
          <w:sz w:val="20"/>
          <w:szCs w:val="20"/>
        </w:rPr>
        <w:t xml:space="preserve">Documents shall be bound together from the beginning to the </w:t>
      </w:r>
      <w:r w:rsidR="00935260" w:rsidRPr="00645320">
        <w:rPr>
          <w:rFonts w:ascii="Arial" w:eastAsia="Meiryo UI" w:hAnsi="Arial" w:cs="Arial"/>
          <w:color w:val="auto"/>
          <w:sz w:val="20"/>
          <w:szCs w:val="20"/>
        </w:rPr>
        <w:t>completion</w:t>
      </w:r>
      <w:r w:rsidR="00C21D43" w:rsidRPr="00645320">
        <w:rPr>
          <w:rFonts w:ascii="Arial" w:eastAsia="Meiryo UI" w:hAnsi="Arial" w:cs="Arial"/>
          <w:color w:val="auto"/>
          <w:sz w:val="20"/>
          <w:szCs w:val="20"/>
        </w:rPr>
        <w:t xml:space="preserve"> of the </w:t>
      </w:r>
      <w:r w:rsidR="00D77D15" w:rsidRPr="00645320">
        <w:rPr>
          <w:rFonts w:ascii="Arial" w:eastAsia="Meiryo UI" w:hAnsi="Arial" w:cs="Arial"/>
          <w:color w:val="auto"/>
          <w:sz w:val="20"/>
          <w:szCs w:val="20"/>
        </w:rPr>
        <w:t>case</w:t>
      </w:r>
      <w:r w:rsidR="00C21D43" w:rsidRPr="00645320">
        <w:rPr>
          <w:rFonts w:ascii="Arial" w:eastAsia="Meiryo UI" w:hAnsi="Arial" w:cs="Arial"/>
          <w:color w:val="auto"/>
          <w:sz w:val="20"/>
          <w:szCs w:val="20"/>
        </w:rPr>
        <w:t>. If this is not possible, measures such as clarifying the locations of each relevant document shall be taken.</w:t>
      </w:r>
    </w:p>
    <w:p w14:paraId="504A417E" w14:textId="77777777" w:rsidR="00681862" w:rsidRPr="00645320" w:rsidRDefault="00681862" w:rsidP="00173181">
      <w:pPr>
        <w:adjustRightInd/>
        <w:snapToGrid w:val="0"/>
        <w:spacing w:line="280" w:lineRule="exact"/>
        <w:ind w:left="212" w:hanging="212"/>
        <w:rPr>
          <w:rFonts w:ascii="Arial" w:eastAsia="Meiryo UI" w:hAnsi="Arial" w:cs="Arial"/>
          <w:color w:val="auto"/>
          <w:spacing w:val="2"/>
          <w:sz w:val="20"/>
          <w:szCs w:val="20"/>
        </w:rPr>
      </w:pPr>
    </w:p>
    <w:p w14:paraId="4BBF5757" w14:textId="5B849857" w:rsidR="00681862" w:rsidRPr="00CD443D" w:rsidRDefault="00CD443D" w:rsidP="00296568">
      <w:pPr>
        <w:tabs>
          <w:tab w:val="left" w:pos="994"/>
        </w:tabs>
        <w:snapToGrid w:val="0"/>
        <w:spacing w:line="280" w:lineRule="exact"/>
        <w:ind w:left="992" w:hanging="992"/>
        <w:rPr>
          <w:rFonts w:ascii="Arial" w:eastAsia="Meiryo UI" w:hAnsi="Arial" w:cs="Arial"/>
          <w:sz w:val="20"/>
          <w:szCs w:val="20"/>
        </w:rPr>
      </w:pPr>
      <w:r w:rsidRPr="00173181">
        <w:rPr>
          <w:rFonts w:ascii="Arial" w:hAnsi="Arial" w:cs="Arial" w:hint="eastAsia"/>
          <w:bCs/>
          <w:sz w:val="20"/>
          <w:szCs w:val="20"/>
        </w:rPr>
        <w:t>A</w:t>
      </w:r>
      <w:r w:rsidRPr="00173181">
        <w:rPr>
          <w:rFonts w:ascii="Arial" w:hAnsi="Arial" w:cs="Arial"/>
          <w:bCs/>
          <w:sz w:val="20"/>
          <w:szCs w:val="20"/>
        </w:rPr>
        <w:t xml:space="preserve">rticle </w:t>
      </w:r>
      <w:r>
        <w:rPr>
          <w:rFonts w:ascii="Arial" w:hAnsi="Arial" w:cs="Arial"/>
          <w:bCs/>
          <w:sz w:val="20"/>
          <w:szCs w:val="20"/>
        </w:rPr>
        <w:t>7</w:t>
      </w:r>
      <w:r w:rsidRPr="00173181">
        <w:rPr>
          <w:rFonts w:ascii="Arial" w:hAnsi="Arial" w:cs="Arial"/>
          <w:bCs/>
          <w:sz w:val="20"/>
          <w:szCs w:val="20"/>
        </w:rPr>
        <w:t>.</w:t>
      </w:r>
      <w:r>
        <w:rPr>
          <w:rFonts w:ascii="Arial" w:hAnsi="Arial" w:cs="Arial"/>
          <w:bCs/>
          <w:sz w:val="20"/>
          <w:szCs w:val="20"/>
        </w:rPr>
        <w:tab/>
      </w:r>
      <w:r w:rsidR="001E1335" w:rsidRPr="00CD443D">
        <w:rPr>
          <w:rFonts w:ascii="Arial" w:eastAsia="Meiryo UI" w:hAnsi="Arial" w:cs="Arial"/>
          <w:sz w:val="20"/>
          <w:szCs w:val="20"/>
        </w:rPr>
        <w:t xml:space="preserve">In handling documents, efforts shall be made to ensure prompt and accurate handling, </w:t>
      </w:r>
      <w:r w:rsidR="009026A8" w:rsidRPr="00CD443D">
        <w:rPr>
          <w:rFonts w:ascii="Arial" w:eastAsia="Meiryo UI" w:hAnsi="Arial" w:cs="Arial"/>
          <w:sz w:val="20"/>
          <w:szCs w:val="20"/>
        </w:rPr>
        <w:t xml:space="preserve">to respect confidentiality, to ensure that there are no omissions in communications between the parties concerned and, in cases where these documents are </w:t>
      </w:r>
      <w:r w:rsidR="00D77D15" w:rsidRPr="00CD443D">
        <w:rPr>
          <w:rFonts w:ascii="Arial" w:eastAsia="Meiryo UI" w:hAnsi="Arial" w:cs="Arial"/>
          <w:sz w:val="20"/>
          <w:szCs w:val="20"/>
        </w:rPr>
        <w:t>retained</w:t>
      </w:r>
      <w:r w:rsidR="009026A8" w:rsidRPr="00CD443D">
        <w:rPr>
          <w:rFonts w:ascii="Arial" w:eastAsia="Meiryo UI" w:hAnsi="Arial" w:cs="Arial"/>
          <w:sz w:val="20"/>
          <w:szCs w:val="20"/>
        </w:rPr>
        <w:t xml:space="preserve">, to </w:t>
      </w:r>
      <w:proofErr w:type="gramStart"/>
      <w:r w:rsidR="009026A8" w:rsidRPr="00CD443D">
        <w:rPr>
          <w:rFonts w:ascii="Arial" w:eastAsia="Meiryo UI" w:hAnsi="Arial" w:cs="Arial"/>
          <w:sz w:val="20"/>
          <w:szCs w:val="20"/>
        </w:rPr>
        <w:t>clarify their locations at all times</w:t>
      </w:r>
      <w:proofErr w:type="gramEnd"/>
      <w:r w:rsidR="009026A8" w:rsidRPr="00CD443D">
        <w:rPr>
          <w:rFonts w:ascii="Arial" w:eastAsia="Meiryo UI" w:hAnsi="Arial" w:cs="Arial"/>
          <w:sz w:val="20"/>
          <w:szCs w:val="20"/>
        </w:rPr>
        <w:t>.</w:t>
      </w:r>
    </w:p>
    <w:p w14:paraId="068672E9" w14:textId="77777777" w:rsidR="00681862" w:rsidRPr="00645320" w:rsidRDefault="00681862" w:rsidP="00173181">
      <w:pPr>
        <w:adjustRightInd/>
        <w:snapToGrid w:val="0"/>
        <w:spacing w:line="280" w:lineRule="exact"/>
        <w:ind w:left="212" w:hanging="212"/>
        <w:rPr>
          <w:rFonts w:ascii="Arial" w:eastAsia="Meiryo UI" w:hAnsi="Arial" w:cs="Arial"/>
          <w:color w:val="auto"/>
          <w:spacing w:val="2"/>
          <w:sz w:val="20"/>
          <w:szCs w:val="20"/>
        </w:rPr>
      </w:pPr>
    </w:p>
    <w:p w14:paraId="6EF30100" w14:textId="2490C3B0" w:rsidR="00681862" w:rsidRPr="00645320" w:rsidRDefault="00CD443D" w:rsidP="00173181">
      <w:pPr>
        <w:adjustRightInd/>
        <w:snapToGrid w:val="0"/>
        <w:spacing w:line="280" w:lineRule="exact"/>
        <w:ind w:left="212" w:hanging="212"/>
        <w:rPr>
          <w:rFonts w:ascii="Arial" w:eastAsia="Meiryo UI" w:hAnsi="Arial" w:cs="Arial"/>
          <w:color w:val="auto"/>
          <w:spacing w:val="2"/>
          <w:sz w:val="20"/>
          <w:szCs w:val="20"/>
        </w:rPr>
      </w:pPr>
      <w:r w:rsidRPr="00173181">
        <w:rPr>
          <w:rFonts w:ascii="Arial" w:hAnsi="Arial" w:cs="Arial" w:hint="eastAsia"/>
          <w:bCs/>
          <w:sz w:val="20"/>
          <w:szCs w:val="20"/>
        </w:rPr>
        <w:t>A</w:t>
      </w:r>
      <w:r w:rsidRPr="00173181">
        <w:rPr>
          <w:rFonts w:ascii="Arial" w:hAnsi="Arial" w:cs="Arial"/>
          <w:bCs/>
          <w:sz w:val="20"/>
          <w:szCs w:val="20"/>
        </w:rPr>
        <w:t xml:space="preserve">rticle </w:t>
      </w:r>
      <w:r>
        <w:rPr>
          <w:rFonts w:ascii="Arial" w:hAnsi="Arial" w:cs="Arial"/>
          <w:bCs/>
          <w:sz w:val="20"/>
          <w:szCs w:val="20"/>
        </w:rPr>
        <w:t>8</w:t>
      </w:r>
      <w:r w:rsidRPr="00173181">
        <w:rPr>
          <w:rFonts w:ascii="Arial" w:hAnsi="Arial" w:cs="Arial"/>
          <w:bCs/>
          <w:sz w:val="20"/>
          <w:szCs w:val="20"/>
        </w:rPr>
        <w:t>.</w:t>
      </w:r>
      <w:r>
        <w:rPr>
          <w:rFonts w:ascii="Arial" w:eastAsia="Meiryo UI" w:hAnsi="Arial" w:cs="Arial"/>
          <w:color w:val="auto"/>
          <w:sz w:val="20"/>
          <w:szCs w:val="20"/>
        </w:rPr>
        <w:t xml:space="preserve"> </w:t>
      </w:r>
      <w:r w:rsidR="00442E90" w:rsidRPr="00645320">
        <w:rPr>
          <w:rFonts w:ascii="Arial" w:eastAsia="Meiryo UI" w:hAnsi="Arial" w:cs="Arial"/>
          <w:color w:val="auto"/>
          <w:sz w:val="20"/>
          <w:szCs w:val="20"/>
        </w:rPr>
        <w:t>Person who Issues Documents in His/her Name</w:t>
      </w:r>
    </w:p>
    <w:p w14:paraId="7B7A4B37" w14:textId="43CCE649" w:rsidR="00681862" w:rsidRPr="00CD443D" w:rsidRDefault="00A06743" w:rsidP="00296568">
      <w:pPr>
        <w:overflowPunct/>
        <w:adjustRightInd/>
        <w:snapToGrid w:val="0"/>
        <w:spacing w:line="280" w:lineRule="exact"/>
        <w:ind w:left="992"/>
        <w:textAlignment w:val="auto"/>
        <w:rPr>
          <w:rFonts w:ascii="Arial" w:eastAsiaTheme="minorHAnsi" w:hAnsi="Arial" w:cs="Arial"/>
          <w:color w:val="auto"/>
          <w:kern w:val="2"/>
          <w:sz w:val="20"/>
          <w:szCs w:val="20"/>
        </w:rPr>
      </w:pPr>
      <w:r w:rsidRPr="00CD443D">
        <w:rPr>
          <w:rFonts w:ascii="Arial" w:eastAsiaTheme="minorHAnsi" w:hAnsi="Arial" w:cs="Arial"/>
          <w:color w:val="auto"/>
          <w:kern w:val="2"/>
          <w:sz w:val="20"/>
          <w:szCs w:val="20"/>
        </w:rPr>
        <w:t xml:space="preserve">A person who issues documents in his/her name shall be ○○○ who belongs to the Representative Body and has been </w:t>
      </w:r>
      <w:r w:rsidR="00F17775" w:rsidRPr="00CD443D">
        <w:rPr>
          <w:rFonts w:ascii="Arial" w:eastAsiaTheme="minorHAnsi" w:hAnsi="Arial" w:cs="Arial"/>
          <w:color w:val="auto"/>
          <w:kern w:val="2"/>
          <w:sz w:val="20"/>
          <w:szCs w:val="20"/>
        </w:rPr>
        <w:t>appointed</w:t>
      </w:r>
      <w:r w:rsidR="00DE3FB4" w:rsidRPr="00CD443D">
        <w:rPr>
          <w:rFonts w:ascii="Arial" w:eastAsiaTheme="minorHAnsi" w:hAnsi="Arial" w:cs="Arial"/>
          <w:color w:val="auto"/>
          <w:kern w:val="2"/>
          <w:sz w:val="20"/>
          <w:szCs w:val="20"/>
        </w:rPr>
        <w:t xml:space="preserve"> by the head of the Representative Body. However, this shall not apply to minor documents such as </w:t>
      </w:r>
      <w:r w:rsidR="004F495B" w:rsidRPr="00CD443D">
        <w:rPr>
          <w:rFonts w:ascii="Arial" w:eastAsiaTheme="minorHAnsi" w:hAnsi="Arial" w:cs="Arial"/>
          <w:color w:val="auto"/>
          <w:kern w:val="2"/>
          <w:sz w:val="20"/>
          <w:szCs w:val="20"/>
        </w:rPr>
        <w:t>administrative communication documents.</w:t>
      </w:r>
    </w:p>
    <w:p w14:paraId="1DA484AE" w14:textId="77777777" w:rsidR="00681862" w:rsidRPr="00645320" w:rsidRDefault="00681862" w:rsidP="00173181">
      <w:pPr>
        <w:adjustRightInd/>
        <w:snapToGrid w:val="0"/>
        <w:spacing w:line="280" w:lineRule="exact"/>
        <w:ind w:left="212" w:hanging="212"/>
        <w:rPr>
          <w:rFonts w:ascii="Arial" w:eastAsia="Meiryo UI" w:hAnsi="Arial" w:cs="Arial"/>
          <w:color w:val="auto"/>
          <w:spacing w:val="2"/>
          <w:sz w:val="20"/>
          <w:szCs w:val="20"/>
        </w:rPr>
      </w:pPr>
    </w:p>
    <w:p w14:paraId="4B82B8E3" w14:textId="52DF4734" w:rsidR="00681862" w:rsidRPr="00645320" w:rsidRDefault="00CD443D" w:rsidP="00173181">
      <w:pPr>
        <w:adjustRightInd/>
        <w:snapToGrid w:val="0"/>
        <w:spacing w:line="280" w:lineRule="exact"/>
        <w:ind w:left="212" w:hanging="212"/>
        <w:rPr>
          <w:rFonts w:ascii="Arial" w:eastAsia="Meiryo UI" w:hAnsi="Arial" w:cs="Arial"/>
          <w:color w:val="auto"/>
          <w:spacing w:val="2"/>
          <w:sz w:val="20"/>
          <w:szCs w:val="20"/>
        </w:rPr>
      </w:pPr>
      <w:r w:rsidRPr="00173181">
        <w:rPr>
          <w:rFonts w:ascii="Arial" w:hAnsi="Arial" w:cs="Arial" w:hint="eastAsia"/>
          <w:bCs/>
          <w:sz w:val="20"/>
          <w:szCs w:val="20"/>
        </w:rPr>
        <w:t>A</w:t>
      </w:r>
      <w:r w:rsidRPr="00173181">
        <w:rPr>
          <w:rFonts w:ascii="Arial" w:hAnsi="Arial" w:cs="Arial"/>
          <w:bCs/>
          <w:sz w:val="20"/>
          <w:szCs w:val="20"/>
        </w:rPr>
        <w:t xml:space="preserve">rticle </w:t>
      </w:r>
      <w:r>
        <w:rPr>
          <w:rFonts w:ascii="Arial" w:hAnsi="Arial" w:cs="Arial"/>
          <w:bCs/>
          <w:sz w:val="20"/>
          <w:szCs w:val="20"/>
        </w:rPr>
        <w:t>9</w:t>
      </w:r>
      <w:r w:rsidRPr="00173181">
        <w:rPr>
          <w:rFonts w:ascii="Arial" w:hAnsi="Arial" w:cs="Arial"/>
          <w:bCs/>
          <w:sz w:val="20"/>
          <w:szCs w:val="20"/>
        </w:rPr>
        <w:t>.</w:t>
      </w:r>
      <w:r w:rsidR="001B7D99" w:rsidRPr="00645320">
        <w:rPr>
          <w:rFonts w:ascii="Arial" w:eastAsia="Meiryo UI" w:hAnsi="Arial" w:cs="Arial"/>
          <w:color w:val="auto"/>
          <w:sz w:val="20"/>
          <w:szCs w:val="20"/>
        </w:rPr>
        <w:t xml:space="preserve"> </w:t>
      </w:r>
      <w:r w:rsidR="004F495B" w:rsidRPr="00645320">
        <w:rPr>
          <w:rFonts w:ascii="Arial" w:eastAsia="Meiryo UI" w:hAnsi="Arial" w:cs="Arial"/>
          <w:color w:val="auto"/>
          <w:sz w:val="20"/>
          <w:szCs w:val="20"/>
        </w:rPr>
        <w:t>Book Concerning Documents</w:t>
      </w:r>
    </w:p>
    <w:p w14:paraId="70FBC6B6" w14:textId="71B972B9" w:rsidR="00681862" w:rsidRPr="00296568" w:rsidRDefault="00486B79" w:rsidP="00296568">
      <w:pPr>
        <w:overflowPunct/>
        <w:adjustRightInd/>
        <w:snapToGrid w:val="0"/>
        <w:spacing w:line="280" w:lineRule="exact"/>
        <w:ind w:left="992"/>
        <w:textAlignment w:val="auto"/>
        <w:rPr>
          <w:rFonts w:ascii="Arial" w:eastAsiaTheme="minorHAnsi" w:hAnsi="Arial" w:cs="Arial"/>
          <w:color w:val="auto"/>
          <w:spacing w:val="-2"/>
          <w:kern w:val="2"/>
          <w:sz w:val="20"/>
          <w:szCs w:val="20"/>
        </w:rPr>
      </w:pPr>
      <w:r w:rsidRPr="00296568">
        <w:rPr>
          <w:rFonts w:ascii="Arial" w:eastAsiaTheme="minorHAnsi" w:hAnsi="Arial" w:cs="Arial"/>
          <w:color w:val="auto"/>
          <w:spacing w:val="-2"/>
          <w:kern w:val="2"/>
          <w:sz w:val="20"/>
          <w:szCs w:val="20"/>
        </w:rPr>
        <w:t xml:space="preserve">The Responsible Person for Administrative Processing shall </w:t>
      </w:r>
      <w:r w:rsidR="00A36B00" w:rsidRPr="00296568">
        <w:rPr>
          <w:rFonts w:ascii="Arial" w:eastAsiaTheme="minorHAnsi" w:hAnsi="Arial" w:cs="Arial"/>
          <w:color w:val="auto"/>
          <w:spacing w:val="-2"/>
          <w:kern w:val="2"/>
          <w:sz w:val="20"/>
          <w:szCs w:val="20"/>
        </w:rPr>
        <w:t>prepare a document arrangement book describing the subject of document, sender, document number, date</w:t>
      </w:r>
      <w:r w:rsidR="00D77D15" w:rsidRPr="00296568">
        <w:rPr>
          <w:rFonts w:ascii="Arial" w:eastAsiaTheme="minorHAnsi" w:hAnsi="Arial" w:cs="Arial"/>
          <w:color w:val="auto"/>
          <w:spacing w:val="-2"/>
          <w:kern w:val="2"/>
          <w:sz w:val="20"/>
          <w:szCs w:val="20"/>
        </w:rPr>
        <w:t xml:space="preserve"> of</w:t>
      </w:r>
      <w:r w:rsidR="00A36B00" w:rsidRPr="00296568">
        <w:rPr>
          <w:rFonts w:ascii="Arial" w:eastAsiaTheme="minorHAnsi" w:hAnsi="Arial" w:cs="Arial"/>
          <w:color w:val="auto"/>
          <w:spacing w:val="-2"/>
          <w:kern w:val="2"/>
          <w:sz w:val="20"/>
          <w:szCs w:val="20"/>
        </w:rPr>
        <w:t xml:space="preserve"> receipt, date</w:t>
      </w:r>
      <w:r w:rsidR="00D77D15" w:rsidRPr="00296568">
        <w:rPr>
          <w:rFonts w:ascii="Arial" w:eastAsiaTheme="minorHAnsi" w:hAnsi="Arial" w:cs="Arial"/>
          <w:color w:val="auto"/>
          <w:spacing w:val="-2"/>
          <w:kern w:val="2"/>
          <w:sz w:val="20"/>
          <w:szCs w:val="20"/>
        </w:rPr>
        <w:t xml:space="preserve"> of registration and other necessary matters and keep it in the office.</w:t>
      </w:r>
    </w:p>
    <w:p w14:paraId="060323B0" w14:textId="77777777" w:rsidR="00681862" w:rsidRPr="00645320" w:rsidRDefault="00681862" w:rsidP="00173181">
      <w:pPr>
        <w:adjustRightInd/>
        <w:snapToGrid w:val="0"/>
        <w:spacing w:line="280" w:lineRule="exact"/>
        <w:ind w:left="212" w:hanging="212"/>
        <w:rPr>
          <w:rFonts w:ascii="Arial" w:eastAsia="Meiryo UI" w:hAnsi="Arial" w:cs="Arial"/>
          <w:color w:val="auto"/>
          <w:spacing w:val="2"/>
          <w:sz w:val="20"/>
          <w:szCs w:val="20"/>
        </w:rPr>
      </w:pPr>
    </w:p>
    <w:p w14:paraId="417CDC3F" w14:textId="7807113A" w:rsidR="00681862" w:rsidRPr="00645320" w:rsidRDefault="00CD443D" w:rsidP="00173181">
      <w:pPr>
        <w:adjustRightInd/>
        <w:snapToGrid w:val="0"/>
        <w:spacing w:line="280" w:lineRule="exact"/>
        <w:ind w:left="212" w:hanging="212"/>
        <w:rPr>
          <w:rFonts w:ascii="Arial" w:eastAsia="Meiryo UI" w:hAnsi="Arial" w:cs="Arial"/>
          <w:color w:val="auto"/>
          <w:spacing w:val="2"/>
          <w:sz w:val="20"/>
          <w:szCs w:val="20"/>
        </w:rPr>
      </w:pPr>
      <w:r w:rsidRPr="00173181">
        <w:rPr>
          <w:rFonts w:ascii="Arial" w:hAnsi="Arial" w:cs="Arial" w:hint="eastAsia"/>
          <w:bCs/>
          <w:sz w:val="20"/>
          <w:szCs w:val="20"/>
        </w:rPr>
        <w:t>A</w:t>
      </w:r>
      <w:r w:rsidRPr="00173181">
        <w:rPr>
          <w:rFonts w:ascii="Arial" w:hAnsi="Arial" w:cs="Arial"/>
          <w:bCs/>
          <w:sz w:val="20"/>
          <w:szCs w:val="20"/>
        </w:rPr>
        <w:t xml:space="preserve">rticle </w:t>
      </w:r>
      <w:r>
        <w:rPr>
          <w:rFonts w:ascii="Arial" w:hAnsi="Arial" w:cs="Arial"/>
          <w:bCs/>
          <w:sz w:val="20"/>
          <w:szCs w:val="20"/>
        </w:rPr>
        <w:t>10</w:t>
      </w:r>
      <w:r w:rsidRPr="00173181">
        <w:rPr>
          <w:rFonts w:ascii="Arial" w:hAnsi="Arial" w:cs="Arial"/>
          <w:bCs/>
          <w:sz w:val="20"/>
          <w:szCs w:val="20"/>
        </w:rPr>
        <w:t>.</w:t>
      </w:r>
      <w:r w:rsidR="001B7D99" w:rsidRPr="00645320">
        <w:rPr>
          <w:rFonts w:ascii="Arial" w:eastAsia="Meiryo UI" w:hAnsi="Arial" w:cs="Arial"/>
          <w:color w:val="auto"/>
          <w:sz w:val="20"/>
          <w:szCs w:val="20"/>
        </w:rPr>
        <w:t xml:space="preserve"> </w:t>
      </w:r>
      <w:r w:rsidR="00D77D15" w:rsidRPr="00645320">
        <w:rPr>
          <w:rFonts w:ascii="Arial" w:eastAsia="Meiryo UI" w:hAnsi="Arial" w:cs="Arial"/>
          <w:color w:val="auto"/>
          <w:sz w:val="20"/>
          <w:szCs w:val="20"/>
        </w:rPr>
        <w:t>Period of Retention</w:t>
      </w:r>
    </w:p>
    <w:p w14:paraId="6E1A3766" w14:textId="685BE6B2" w:rsidR="00681862" w:rsidRPr="00CD443D" w:rsidRDefault="00D77D15" w:rsidP="00296568">
      <w:pPr>
        <w:overflowPunct/>
        <w:adjustRightInd/>
        <w:snapToGrid w:val="0"/>
        <w:spacing w:line="280" w:lineRule="exact"/>
        <w:ind w:left="992"/>
        <w:textAlignment w:val="auto"/>
        <w:rPr>
          <w:rFonts w:ascii="Arial" w:eastAsiaTheme="minorHAnsi" w:hAnsi="Arial" w:cs="Arial"/>
          <w:color w:val="auto"/>
          <w:kern w:val="2"/>
          <w:sz w:val="20"/>
          <w:szCs w:val="20"/>
        </w:rPr>
      </w:pPr>
      <w:r w:rsidRPr="00CD443D">
        <w:rPr>
          <w:rFonts w:ascii="Arial" w:eastAsiaTheme="minorHAnsi" w:hAnsi="Arial" w:cs="Arial"/>
          <w:color w:val="auto"/>
          <w:kern w:val="2"/>
          <w:sz w:val="20"/>
          <w:szCs w:val="20"/>
        </w:rPr>
        <w:t>Documents shall be retained from the c</w:t>
      </w:r>
      <w:r w:rsidR="00935260" w:rsidRPr="00CD443D">
        <w:rPr>
          <w:rFonts w:ascii="Arial" w:eastAsiaTheme="minorHAnsi" w:hAnsi="Arial" w:cs="Arial"/>
          <w:color w:val="auto"/>
          <w:kern w:val="2"/>
          <w:sz w:val="20"/>
          <w:szCs w:val="20"/>
        </w:rPr>
        <w:t xml:space="preserve">ompletion of the </w:t>
      </w:r>
      <w:r w:rsidR="00E74940" w:rsidRPr="00CD443D">
        <w:rPr>
          <w:rFonts w:ascii="Arial" w:eastAsiaTheme="minorHAnsi" w:hAnsi="Arial" w:cs="Arial"/>
          <w:color w:val="auto"/>
          <w:kern w:val="2"/>
          <w:sz w:val="20"/>
          <w:szCs w:val="20"/>
        </w:rPr>
        <w:t>administrative</w:t>
      </w:r>
      <w:r w:rsidR="00935260" w:rsidRPr="00CD443D">
        <w:rPr>
          <w:rFonts w:ascii="Arial" w:eastAsiaTheme="minorHAnsi" w:hAnsi="Arial" w:cs="Arial"/>
          <w:color w:val="auto"/>
          <w:kern w:val="2"/>
          <w:sz w:val="20"/>
          <w:szCs w:val="20"/>
        </w:rPr>
        <w:t xml:space="preserve"> processing and shall be retained for five years from April 1 of the fiscal year following the year </w:t>
      </w:r>
      <w:r w:rsidR="00983D15" w:rsidRPr="00CD443D">
        <w:rPr>
          <w:rFonts w:ascii="Arial" w:eastAsiaTheme="minorHAnsi" w:hAnsi="Arial" w:cs="Arial"/>
          <w:color w:val="auto"/>
          <w:kern w:val="2"/>
          <w:sz w:val="20"/>
          <w:szCs w:val="20"/>
        </w:rPr>
        <w:t>in which</w:t>
      </w:r>
      <w:r w:rsidR="00935260" w:rsidRPr="00CD443D">
        <w:rPr>
          <w:rFonts w:ascii="Arial" w:eastAsiaTheme="minorHAnsi" w:hAnsi="Arial" w:cs="Arial"/>
          <w:color w:val="auto"/>
          <w:kern w:val="2"/>
          <w:sz w:val="20"/>
          <w:szCs w:val="20"/>
        </w:rPr>
        <w:t xml:space="preserve"> </w:t>
      </w:r>
      <w:r w:rsidR="00B274E0" w:rsidRPr="00CD443D">
        <w:rPr>
          <w:rFonts w:ascii="Arial" w:eastAsiaTheme="minorHAnsi" w:hAnsi="Arial" w:cs="Arial"/>
          <w:color w:val="auto"/>
          <w:kern w:val="2"/>
          <w:sz w:val="20"/>
          <w:szCs w:val="20"/>
        </w:rPr>
        <w:t>this</w:t>
      </w:r>
      <w:r w:rsidR="00935260" w:rsidRPr="00CD443D">
        <w:rPr>
          <w:rFonts w:ascii="Arial" w:eastAsiaTheme="minorHAnsi" w:hAnsi="Arial" w:cs="Arial"/>
          <w:color w:val="auto"/>
          <w:kern w:val="2"/>
          <w:sz w:val="20"/>
          <w:szCs w:val="20"/>
        </w:rPr>
        <w:t xml:space="preserve"> Research Project is completed.</w:t>
      </w:r>
    </w:p>
    <w:p w14:paraId="7ECC2E13" w14:textId="77777777" w:rsidR="00681862" w:rsidRPr="00296568" w:rsidRDefault="00681862" w:rsidP="00296568">
      <w:pPr>
        <w:overflowPunct/>
        <w:adjustRightInd/>
        <w:snapToGrid w:val="0"/>
        <w:spacing w:line="280" w:lineRule="exact"/>
        <w:ind w:left="992"/>
        <w:textAlignment w:val="auto"/>
        <w:rPr>
          <w:rFonts w:ascii="Arial" w:eastAsiaTheme="minorHAnsi" w:hAnsi="Arial" w:cs="Arial"/>
          <w:color w:val="auto"/>
          <w:kern w:val="2"/>
          <w:sz w:val="20"/>
          <w:szCs w:val="20"/>
        </w:rPr>
      </w:pPr>
    </w:p>
    <w:p w14:paraId="7A109000" w14:textId="43F6758C" w:rsidR="00681862" w:rsidRPr="00645320" w:rsidRDefault="00CD443D" w:rsidP="00173181">
      <w:pPr>
        <w:adjustRightInd/>
        <w:snapToGrid w:val="0"/>
        <w:spacing w:line="280" w:lineRule="exact"/>
        <w:ind w:left="212" w:hanging="212"/>
        <w:rPr>
          <w:rFonts w:ascii="Arial" w:eastAsia="Meiryo UI" w:hAnsi="Arial" w:cs="Arial"/>
          <w:color w:val="auto"/>
          <w:spacing w:val="2"/>
          <w:sz w:val="20"/>
          <w:szCs w:val="20"/>
        </w:rPr>
      </w:pPr>
      <w:r w:rsidRPr="00173181">
        <w:rPr>
          <w:rFonts w:ascii="Arial" w:hAnsi="Arial" w:cs="Arial" w:hint="eastAsia"/>
          <w:bCs/>
          <w:sz w:val="20"/>
          <w:szCs w:val="20"/>
        </w:rPr>
        <w:lastRenderedPageBreak/>
        <w:t>A</w:t>
      </w:r>
      <w:r w:rsidRPr="00173181">
        <w:rPr>
          <w:rFonts w:ascii="Arial" w:hAnsi="Arial" w:cs="Arial"/>
          <w:bCs/>
          <w:sz w:val="20"/>
          <w:szCs w:val="20"/>
        </w:rPr>
        <w:t xml:space="preserve">rticle </w:t>
      </w:r>
      <w:r>
        <w:rPr>
          <w:rFonts w:ascii="Arial" w:hAnsi="Arial" w:cs="Arial"/>
          <w:bCs/>
          <w:sz w:val="20"/>
          <w:szCs w:val="20"/>
        </w:rPr>
        <w:t>11</w:t>
      </w:r>
      <w:r w:rsidRPr="00173181">
        <w:rPr>
          <w:rFonts w:ascii="Arial" w:hAnsi="Arial" w:cs="Arial"/>
          <w:bCs/>
          <w:sz w:val="20"/>
          <w:szCs w:val="20"/>
        </w:rPr>
        <w:t>.</w:t>
      </w:r>
      <w:r>
        <w:rPr>
          <w:rFonts w:ascii="Arial" w:eastAsia="Meiryo UI" w:hAnsi="Arial" w:cs="Arial" w:hint="eastAsia"/>
          <w:color w:val="auto"/>
          <w:sz w:val="20"/>
          <w:szCs w:val="20"/>
        </w:rPr>
        <w:t xml:space="preserve"> </w:t>
      </w:r>
      <w:r w:rsidR="00D8420D" w:rsidRPr="00645320">
        <w:rPr>
          <w:rFonts w:ascii="Arial" w:eastAsia="Meiryo UI" w:hAnsi="Arial" w:cs="Arial"/>
          <w:color w:val="auto"/>
          <w:sz w:val="20"/>
          <w:szCs w:val="20"/>
        </w:rPr>
        <w:t>Disposal</w:t>
      </w:r>
      <w:r w:rsidR="006D1975" w:rsidRPr="00645320">
        <w:rPr>
          <w:rFonts w:ascii="Arial" w:eastAsia="Meiryo UI" w:hAnsi="Arial" w:cs="Arial"/>
          <w:color w:val="auto"/>
          <w:sz w:val="20"/>
          <w:szCs w:val="20"/>
        </w:rPr>
        <w:t xml:space="preserve"> of Documents</w:t>
      </w:r>
    </w:p>
    <w:p w14:paraId="450A2EC7" w14:textId="72D517CE" w:rsidR="006D1975" w:rsidRPr="00645320" w:rsidRDefault="006D1975" w:rsidP="00296568">
      <w:pPr>
        <w:adjustRightInd/>
        <w:snapToGrid w:val="0"/>
        <w:spacing w:line="280" w:lineRule="exact"/>
        <w:ind w:leftChars="270" w:left="992" w:hanging="425"/>
        <w:rPr>
          <w:rFonts w:ascii="Arial" w:eastAsia="Meiryo UI" w:hAnsi="Arial" w:cs="Arial"/>
          <w:color w:val="auto"/>
          <w:sz w:val="20"/>
          <w:szCs w:val="20"/>
        </w:rPr>
      </w:pPr>
      <w:r w:rsidRPr="00645320">
        <w:rPr>
          <w:rFonts w:ascii="Arial" w:eastAsia="Meiryo UI" w:hAnsi="Arial" w:cs="Arial"/>
          <w:color w:val="auto"/>
          <w:sz w:val="20"/>
          <w:szCs w:val="20"/>
        </w:rPr>
        <w:t>1.</w:t>
      </w:r>
      <w:r w:rsidR="00CD443D">
        <w:rPr>
          <w:rFonts w:ascii="Arial" w:eastAsia="Meiryo UI" w:hAnsi="Arial" w:cs="Arial"/>
          <w:color w:val="auto"/>
          <w:sz w:val="20"/>
          <w:szCs w:val="20"/>
        </w:rPr>
        <w:tab/>
      </w:r>
      <w:r w:rsidR="004D680B" w:rsidRPr="00645320">
        <w:rPr>
          <w:rFonts w:ascii="Arial" w:eastAsia="Meiryo UI" w:hAnsi="Arial" w:cs="Arial"/>
          <w:color w:val="auto"/>
          <w:sz w:val="20"/>
          <w:szCs w:val="20"/>
        </w:rPr>
        <w:t xml:space="preserve">Documents whose retention period has expired shall be deleted from the document arrangement book specified in Article 9 and </w:t>
      </w:r>
      <w:r w:rsidR="00D8420D" w:rsidRPr="00645320">
        <w:rPr>
          <w:rFonts w:ascii="Arial" w:eastAsia="Meiryo UI" w:hAnsi="Arial" w:cs="Arial"/>
          <w:color w:val="auto"/>
          <w:sz w:val="20"/>
          <w:szCs w:val="20"/>
        </w:rPr>
        <w:t>disposed of</w:t>
      </w:r>
      <w:r w:rsidR="004D680B" w:rsidRPr="00645320">
        <w:rPr>
          <w:rFonts w:ascii="Arial" w:eastAsia="Meiryo UI" w:hAnsi="Arial" w:cs="Arial"/>
          <w:color w:val="auto"/>
          <w:sz w:val="20"/>
          <w:szCs w:val="20"/>
        </w:rPr>
        <w:t xml:space="preserve">. However, those </w:t>
      </w:r>
      <w:r w:rsidR="00804107" w:rsidRPr="00645320">
        <w:rPr>
          <w:rFonts w:ascii="Arial" w:eastAsia="Meiryo UI" w:hAnsi="Arial" w:cs="Arial"/>
          <w:color w:val="auto"/>
          <w:sz w:val="20"/>
          <w:szCs w:val="20"/>
        </w:rPr>
        <w:t xml:space="preserve">still </w:t>
      </w:r>
      <w:r w:rsidR="004D680B" w:rsidRPr="00645320">
        <w:rPr>
          <w:rFonts w:ascii="Arial" w:eastAsia="Meiryo UI" w:hAnsi="Arial" w:cs="Arial"/>
          <w:color w:val="auto"/>
          <w:sz w:val="20"/>
          <w:szCs w:val="20"/>
        </w:rPr>
        <w:t xml:space="preserve">required to be retained even after the expiration of the period of retention may be </w:t>
      </w:r>
      <w:r w:rsidR="00804107" w:rsidRPr="00645320">
        <w:rPr>
          <w:rFonts w:ascii="Arial" w:eastAsia="Meiryo UI" w:hAnsi="Arial" w:cs="Arial"/>
          <w:color w:val="auto"/>
          <w:sz w:val="20"/>
          <w:szCs w:val="20"/>
        </w:rPr>
        <w:t xml:space="preserve">retained under the management of the Person Responsible for </w:t>
      </w:r>
      <w:r w:rsidR="00E74940" w:rsidRPr="00645320">
        <w:rPr>
          <w:rFonts w:ascii="Arial" w:eastAsia="Meiryo UI" w:hAnsi="Arial" w:cs="Arial"/>
          <w:color w:val="auto"/>
          <w:sz w:val="20"/>
          <w:szCs w:val="20"/>
        </w:rPr>
        <w:t>Administrative</w:t>
      </w:r>
      <w:r w:rsidR="00804107" w:rsidRPr="00645320">
        <w:rPr>
          <w:rFonts w:ascii="Arial" w:eastAsia="Meiryo UI" w:hAnsi="Arial" w:cs="Arial"/>
          <w:color w:val="auto"/>
          <w:sz w:val="20"/>
          <w:szCs w:val="20"/>
        </w:rPr>
        <w:t xml:space="preserve"> Processing if a statement to that effect is entered in the said document arrangement book.</w:t>
      </w:r>
    </w:p>
    <w:p w14:paraId="090AFF92" w14:textId="1646AC58" w:rsidR="00D8420D" w:rsidRPr="00645320" w:rsidRDefault="00D8420D" w:rsidP="00173181">
      <w:pPr>
        <w:adjustRightInd/>
        <w:snapToGrid w:val="0"/>
        <w:spacing w:line="28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2.</w:t>
      </w:r>
      <w:r w:rsidR="00CD443D">
        <w:rPr>
          <w:rFonts w:ascii="Arial" w:eastAsia="Meiryo UI" w:hAnsi="Arial" w:cs="Arial"/>
          <w:color w:val="auto"/>
          <w:sz w:val="20"/>
          <w:szCs w:val="20"/>
        </w:rPr>
        <w:tab/>
      </w:r>
      <w:r w:rsidRPr="00645320">
        <w:rPr>
          <w:rFonts w:ascii="Arial" w:eastAsia="Meiryo UI" w:hAnsi="Arial" w:cs="Arial"/>
          <w:color w:val="auto"/>
          <w:sz w:val="20"/>
          <w:szCs w:val="20"/>
        </w:rPr>
        <w:t xml:space="preserve">When </w:t>
      </w:r>
      <w:r w:rsidR="00DE0DA8" w:rsidRPr="00645320">
        <w:rPr>
          <w:rFonts w:ascii="Arial" w:eastAsia="Meiryo UI" w:hAnsi="Arial" w:cs="Arial"/>
          <w:color w:val="auto"/>
          <w:sz w:val="20"/>
          <w:szCs w:val="20"/>
        </w:rPr>
        <w:t>documents</w:t>
      </w:r>
      <w:r w:rsidRPr="00645320">
        <w:rPr>
          <w:rFonts w:ascii="Arial" w:eastAsia="Meiryo UI" w:hAnsi="Arial" w:cs="Arial"/>
          <w:color w:val="auto"/>
          <w:sz w:val="20"/>
          <w:szCs w:val="20"/>
        </w:rPr>
        <w:t xml:space="preserve"> containing personal information is disposed of as described in the preceding paragraph, </w:t>
      </w:r>
      <w:r w:rsidR="00DE0DA8" w:rsidRPr="00645320">
        <w:rPr>
          <w:rFonts w:ascii="Arial" w:eastAsia="Meiryo UI" w:hAnsi="Arial" w:cs="Arial"/>
          <w:color w:val="auto"/>
          <w:sz w:val="20"/>
          <w:szCs w:val="20"/>
        </w:rPr>
        <w:t>such</w:t>
      </w:r>
      <w:r w:rsidRPr="00645320">
        <w:rPr>
          <w:rFonts w:ascii="Arial" w:eastAsia="Meiryo UI" w:hAnsi="Arial" w:cs="Arial"/>
          <w:color w:val="auto"/>
          <w:sz w:val="20"/>
          <w:szCs w:val="20"/>
        </w:rPr>
        <w:t xml:space="preserve"> document</w:t>
      </w:r>
      <w:r w:rsidR="00DE0DA8" w:rsidRPr="00645320">
        <w:rPr>
          <w:rFonts w:ascii="Arial" w:eastAsia="Meiryo UI" w:hAnsi="Arial" w:cs="Arial"/>
          <w:color w:val="auto"/>
          <w:sz w:val="20"/>
          <w:szCs w:val="20"/>
        </w:rPr>
        <w:t>s</w:t>
      </w:r>
      <w:r w:rsidRPr="00645320">
        <w:rPr>
          <w:rFonts w:ascii="Arial" w:eastAsia="Meiryo UI" w:hAnsi="Arial" w:cs="Arial"/>
          <w:color w:val="auto"/>
          <w:sz w:val="20"/>
          <w:szCs w:val="20"/>
        </w:rPr>
        <w:t xml:space="preserve"> shall be disposed of by </w:t>
      </w:r>
      <w:r w:rsidR="009535E6">
        <w:rPr>
          <w:rFonts w:ascii="Arial" w:eastAsia="Meiryo UI" w:hAnsi="Arial" w:cs="Arial"/>
          <w:color w:val="auto"/>
          <w:sz w:val="20"/>
          <w:szCs w:val="20"/>
        </w:rPr>
        <w:t>shredding</w:t>
      </w:r>
      <w:r w:rsidRPr="00645320">
        <w:rPr>
          <w:rFonts w:ascii="Arial" w:eastAsia="Meiryo UI" w:hAnsi="Arial" w:cs="Arial"/>
          <w:color w:val="auto"/>
          <w:sz w:val="20"/>
          <w:szCs w:val="20"/>
        </w:rPr>
        <w:t xml:space="preserve">, incineration or other unrestorable </w:t>
      </w:r>
      <w:r w:rsidR="00FD69E1" w:rsidRPr="00645320">
        <w:rPr>
          <w:rFonts w:ascii="Arial" w:eastAsia="Meiryo UI" w:hAnsi="Arial" w:cs="Arial"/>
          <w:color w:val="auto"/>
          <w:sz w:val="20"/>
          <w:szCs w:val="20"/>
        </w:rPr>
        <w:t>methods.</w:t>
      </w:r>
    </w:p>
    <w:p w14:paraId="756B2B52" w14:textId="77777777" w:rsidR="00681862" w:rsidRPr="00645320" w:rsidRDefault="00681862" w:rsidP="00173181">
      <w:pPr>
        <w:adjustRightInd/>
        <w:snapToGrid w:val="0"/>
        <w:spacing w:line="280" w:lineRule="exact"/>
        <w:ind w:left="212" w:hanging="212"/>
        <w:rPr>
          <w:rFonts w:ascii="Arial" w:eastAsia="Meiryo UI" w:hAnsi="Arial" w:cs="Arial"/>
          <w:color w:val="auto"/>
          <w:spacing w:val="2"/>
          <w:sz w:val="20"/>
          <w:szCs w:val="20"/>
        </w:rPr>
      </w:pPr>
    </w:p>
    <w:p w14:paraId="2B69D344" w14:textId="084478B3" w:rsidR="00681862" w:rsidRPr="00645320" w:rsidRDefault="00FD69E1" w:rsidP="00173181">
      <w:pPr>
        <w:adjustRightInd/>
        <w:snapToGrid w:val="0"/>
        <w:spacing w:line="280" w:lineRule="exact"/>
        <w:ind w:left="212" w:hanging="212"/>
        <w:jc w:val="center"/>
        <w:rPr>
          <w:rFonts w:ascii="Arial" w:eastAsia="Meiryo UI" w:hAnsi="Arial" w:cs="Arial"/>
          <w:color w:val="auto"/>
          <w:sz w:val="20"/>
          <w:szCs w:val="20"/>
        </w:rPr>
      </w:pPr>
      <w:r w:rsidRPr="00645320">
        <w:rPr>
          <w:rFonts w:ascii="Arial" w:eastAsia="Meiryo UI" w:hAnsi="Arial" w:cs="Arial"/>
          <w:color w:val="auto"/>
          <w:sz w:val="20"/>
          <w:szCs w:val="20"/>
        </w:rPr>
        <w:t xml:space="preserve">Chapter </w:t>
      </w:r>
      <w:proofErr w:type="gramStart"/>
      <w:r w:rsidRPr="00645320">
        <w:rPr>
          <w:rFonts w:ascii="Arial" w:eastAsia="Meiryo UI" w:hAnsi="Arial" w:cs="Arial"/>
          <w:color w:val="auto"/>
          <w:sz w:val="20"/>
          <w:szCs w:val="20"/>
        </w:rPr>
        <w:t>3</w:t>
      </w:r>
      <w:r w:rsidR="000E5BCA">
        <w:rPr>
          <w:rFonts w:ascii="Arial" w:eastAsia="Meiryo UI" w:hAnsi="Arial" w:cs="Arial"/>
          <w:color w:val="auto"/>
          <w:sz w:val="20"/>
          <w:szCs w:val="20"/>
        </w:rPr>
        <w:t xml:space="preserve"> </w:t>
      </w:r>
      <w:r w:rsidRPr="00645320">
        <w:rPr>
          <w:rFonts w:ascii="Arial" w:eastAsia="Meiryo UI" w:hAnsi="Arial" w:cs="Arial"/>
          <w:color w:val="auto"/>
          <w:sz w:val="20"/>
          <w:szCs w:val="20"/>
        </w:rPr>
        <w:t xml:space="preserve"> Miscellaneous</w:t>
      </w:r>
      <w:proofErr w:type="gramEnd"/>
      <w:r w:rsidRPr="00645320">
        <w:rPr>
          <w:rFonts w:ascii="Arial" w:eastAsia="Meiryo UI" w:hAnsi="Arial" w:cs="Arial"/>
          <w:color w:val="auto"/>
          <w:sz w:val="20"/>
          <w:szCs w:val="20"/>
        </w:rPr>
        <w:t xml:space="preserve"> Provisions</w:t>
      </w:r>
    </w:p>
    <w:p w14:paraId="15DA8F87" w14:textId="77777777" w:rsidR="00681862" w:rsidRPr="00645320" w:rsidRDefault="00681862" w:rsidP="00173181">
      <w:pPr>
        <w:adjustRightInd/>
        <w:snapToGrid w:val="0"/>
        <w:spacing w:line="280" w:lineRule="exact"/>
        <w:ind w:left="212" w:hanging="212"/>
        <w:rPr>
          <w:rFonts w:ascii="Arial" w:eastAsia="Meiryo UI" w:hAnsi="Arial" w:cs="Arial"/>
          <w:color w:val="auto"/>
          <w:spacing w:val="2"/>
          <w:sz w:val="20"/>
          <w:szCs w:val="20"/>
        </w:rPr>
      </w:pPr>
    </w:p>
    <w:p w14:paraId="7CC0EDE1" w14:textId="6A71EBF5" w:rsidR="00681862" w:rsidRPr="00101AB1" w:rsidRDefault="00CD443D" w:rsidP="00296568">
      <w:pPr>
        <w:tabs>
          <w:tab w:val="left" w:pos="994"/>
        </w:tabs>
        <w:snapToGrid w:val="0"/>
        <w:spacing w:line="280" w:lineRule="exact"/>
        <w:ind w:left="992" w:hanging="992"/>
        <w:rPr>
          <w:rFonts w:ascii="Arial" w:hAnsi="Arial" w:cs="Arial"/>
          <w:bCs/>
          <w:sz w:val="20"/>
          <w:szCs w:val="20"/>
        </w:rPr>
      </w:pPr>
      <w:r w:rsidRPr="00173181">
        <w:rPr>
          <w:rFonts w:ascii="Arial" w:hAnsi="Arial" w:cs="Arial" w:hint="eastAsia"/>
          <w:bCs/>
          <w:sz w:val="20"/>
          <w:szCs w:val="20"/>
        </w:rPr>
        <w:t>A</w:t>
      </w:r>
      <w:r w:rsidRPr="00173181">
        <w:rPr>
          <w:rFonts w:ascii="Arial" w:hAnsi="Arial" w:cs="Arial"/>
          <w:bCs/>
          <w:sz w:val="20"/>
          <w:szCs w:val="20"/>
        </w:rPr>
        <w:t xml:space="preserve">rticle </w:t>
      </w:r>
      <w:r>
        <w:rPr>
          <w:rFonts w:ascii="Arial" w:hAnsi="Arial" w:cs="Arial"/>
          <w:bCs/>
          <w:sz w:val="20"/>
          <w:szCs w:val="20"/>
        </w:rPr>
        <w:t>12</w:t>
      </w:r>
      <w:r w:rsidRPr="00173181">
        <w:rPr>
          <w:rFonts w:ascii="Arial" w:hAnsi="Arial" w:cs="Arial"/>
          <w:bCs/>
          <w:sz w:val="20"/>
          <w:szCs w:val="20"/>
        </w:rPr>
        <w:t>.</w:t>
      </w:r>
      <w:r w:rsidRPr="00101AB1">
        <w:rPr>
          <w:rFonts w:ascii="Arial" w:hAnsi="Arial" w:cs="Arial"/>
          <w:bCs/>
          <w:sz w:val="20"/>
          <w:szCs w:val="20"/>
        </w:rPr>
        <w:tab/>
      </w:r>
      <w:r w:rsidR="001332C7" w:rsidRPr="00101AB1">
        <w:rPr>
          <w:rFonts w:ascii="Arial" w:hAnsi="Arial" w:cs="Arial"/>
          <w:bCs/>
          <w:sz w:val="20"/>
          <w:szCs w:val="20"/>
        </w:rPr>
        <w:t xml:space="preserve">In addition to what is provided for in Article 1, matters necessary for the implementation of these </w:t>
      </w:r>
      <w:r w:rsidR="009B103F" w:rsidRPr="00101AB1">
        <w:rPr>
          <w:rFonts w:ascii="Arial" w:hAnsi="Arial" w:cs="Arial"/>
          <w:bCs/>
          <w:sz w:val="20"/>
          <w:szCs w:val="20"/>
        </w:rPr>
        <w:t>rules</w:t>
      </w:r>
      <w:r w:rsidR="001332C7" w:rsidRPr="00101AB1">
        <w:rPr>
          <w:rFonts w:ascii="Arial" w:hAnsi="Arial" w:cs="Arial"/>
          <w:bCs/>
          <w:sz w:val="20"/>
          <w:szCs w:val="20"/>
        </w:rPr>
        <w:t xml:space="preserve"> shall be determined by the Representative Body.</w:t>
      </w:r>
    </w:p>
    <w:p w14:paraId="1072C7A7" w14:textId="77777777" w:rsidR="00681862" w:rsidRPr="00645320" w:rsidRDefault="00681862" w:rsidP="00173181">
      <w:pPr>
        <w:adjustRightInd/>
        <w:snapToGrid w:val="0"/>
        <w:spacing w:line="280" w:lineRule="exact"/>
        <w:ind w:left="212" w:hanging="212"/>
        <w:rPr>
          <w:rFonts w:ascii="Arial" w:eastAsia="Meiryo UI" w:hAnsi="Arial" w:cs="Arial"/>
          <w:color w:val="auto"/>
          <w:spacing w:val="2"/>
          <w:sz w:val="20"/>
          <w:szCs w:val="20"/>
        </w:rPr>
      </w:pPr>
    </w:p>
    <w:p w14:paraId="1E620F56" w14:textId="338BAB5D" w:rsidR="00681862" w:rsidRPr="00645320" w:rsidRDefault="009B103F" w:rsidP="00173181">
      <w:pPr>
        <w:adjustRightInd/>
        <w:snapToGrid w:val="0"/>
        <w:spacing w:line="280" w:lineRule="exact"/>
        <w:ind w:left="212" w:hanging="212"/>
        <w:rPr>
          <w:rFonts w:ascii="Arial" w:eastAsia="Meiryo UI" w:hAnsi="Arial" w:cs="Arial"/>
          <w:color w:val="auto"/>
          <w:spacing w:val="2"/>
          <w:sz w:val="20"/>
          <w:szCs w:val="20"/>
        </w:rPr>
      </w:pPr>
      <w:r w:rsidRPr="00645320">
        <w:rPr>
          <w:rFonts w:ascii="Arial" w:eastAsia="Meiryo UI" w:hAnsi="Arial" w:cs="Arial"/>
          <w:color w:val="auto"/>
          <w:sz w:val="20"/>
          <w:szCs w:val="20"/>
        </w:rPr>
        <w:t>Supplementary Provisions</w:t>
      </w:r>
    </w:p>
    <w:p w14:paraId="32F31C87" w14:textId="44CAD8D2" w:rsidR="00681862" w:rsidRPr="00101AB1" w:rsidRDefault="009B103F" w:rsidP="00296568">
      <w:pPr>
        <w:overflowPunct/>
        <w:adjustRightInd/>
        <w:snapToGrid w:val="0"/>
        <w:spacing w:line="280" w:lineRule="exact"/>
        <w:ind w:left="992"/>
        <w:textAlignment w:val="auto"/>
        <w:rPr>
          <w:rFonts w:ascii="Arial" w:eastAsiaTheme="minorHAnsi" w:hAnsi="Arial" w:cs="Arial"/>
          <w:color w:val="auto"/>
          <w:kern w:val="2"/>
          <w:sz w:val="20"/>
          <w:szCs w:val="20"/>
        </w:rPr>
      </w:pPr>
      <w:r w:rsidRPr="00101AB1">
        <w:rPr>
          <w:rFonts w:ascii="Arial" w:eastAsiaTheme="minorHAnsi" w:hAnsi="Arial" w:cs="Arial"/>
          <w:color w:val="auto"/>
          <w:kern w:val="2"/>
          <w:sz w:val="20"/>
          <w:szCs w:val="20"/>
        </w:rPr>
        <w:t xml:space="preserve">These rules shall come into force as of </w:t>
      </w:r>
      <w:r w:rsidR="00296568">
        <w:rPr>
          <w:rFonts w:ascii="Arial" w:eastAsiaTheme="minorHAnsi" w:hAnsi="Arial" w:cs="Arial"/>
          <w:color w:val="auto"/>
          <w:kern w:val="2"/>
          <w:sz w:val="20"/>
          <w:szCs w:val="20"/>
        </w:rPr>
        <w:t>MM</w:t>
      </w:r>
      <w:r w:rsidRPr="00101AB1">
        <w:rPr>
          <w:rFonts w:ascii="Arial" w:eastAsiaTheme="minorHAnsi" w:hAnsi="Arial" w:cs="Arial"/>
          <w:color w:val="auto"/>
          <w:kern w:val="2"/>
          <w:sz w:val="20"/>
          <w:szCs w:val="20"/>
        </w:rPr>
        <w:t xml:space="preserve"> </w:t>
      </w:r>
      <w:r w:rsidR="00296568">
        <w:rPr>
          <w:rFonts w:ascii="Arial" w:eastAsiaTheme="minorHAnsi" w:hAnsi="Arial" w:cs="Arial"/>
          <w:color w:val="auto"/>
          <w:kern w:val="2"/>
          <w:sz w:val="20"/>
          <w:szCs w:val="20"/>
        </w:rPr>
        <w:t>DD</w:t>
      </w:r>
      <w:r w:rsidRPr="00101AB1">
        <w:rPr>
          <w:rFonts w:ascii="Arial" w:eastAsiaTheme="minorHAnsi" w:hAnsi="Arial" w:cs="Arial"/>
          <w:color w:val="auto"/>
          <w:kern w:val="2"/>
          <w:sz w:val="20"/>
          <w:szCs w:val="20"/>
        </w:rPr>
        <w:t>, 2016.</w:t>
      </w:r>
    </w:p>
    <w:p w14:paraId="339A290E" w14:textId="77777777" w:rsidR="00681862" w:rsidRPr="00645320" w:rsidRDefault="00681862" w:rsidP="00173181">
      <w:pPr>
        <w:adjustRightInd/>
        <w:snapToGrid w:val="0"/>
        <w:spacing w:line="280" w:lineRule="exact"/>
        <w:ind w:firstLineChars="100" w:firstLine="200"/>
        <w:jc w:val="center"/>
        <w:rPr>
          <w:rFonts w:ascii="Arial" w:eastAsia="Meiryo UI" w:hAnsi="Arial" w:cs="Arial"/>
          <w:color w:val="auto"/>
          <w:sz w:val="20"/>
          <w:szCs w:val="20"/>
        </w:rPr>
      </w:pPr>
      <w:r w:rsidRPr="00645320">
        <w:rPr>
          <w:rFonts w:ascii="Arial" w:eastAsia="Meiryo UI" w:hAnsi="Arial" w:cs="Arial"/>
          <w:color w:val="auto"/>
          <w:sz w:val="20"/>
          <w:szCs w:val="20"/>
        </w:rPr>
        <w:br w:type="page"/>
      </w:r>
    </w:p>
    <w:p w14:paraId="18D3C1EF" w14:textId="5EAE2BD8" w:rsidR="009B103F" w:rsidRPr="001E770D" w:rsidRDefault="009B103F" w:rsidP="00D90CE7">
      <w:pPr>
        <w:adjustRightInd/>
        <w:snapToGrid w:val="0"/>
        <w:spacing w:line="280" w:lineRule="exact"/>
        <w:ind w:firstLineChars="100" w:firstLine="200"/>
        <w:jc w:val="center"/>
        <w:rPr>
          <w:rFonts w:ascii="Arial" w:eastAsia="Meiryo UI" w:hAnsi="Arial" w:cs="Arial"/>
          <w:color w:val="auto"/>
          <w:spacing w:val="2"/>
          <w:sz w:val="20"/>
          <w:szCs w:val="20"/>
        </w:rPr>
      </w:pPr>
      <w:r w:rsidRPr="001E770D">
        <w:rPr>
          <w:rFonts w:ascii="Arial" w:eastAsia="Meiryo UI" w:hAnsi="Arial" w:cs="Arial"/>
          <w:color w:val="auto"/>
          <w:sz w:val="20"/>
          <w:szCs w:val="20"/>
        </w:rPr>
        <w:lastRenderedPageBreak/>
        <w:t>Accounting Rules for "xx" Research Consortium (Translation)</w:t>
      </w:r>
    </w:p>
    <w:p w14:paraId="7764E1FB" w14:textId="090070B8" w:rsidR="00681862" w:rsidRDefault="00681862" w:rsidP="00D90CE7">
      <w:pPr>
        <w:adjustRightInd/>
        <w:snapToGrid w:val="0"/>
        <w:spacing w:line="280" w:lineRule="exact"/>
        <w:rPr>
          <w:rFonts w:ascii="Arial" w:eastAsia="Meiryo UI" w:hAnsi="Arial" w:cs="Arial"/>
          <w:color w:val="auto"/>
          <w:spacing w:val="2"/>
          <w:sz w:val="20"/>
          <w:szCs w:val="20"/>
        </w:rPr>
      </w:pPr>
    </w:p>
    <w:p w14:paraId="70F0F20C" w14:textId="77777777" w:rsidR="00D90CE7" w:rsidRPr="001E770D" w:rsidRDefault="00D90CE7" w:rsidP="00D90CE7">
      <w:pPr>
        <w:adjustRightInd/>
        <w:snapToGrid w:val="0"/>
        <w:spacing w:line="280" w:lineRule="exact"/>
        <w:rPr>
          <w:rFonts w:ascii="Arial" w:eastAsia="Meiryo UI" w:hAnsi="Arial" w:cs="Arial"/>
          <w:color w:val="auto"/>
          <w:spacing w:val="2"/>
          <w:sz w:val="20"/>
          <w:szCs w:val="20"/>
        </w:rPr>
      </w:pPr>
    </w:p>
    <w:p w14:paraId="3221BD97" w14:textId="77777777" w:rsidR="00101AB1" w:rsidRPr="001E770D" w:rsidRDefault="00101AB1" w:rsidP="00D90CE7">
      <w:pPr>
        <w:adjustRightInd/>
        <w:snapToGrid w:val="0"/>
        <w:spacing w:after="60" w:line="280" w:lineRule="exact"/>
        <w:jc w:val="right"/>
        <w:rPr>
          <w:rFonts w:ascii="Arial" w:eastAsia="Meiryo UI" w:hAnsi="Arial" w:cs="Arial"/>
          <w:color w:val="auto"/>
          <w:spacing w:val="2"/>
          <w:sz w:val="20"/>
          <w:szCs w:val="20"/>
        </w:rPr>
      </w:pPr>
      <w:r w:rsidRPr="001E770D">
        <w:rPr>
          <w:rFonts w:ascii="Arial" w:eastAsia="Meiryo UI" w:hAnsi="Arial" w:cs="Arial"/>
          <w:color w:val="auto"/>
          <w:sz w:val="20"/>
          <w:szCs w:val="20"/>
        </w:rPr>
        <w:t>Established on MM DD, 2016</w:t>
      </w:r>
    </w:p>
    <w:p w14:paraId="1524707A" w14:textId="716722D9" w:rsidR="00681862" w:rsidRPr="001E770D" w:rsidRDefault="00681862" w:rsidP="00D90CE7">
      <w:pPr>
        <w:adjustRightInd/>
        <w:snapToGrid w:val="0"/>
        <w:spacing w:line="280" w:lineRule="exact"/>
        <w:ind w:left="212" w:hanging="212"/>
        <w:rPr>
          <w:rFonts w:ascii="Arial" w:eastAsia="Meiryo UI" w:hAnsi="Arial" w:cs="Arial"/>
          <w:color w:val="auto"/>
          <w:sz w:val="20"/>
          <w:szCs w:val="20"/>
        </w:rPr>
      </w:pPr>
    </w:p>
    <w:p w14:paraId="3B2828A1" w14:textId="77777777" w:rsidR="00101AB1" w:rsidRPr="00DD0B3F" w:rsidRDefault="00101AB1" w:rsidP="00D90CE7">
      <w:pPr>
        <w:overflowPunct/>
        <w:autoSpaceDE w:val="0"/>
        <w:autoSpaceDN w:val="0"/>
        <w:snapToGrid w:val="0"/>
        <w:spacing w:before="120" w:line="280" w:lineRule="exact"/>
        <w:ind w:rightChars="-3" w:right="-6"/>
        <w:jc w:val="left"/>
        <w:textAlignment w:val="auto"/>
        <w:rPr>
          <w:rFonts w:ascii="Arial" w:eastAsia="Meiryo UI" w:hAnsi="Arial" w:cs="Arial"/>
          <w:b/>
          <w:color w:val="auto"/>
          <w:spacing w:val="-2"/>
          <w:sz w:val="20"/>
          <w:szCs w:val="20"/>
          <w:bdr w:val="single" w:sz="4" w:space="0" w:color="auto"/>
        </w:rPr>
      </w:pPr>
      <w:r w:rsidRPr="00DD0B3F">
        <w:rPr>
          <w:rFonts w:ascii="Arial" w:eastAsia="Meiryo UI" w:hAnsi="Arial" w:cs="Arial"/>
          <w:b/>
          <w:color w:val="auto"/>
          <w:spacing w:val="-2"/>
          <w:sz w:val="20"/>
          <w:szCs w:val="20"/>
          <w:bdr w:val="single" w:sz="4" w:space="0" w:color="auto"/>
        </w:rPr>
        <w:t>Only the Japanese version of this document shall be the original. If there is any difference between the Japanese and English versions, the Japanese version shall take precedence.</w:t>
      </w:r>
    </w:p>
    <w:p w14:paraId="5CB11D2F" w14:textId="77777777" w:rsidR="000A164E" w:rsidRPr="001E770D" w:rsidRDefault="000A164E" w:rsidP="00D90CE7">
      <w:pPr>
        <w:adjustRightInd/>
        <w:snapToGrid w:val="0"/>
        <w:spacing w:line="280" w:lineRule="exact"/>
        <w:ind w:left="212" w:hanging="212"/>
        <w:rPr>
          <w:rFonts w:ascii="Arial" w:eastAsia="Meiryo UI" w:hAnsi="Arial" w:cs="Arial"/>
          <w:color w:val="auto"/>
          <w:sz w:val="20"/>
          <w:szCs w:val="20"/>
        </w:rPr>
      </w:pPr>
    </w:p>
    <w:p w14:paraId="31FBAECB" w14:textId="620002F8" w:rsidR="00681862" w:rsidRPr="001E770D" w:rsidRDefault="00C002FC" w:rsidP="00D90CE7">
      <w:pPr>
        <w:adjustRightInd/>
        <w:snapToGrid w:val="0"/>
        <w:spacing w:line="280" w:lineRule="exact"/>
        <w:ind w:left="212" w:hanging="212"/>
        <w:jc w:val="center"/>
        <w:rPr>
          <w:rFonts w:ascii="Arial" w:eastAsia="Meiryo UI" w:hAnsi="Arial" w:cs="Arial"/>
          <w:color w:val="auto"/>
          <w:sz w:val="20"/>
          <w:szCs w:val="20"/>
        </w:rPr>
      </w:pPr>
      <w:r w:rsidRPr="001E770D">
        <w:rPr>
          <w:rFonts w:ascii="Arial" w:eastAsia="Meiryo UI" w:hAnsi="Arial" w:cs="Arial"/>
          <w:color w:val="auto"/>
          <w:sz w:val="20"/>
          <w:szCs w:val="20"/>
        </w:rPr>
        <w:t xml:space="preserve">Chapter </w:t>
      </w:r>
      <w:proofErr w:type="gramStart"/>
      <w:r w:rsidRPr="001E770D">
        <w:rPr>
          <w:rFonts w:ascii="Arial" w:eastAsia="Meiryo UI" w:hAnsi="Arial" w:cs="Arial"/>
          <w:color w:val="auto"/>
          <w:sz w:val="20"/>
          <w:szCs w:val="20"/>
        </w:rPr>
        <w:t xml:space="preserve">1 </w:t>
      </w:r>
      <w:r w:rsidR="000E5BCA">
        <w:rPr>
          <w:rFonts w:ascii="Arial" w:eastAsia="Meiryo UI" w:hAnsi="Arial" w:cs="Arial"/>
          <w:color w:val="auto"/>
          <w:sz w:val="20"/>
          <w:szCs w:val="20"/>
        </w:rPr>
        <w:t xml:space="preserve"> </w:t>
      </w:r>
      <w:r w:rsidRPr="001E770D">
        <w:rPr>
          <w:rFonts w:ascii="Arial" w:eastAsia="Meiryo UI" w:hAnsi="Arial" w:cs="Arial"/>
          <w:color w:val="auto"/>
          <w:sz w:val="20"/>
          <w:szCs w:val="20"/>
        </w:rPr>
        <w:t>General</w:t>
      </w:r>
      <w:proofErr w:type="gramEnd"/>
      <w:r w:rsidRPr="001E770D">
        <w:rPr>
          <w:rFonts w:ascii="Arial" w:eastAsia="Meiryo UI" w:hAnsi="Arial" w:cs="Arial"/>
          <w:color w:val="auto"/>
          <w:sz w:val="20"/>
          <w:szCs w:val="20"/>
        </w:rPr>
        <w:t xml:space="preserve"> Provisions</w:t>
      </w:r>
    </w:p>
    <w:p w14:paraId="1F6D7D9C" w14:textId="77777777" w:rsidR="00681862" w:rsidRPr="001E770D" w:rsidRDefault="00681862" w:rsidP="00D90CE7">
      <w:pPr>
        <w:adjustRightInd/>
        <w:snapToGrid w:val="0"/>
        <w:spacing w:line="280" w:lineRule="exact"/>
        <w:ind w:left="212" w:hanging="212"/>
        <w:rPr>
          <w:rFonts w:ascii="Arial" w:eastAsia="Meiryo UI" w:hAnsi="Arial" w:cs="Arial"/>
          <w:color w:val="auto"/>
          <w:spacing w:val="2"/>
          <w:sz w:val="20"/>
          <w:szCs w:val="20"/>
        </w:rPr>
      </w:pPr>
    </w:p>
    <w:p w14:paraId="467897AC" w14:textId="4320EE08" w:rsidR="00681862" w:rsidRPr="001E770D" w:rsidRDefault="001E770D" w:rsidP="00D90CE7">
      <w:pPr>
        <w:adjustRightInd/>
        <w:snapToGrid w:val="0"/>
        <w:spacing w:line="280" w:lineRule="exact"/>
        <w:ind w:left="212" w:hanging="212"/>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1.</w:t>
      </w:r>
      <w:r w:rsidR="005646F5" w:rsidRPr="001E770D">
        <w:rPr>
          <w:rFonts w:ascii="Arial" w:eastAsia="Meiryo UI" w:hAnsi="Arial" w:cs="Arial"/>
          <w:color w:val="auto"/>
          <w:sz w:val="20"/>
          <w:szCs w:val="20"/>
        </w:rPr>
        <w:t xml:space="preserve"> </w:t>
      </w:r>
      <w:r w:rsidR="00C002FC" w:rsidRPr="001E770D">
        <w:rPr>
          <w:rFonts w:ascii="Arial" w:eastAsia="Meiryo UI" w:hAnsi="Arial" w:cs="Arial"/>
          <w:color w:val="auto"/>
          <w:sz w:val="20"/>
          <w:szCs w:val="20"/>
        </w:rPr>
        <w:t>Objective</w:t>
      </w:r>
    </w:p>
    <w:p w14:paraId="1B5F7EB3" w14:textId="0E17644C" w:rsidR="00681862" w:rsidRPr="001E770D" w:rsidRDefault="00C002FC" w:rsidP="00D90CE7">
      <w:pPr>
        <w:pStyle w:val="aa"/>
        <w:snapToGrid w:val="0"/>
        <w:spacing w:line="280" w:lineRule="exact"/>
        <w:ind w:leftChars="0" w:left="992"/>
        <w:rPr>
          <w:rFonts w:ascii="Arial" w:eastAsia="Meiryo UI" w:hAnsi="Arial" w:cs="Arial"/>
          <w:sz w:val="20"/>
          <w:szCs w:val="20"/>
        </w:rPr>
      </w:pPr>
      <w:r w:rsidRPr="001E770D">
        <w:rPr>
          <w:rFonts w:ascii="Arial" w:eastAsia="Meiryo UI" w:hAnsi="Arial" w:cs="Arial"/>
          <w:sz w:val="20"/>
          <w:szCs w:val="20"/>
        </w:rPr>
        <w:t xml:space="preserve">The accounting work for the "xx" Research Consortium (hereinafter referred to as the "Consortium") shall be governed by these </w:t>
      </w:r>
      <w:r w:rsidR="00A159E7" w:rsidRPr="001E770D">
        <w:rPr>
          <w:rFonts w:ascii="Arial" w:eastAsia="Meiryo UI" w:hAnsi="Arial" w:cs="Arial"/>
          <w:sz w:val="20"/>
          <w:szCs w:val="20"/>
        </w:rPr>
        <w:t>accounting</w:t>
      </w:r>
      <w:r w:rsidRPr="001E770D">
        <w:rPr>
          <w:rFonts w:ascii="Arial" w:eastAsia="Meiryo UI" w:hAnsi="Arial" w:cs="Arial"/>
          <w:sz w:val="20"/>
          <w:szCs w:val="20"/>
        </w:rPr>
        <w:t xml:space="preserve"> rules in addition to the provisions of the Bylaws of "xx" Research Consortium (hereinafter referred to as the "Consortium Bylaws").</w:t>
      </w:r>
    </w:p>
    <w:p w14:paraId="398C4B01" w14:textId="77777777" w:rsidR="00681862" w:rsidRPr="001E770D" w:rsidRDefault="00681862" w:rsidP="00D90CE7">
      <w:pPr>
        <w:adjustRightInd/>
        <w:snapToGrid w:val="0"/>
        <w:spacing w:line="280" w:lineRule="exact"/>
        <w:ind w:left="212" w:hanging="212"/>
        <w:rPr>
          <w:rFonts w:ascii="Arial" w:eastAsia="Meiryo UI" w:hAnsi="Arial" w:cs="Arial"/>
          <w:color w:val="auto"/>
          <w:sz w:val="20"/>
          <w:szCs w:val="20"/>
        </w:rPr>
      </w:pPr>
    </w:p>
    <w:p w14:paraId="5626451F" w14:textId="2EE53FB7" w:rsidR="00681862" w:rsidRPr="001E770D" w:rsidRDefault="001E770D" w:rsidP="00D90CE7">
      <w:pPr>
        <w:adjustRightInd/>
        <w:snapToGrid w:val="0"/>
        <w:spacing w:line="280" w:lineRule="exact"/>
        <w:ind w:left="212" w:hanging="212"/>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2.</w:t>
      </w:r>
      <w:r w:rsidR="005646F5" w:rsidRPr="001E770D">
        <w:rPr>
          <w:rFonts w:ascii="Arial" w:eastAsia="Meiryo UI" w:hAnsi="Arial" w:cs="Arial"/>
          <w:color w:val="auto"/>
          <w:sz w:val="20"/>
          <w:szCs w:val="20"/>
        </w:rPr>
        <w:t xml:space="preserve"> </w:t>
      </w:r>
      <w:r w:rsidR="00C002FC" w:rsidRPr="001E770D">
        <w:rPr>
          <w:rFonts w:ascii="Arial" w:eastAsia="Meiryo UI" w:hAnsi="Arial" w:cs="Arial"/>
          <w:color w:val="auto"/>
          <w:sz w:val="20"/>
          <w:szCs w:val="20"/>
        </w:rPr>
        <w:t>Purpose</w:t>
      </w:r>
    </w:p>
    <w:p w14:paraId="15369559" w14:textId="5FF666A9" w:rsidR="00681862" w:rsidRPr="001E770D" w:rsidRDefault="00A159E7" w:rsidP="00D90CE7">
      <w:pPr>
        <w:pStyle w:val="aa"/>
        <w:snapToGrid w:val="0"/>
        <w:spacing w:line="280" w:lineRule="exact"/>
        <w:ind w:leftChars="0" w:left="992"/>
        <w:rPr>
          <w:rFonts w:ascii="Arial" w:eastAsia="Meiryo UI" w:hAnsi="Arial" w:cs="Arial"/>
          <w:sz w:val="20"/>
          <w:szCs w:val="20"/>
        </w:rPr>
      </w:pPr>
      <w:r w:rsidRPr="001E770D">
        <w:rPr>
          <w:rFonts w:ascii="Arial" w:eastAsia="Meiryo UI" w:hAnsi="Arial" w:cs="Arial"/>
          <w:sz w:val="20"/>
          <w:szCs w:val="20"/>
        </w:rPr>
        <w:t xml:space="preserve">The purpose of these rules is to establish standards for the accounting of the Consortium to ensure </w:t>
      </w:r>
      <w:r w:rsidR="00413851" w:rsidRPr="001E770D">
        <w:rPr>
          <w:rFonts w:ascii="Arial" w:eastAsia="Meiryo UI" w:hAnsi="Arial" w:cs="Arial"/>
          <w:sz w:val="20"/>
          <w:szCs w:val="20"/>
        </w:rPr>
        <w:t xml:space="preserve">the </w:t>
      </w:r>
      <w:r w:rsidRPr="001E770D">
        <w:rPr>
          <w:rFonts w:ascii="Arial" w:eastAsia="Meiryo UI" w:hAnsi="Arial" w:cs="Arial"/>
          <w:sz w:val="20"/>
          <w:szCs w:val="20"/>
        </w:rPr>
        <w:t>proper and efficient operatio</w:t>
      </w:r>
      <w:r w:rsidR="00413851" w:rsidRPr="001E770D">
        <w:rPr>
          <w:rFonts w:ascii="Arial" w:eastAsia="Meiryo UI" w:hAnsi="Arial" w:cs="Arial"/>
          <w:sz w:val="20"/>
          <w:szCs w:val="20"/>
        </w:rPr>
        <w:t>n of the Consortium's business and the proper implementation of the budget.</w:t>
      </w:r>
    </w:p>
    <w:p w14:paraId="6A0C3E10" w14:textId="77777777" w:rsidR="00681862" w:rsidRPr="001E770D" w:rsidRDefault="00681862" w:rsidP="00D90CE7">
      <w:pPr>
        <w:adjustRightInd/>
        <w:snapToGrid w:val="0"/>
        <w:spacing w:line="280" w:lineRule="exact"/>
        <w:ind w:left="212" w:hanging="212"/>
        <w:rPr>
          <w:rFonts w:ascii="Arial" w:eastAsia="Meiryo UI" w:hAnsi="Arial" w:cs="Arial"/>
          <w:color w:val="auto"/>
          <w:spacing w:val="2"/>
          <w:sz w:val="20"/>
          <w:szCs w:val="20"/>
        </w:rPr>
      </w:pPr>
    </w:p>
    <w:p w14:paraId="72B5D7A2" w14:textId="127A0190" w:rsidR="00681862" w:rsidRPr="001E770D" w:rsidRDefault="000E347F" w:rsidP="00D90CE7">
      <w:pPr>
        <w:adjustRightInd/>
        <w:snapToGrid w:val="0"/>
        <w:spacing w:line="280" w:lineRule="exact"/>
        <w:ind w:left="212" w:hanging="212"/>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3.</w:t>
      </w:r>
      <w:r w:rsidRPr="001E770D">
        <w:rPr>
          <w:rFonts w:ascii="Arial" w:eastAsia="Meiryo UI" w:hAnsi="Arial" w:cs="Arial"/>
          <w:color w:val="auto"/>
          <w:sz w:val="20"/>
          <w:szCs w:val="20"/>
        </w:rPr>
        <w:t xml:space="preserve"> </w:t>
      </w:r>
      <w:r w:rsidR="00413851" w:rsidRPr="001E770D">
        <w:rPr>
          <w:rFonts w:ascii="Arial" w:eastAsia="Meiryo UI" w:hAnsi="Arial" w:cs="Arial"/>
          <w:color w:val="auto"/>
          <w:sz w:val="20"/>
          <w:szCs w:val="20"/>
        </w:rPr>
        <w:t>Accounting Principles</w:t>
      </w:r>
    </w:p>
    <w:p w14:paraId="451E4A4D" w14:textId="35164D61" w:rsidR="00681862" w:rsidRPr="001E770D" w:rsidRDefault="00413851" w:rsidP="00D90CE7">
      <w:pPr>
        <w:pStyle w:val="aa"/>
        <w:snapToGrid w:val="0"/>
        <w:spacing w:line="280" w:lineRule="exact"/>
        <w:ind w:leftChars="0" w:left="992"/>
        <w:rPr>
          <w:rFonts w:ascii="Arial" w:eastAsia="Meiryo UI" w:hAnsi="Arial" w:cs="Arial"/>
          <w:sz w:val="20"/>
          <w:szCs w:val="20"/>
        </w:rPr>
      </w:pPr>
      <w:r w:rsidRPr="001E770D">
        <w:rPr>
          <w:rFonts w:ascii="Arial" w:eastAsia="Meiryo UI" w:hAnsi="Arial" w:cs="Arial"/>
          <w:sz w:val="20"/>
          <w:szCs w:val="20"/>
        </w:rPr>
        <w:t xml:space="preserve">The accounting of the Consortium shall conform to the principles listed in the following items: </w:t>
      </w:r>
    </w:p>
    <w:p w14:paraId="609CBE74" w14:textId="7A14658A" w:rsidR="009B6117" w:rsidRPr="001E770D" w:rsidRDefault="009B6117" w:rsidP="00A734B0">
      <w:pPr>
        <w:pStyle w:val="aa"/>
        <w:numPr>
          <w:ilvl w:val="0"/>
          <w:numId w:val="13"/>
        </w:numPr>
        <w:snapToGrid w:val="0"/>
        <w:spacing w:line="280" w:lineRule="exact"/>
        <w:ind w:leftChars="0" w:left="1389" w:hanging="170"/>
        <w:rPr>
          <w:rFonts w:ascii="Arial" w:eastAsia="Meiryo UI" w:hAnsi="Arial" w:cs="Arial"/>
          <w:sz w:val="20"/>
          <w:szCs w:val="20"/>
        </w:rPr>
      </w:pPr>
      <w:r w:rsidRPr="001E770D">
        <w:rPr>
          <w:rFonts w:ascii="Arial" w:eastAsia="Meiryo UI" w:hAnsi="Arial" w:cs="Arial"/>
          <w:sz w:val="20"/>
          <w:szCs w:val="20"/>
        </w:rPr>
        <w:t>the true content of the accounting of the Consortium</w:t>
      </w:r>
      <w:r w:rsidR="00191572" w:rsidRPr="001E770D">
        <w:rPr>
          <w:rFonts w:ascii="Arial" w:eastAsia="Meiryo UI" w:hAnsi="Arial" w:cs="Arial"/>
          <w:sz w:val="20"/>
          <w:szCs w:val="20"/>
        </w:rPr>
        <w:t xml:space="preserve"> </w:t>
      </w:r>
      <w:r w:rsidR="00A007ED" w:rsidRPr="001E770D">
        <w:rPr>
          <w:rFonts w:ascii="Arial" w:eastAsia="Meiryo UI" w:hAnsi="Arial" w:cs="Arial"/>
          <w:sz w:val="20"/>
          <w:szCs w:val="20"/>
        </w:rPr>
        <w:t>is to</w:t>
      </w:r>
      <w:r w:rsidR="00191572" w:rsidRPr="001E770D">
        <w:rPr>
          <w:rFonts w:ascii="Arial" w:eastAsia="Meiryo UI" w:hAnsi="Arial" w:cs="Arial"/>
          <w:sz w:val="20"/>
          <w:szCs w:val="20"/>
        </w:rPr>
        <w:t xml:space="preserve"> be made </w:t>
      </w:r>
      <w:proofErr w:type="gramStart"/>
      <w:r w:rsidR="00191572" w:rsidRPr="001E770D">
        <w:rPr>
          <w:rFonts w:ascii="Arial" w:eastAsia="Meiryo UI" w:hAnsi="Arial" w:cs="Arial"/>
          <w:sz w:val="20"/>
          <w:szCs w:val="20"/>
        </w:rPr>
        <w:t>clear</w:t>
      </w:r>
      <w:r w:rsidRPr="001E770D">
        <w:rPr>
          <w:rFonts w:ascii="Arial" w:eastAsia="Meiryo UI" w:hAnsi="Arial" w:cs="Arial"/>
          <w:sz w:val="20"/>
          <w:szCs w:val="20"/>
        </w:rPr>
        <w:t>;</w:t>
      </w:r>
      <w:proofErr w:type="gramEnd"/>
      <w:r w:rsidRPr="001E770D">
        <w:rPr>
          <w:rFonts w:ascii="Arial" w:eastAsia="Meiryo UI" w:hAnsi="Arial" w:cs="Arial"/>
          <w:sz w:val="20"/>
          <w:szCs w:val="20"/>
        </w:rPr>
        <w:t xml:space="preserve"> </w:t>
      </w:r>
    </w:p>
    <w:p w14:paraId="058B2133" w14:textId="3630CCA2" w:rsidR="009B6117" w:rsidRPr="001E770D" w:rsidRDefault="00191572" w:rsidP="00A734B0">
      <w:pPr>
        <w:pStyle w:val="aa"/>
        <w:numPr>
          <w:ilvl w:val="0"/>
          <w:numId w:val="13"/>
        </w:numPr>
        <w:snapToGrid w:val="0"/>
        <w:spacing w:line="280" w:lineRule="exact"/>
        <w:ind w:leftChars="0" w:left="1389" w:hanging="170"/>
        <w:rPr>
          <w:rFonts w:ascii="Arial" w:eastAsia="Meiryo UI" w:hAnsi="Arial" w:cs="Arial"/>
          <w:sz w:val="20"/>
          <w:szCs w:val="20"/>
        </w:rPr>
      </w:pPr>
      <w:r w:rsidRPr="001E770D">
        <w:rPr>
          <w:rFonts w:ascii="Arial" w:eastAsia="Meiryo UI" w:hAnsi="Arial" w:cs="Arial"/>
          <w:sz w:val="20"/>
          <w:szCs w:val="20"/>
        </w:rPr>
        <w:t xml:space="preserve">accurate bookkeeping </w:t>
      </w:r>
      <w:r w:rsidR="00497773" w:rsidRPr="001E770D">
        <w:rPr>
          <w:rFonts w:ascii="Arial" w:eastAsia="Meiryo UI" w:hAnsi="Arial" w:cs="Arial"/>
          <w:sz w:val="20"/>
          <w:szCs w:val="20"/>
        </w:rPr>
        <w:t>is to</w:t>
      </w:r>
      <w:r w:rsidRPr="001E770D">
        <w:rPr>
          <w:rFonts w:ascii="Arial" w:eastAsia="Meiryo UI" w:hAnsi="Arial" w:cs="Arial"/>
          <w:sz w:val="20"/>
          <w:szCs w:val="20"/>
        </w:rPr>
        <w:t xml:space="preserve"> be </w:t>
      </w:r>
      <w:r w:rsidR="00A007ED" w:rsidRPr="001E770D">
        <w:rPr>
          <w:rFonts w:ascii="Arial" w:eastAsia="Meiryo UI" w:hAnsi="Arial" w:cs="Arial"/>
          <w:sz w:val="20"/>
          <w:szCs w:val="20"/>
        </w:rPr>
        <w:t xml:space="preserve">ensured for all </w:t>
      </w:r>
      <w:proofErr w:type="gramStart"/>
      <w:r w:rsidR="00A007ED" w:rsidRPr="001E770D">
        <w:rPr>
          <w:rFonts w:ascii="Arial" w:eastAsia="Meiryo UI" w:hAnsi="Arial" w:cs="Arial"/>
          <w:sz w:val="20"/>
          <w:szCs w:val="20"/>
        </w:rPr>
        <w:t>transactions;</w:t>
      </w:r>
      <w:proofErr w:type="gramEnd"/>
      <w:r w:rsidR="00A007ED" w:rsidRPr="001E770D">
        <w:rPr>
          <w:rFonts w:ascii="Arial" w:eastAsia="Meiryo UI" w:hAnsi="Arial" w:cs="Arial"/>
          <w:sz w:val="20"/>
          <w:szCs w:val="20"/>
        </w:rPr>
        <w:t xml:space="preserve"> </w:t>
      </w:r>
    </w:p>
    <w:p w14:paraId="7B8203F1" w14:textId="65428448" w:rsidR="00A007ED" w:rsidRPr="001E770D" w:rsidRDefault="00A007ED" w:rsidP="00A734B0">
      <w:pPr>
        <w:pStyle w:val="aa"/>
        <w:numPr>
          <w:ilvl w:val="0"/>
          <w:numId w:val="13"/>
        </w:numPr>
        <w:snapToGrid w:val="0"/>
        <w:spacing w:line="280" w:lineRule="exact"/>
        <w:ind w:leftChars="0" w:left="1389" w:hanging="170"/>
        <w:rPr>
          <w:rFonts w:ascii="Arial" w:eastAsia="Meiryo UI" w:hAnsi="Arial" w:cs="Arial"/>
          <w:sz w:val="20"/>
          <w:szCs w:val="20"/>
        </w:rPr>
      </w:pPr>
      <w:r w:rsidRPr="001E770D">
        <w:rPr>
          <w:rFonts w:ascii="Arial" w:eastAsia="Meiryo UI" w:hAnsi="Arial" w:cs="Arial"/>
          <w:sz w:val="20"/>
          <w:szCs w:val="20"/>
        </w:rPr>
        <w:t xml:space="preserve">the accounting methods and procedures </w:t>
      </w:r>
      <w:r w:rsidR="00497773" w:rsidRPr="001E770D">
        <w:rPr>
          <w:rFonts w:ascii="Arial" w:eastAsia="Meiryo UI" w:hAnsi="Arial" w:cs="Arial"/>
          <w:sz w:val="20"/>
          <w:szCs w:val="20"/>
        </w:rPr>
        <w:t>are</w:t>
      </w:r>
      <w:r w:rsidRPr="001E770D">
        <w:rPr>
          <w:rFonts w:ascii="Arial" w:eastAsia="Meiryo UI" w:hAnsi="Arial" w:cs="Arial"/>
          <w:sz w:val="20"/>
          <w:szCs w:val="20"/>
        </w:rPr>
        <w:t xml:space="preserve"> not</w:t>
      </w:r>
      <w:r w:rsidR="00497773" w:rsidRPr="001E770D">
        <w:rPr>
          <w:rFonts w:ascii="Arial" w:eastAsia="Meiryo UI" w:hAnsi="Arial" w:cs="Arial"/>
          <w:sz w:val="20"/>
          <w:szCs w:val="20"/>
        </w:rPr>
        <w:t xml:space="preserve"> to</w:t>
      </w:r>
      <w:r w:rsidRPr="001E770D">
        <w:rPr>
          <w:rFonts w:ascii="Arial" w:eastAsia="Meiryo UI" w:hAnsi="Arial" w:cs="Arial"/>
          <w:sz w:val="20"/>
          <w:szCs w:val="20"/>
        </w:rPr>
        <w:t xml:space="preserve"> be changed without good reason.</w:t>
      </w:r>
    </w:p>
    <w:p w14:paraId="31C3EE90" w14:textId="77777777" w:rsidR="00681862" w:rsidRPr="001E770D" w:rsidRDefault="00681862" w:rsidP="00D90CE7">
      <w:pPr>
        <w:adjustRightInd/>
        <w:snapToGrid w:val="0"/>
        <w:spacing w:line="280" w:lineRule="exact"/>
        <w:ind w:left="212" w:hanging="212"/>
        <w:rPr>
          <w:rFonts w:ascii="Arial" w:eastAsia="Meiryo UI" w:hAnsi="Arial" w:cs="Arial"/>
          <w:color w:val="auto"/>
          <w:spacing w:val="2"/>
          <w:sz w:val="20"/>
          <w:szCs w:val="20"/>
        </w:rPr>
      </w:pPr>
    </w:p>
    <w:p w14:paraId="44A3D95D" w14:textId="65171004" w:rsidR="00681862" w:rsidRPr="001E770D" w:rsidRDefault="000E347F" w:rsidP="00D90CE7">
      <w:pPr>
        <w:adjustRightInd/>
        <w:snapToGrid w:val="0"/>
        <w:spacing w:line="280" w:lineRule="exact"/>
        <w:ind w:left="212" w:hanging="212"/>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4</w:t>
      </w:r>
      <w:r>
        <w:rPr>
          <w:rFonts w:ascii="Arial" w:eastAsia="Meiryo UI" w:hAnsi="Arial" w:cs="Arial"/>
          <w:color w:val="auto"/>
          <w:sz w:val="20"/>
          <w:szCs w:val="20"/>
        </w:rPr>
        <w:t>.</w:t>
      </w:r>
      <w:r w:rsidR="005646F5" w:rsidRPr="001E770D">
        <w:rPr>
          <w:rFonts w:ascii="Arial" w:eastAsia="Meiryo UI" w:hAnsi="Arial" w:cs="Arial"/>
          <w:color w:val="auto"/>
          <w:sz w:val="20"/>
          <w:szCs w:val="20"/>
        </w:rPr>
        <w:t xml:space="preserve"> </w:t>
      </w:r>
      <w:r w:rsidR="00497773" w:rsidRPr="001E770D">
        <w:rPr>
          <w:rFonts w:ascii="Arial" w:eastAsia="Meiryo UI" w:hAnsi="Arial" w:cs="Arial"/>
          <w:color w:val="auto"/>
          <w:sz w:val="20"/>
          <w:szCs w:val="20"/>
        </w:rPr>
        <w:t>Opening of an Account</w:t>
      </w:r>
    </w:p>
    <w:p w14:paraId="5CD69076" w14:textId="714D31A5" w:rsidR="00681862" w:rsidRPr="001E770D" w:rsidRDefault="009C365E" w:rsidP="00D90CE7">
      <w:pPr>
        <w:pStyle w:val="aa"/>
        <w:snapToGrid w:val="0"/>
        <w:spacing w:line="280" w:lineRule="exact"/>
        <w:ind w:leftChars="0" w:left="992"/>
        <w:rPr>
          <w:rFonts w:ascii="Arial" w:eastAsia="Meiryo UI" w:hAnsi="Arial" w:cs="Arial"/>
          <w:sz w:val="20"/>
          <w:szCs w:val="20"/>
        </w:rPr>
      </w:pPr>
      <w:r w:rsidRPr="001E770D">
        <w:rPr>
          <w:rFonts w:ascii="Arial" w:eastAsia="Meiryo UI" w:hAnsi="Arial" w:cs="Arial"/>
          <w:sz w:val="20"/>
          <w:szCs w:val="20"/>
        </w:rPr>
        <w:t>The Consortium shall open a management account of a bank in its name.</w:t>
      </w:r>
    </w:p>
    <w:p w14:paraId="1E339825" w14:textId="7B7B7439" w:rsidR="009C365E" w:rsidRPr="001E770D" w:rsidRDefault="009C365E" w:rsidP="00D90CE7">
      <w:pPr>
        <w:adjustRightInd/>
        <w:snapToGrid w:val="0"/>
        <w:spacing w:line="280" w:lineRule="exact"/>
        <w:ind w:left="1134" w:hanging="141"/>
        <w:rPr>
          <w:rFonts w:ascii="Arial" w:eastAsia="Meiryo UI" w:hAnsi="Arial" w:cs="Arial"/>
          <w:color w:val="auto"/>
          <w:spacing w:val="2"/>
          <w:sz w:val="20"/>
          <w:szCs w:val="20"/>
        </w:rPr>
      </w:pPr>
      <w:r w:rsidRPr="001E770D">
        <w:rPr>
          <w:rFonts w:ascii="Arial" w:eastAsia="Meiryo UI" w:hAnsi="Arial" w:cs="Arial"/>
          <w:color w:val="auto"/>
          <w:spacing w:val="2"/>
          <w:sz w:val="20"/>
          <w:szCs w:val="20"/>
        </w:rPr>
        <w:t xml:space="preserve">(*It is also possible to use </w:t>
      </w:r>
      <w:r w:rsidR="001153E2" w:rsidRPr="001E770D">
        <w:rPr>
          <w:rFonts w:ascii="Arial" w:eastAsia="Meiryo UI" w:hAnsi="Arial" w:cs="Arial"/>
          <w:color w:val="auto"/>
          <w:spacing w:val="2"/>
          <w:sz w:val="20"/>
          <w:szCs w:val="20"/>
        </w:rPr>
        <w:t xml:space="preserve">an existing management account held in the name of the representative body. In such a case, these rules </w:t>
      </w:r>
      <w:r w:rsidR="00BD048D" w:rsidRPr="001E770D">
        <w:rPr>
          <w:rFonts w:ascii="Arial" w:eastAsia="Meiryo UI" w:hAnsi="Arial" w:cs="Arial"/>
          <w:color w:val="auto"/>
          <w:spacing w:val="2"/>
          <w:sz w:val="20"/>
          <w:szCs w:val="20"/>
        </w:rPr>
        <w:t>shall provide that, for example, "The account of the Consortium shall be the management account of ○○."</w:t>
      </w:r>
      <w:r w:rsidR="000641DA" w:rsidRPr="001E770D">
        <w:rPr>
          <w:rFonts w:ascii="Arial" w:eastAsia="Meiryo UI" w:hAnsi="Arial" w:cs="Arial"/>
          <w:color w:val="auto"/>
          <w:spacing w:val="2"/>
          <w:sz w:val="20"/>
          <w:szCs w:val="20"/>
        </w:rPr>
        <w:t>)</w:t>
      </w:r>
    </w:p>
    <w:p w14:paraId="3CD70B2A" w14:textId="77777777" w:rsidR="00681862" w:rsidRPr="001E770D" w:rsidRDefault="00681862" w:rsidP="00D90CE7">
      <w:pPr>
        <w:adjustRightInd/>
        <w:snapToGrid w:val="0"/>
        <w:spacing w:line="280" w:lineRule="exact"/>
        <w:ind w:leftChars="100" w:left="420" w:hanging="210"/>
        <w:rPr>
          <w:rFonts w:ascii="Arial" w:eastAsia="Meiryo UI" w:hAnsi="Arial" w:cs="Arial"/>
          <w:color w:val="auto"/>
          <w:spacing w:val="2"/>
          <w:sz w:val="20"/>
          <w:szCs w:val="20"/>
        </w:rPr>
      </w:pPr>
    </w:p>
    <w:p w14:paraId="049F2E96" w14:textId="1EC8B0B9" w:rsidR="00681862" w:rsidRPr="000E347F" w:rsidRDefault="000E347F" w:rsidP="00D90CE7">
      <w:pPr>
        <w:adjustRightInd/>
        <w:snapToGrid w:val="0"/>
        <w:spacing w:line="280" w:lineRule="exact"/>
        <w:ind w:left="212" w:hanging="212"/>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5</w:t>
      </w:r>
      <w:r>
        <w:rPr>
          <w:rFonts w:ascii="Arial" w:eastAsia="Meiryo UI" w:hAnsi="Arial" w:cs="Arial"/>
          <w:color w:val="auto"/>
          <w:sz w:val="20"/>
          <w:szCs w:val="20"/>
        </w:rPr>
        <w:t>.</w:t>
      </w:r>
      <w:r w:rsidRPr="001E770D">
        <w:rPr>
          <w:rFonts w:ascii="Arial" w:eastAsia="Meiryo UI" w:hAnsi="Arial" w:cs="Arial"/>
          <w:color w:val="auto"/>
          <w:sz w:val="20"/>
          <w:szCs w:val="20"/>
        </w:rPr>
        <w:t xml:space="preserve"> </w:t>
      </w:r>
      <w:r w:rsidR="000641DA" w:rsidRPr="001E770D">
        <w:rPr>
          <w:rFonts w:ascii="Arial" w:eastAsia="Meiryo UI" w:hAnsi="Arial" w:cs="Arial"/>
          <w:color w:val="auto"/>
          <w:sz w:val="20"/>
          <w:szCs w:val="20"/>
        </w:rPr>
        <w:t>Fiscal Year</w:t>
      </w:r>
    </w:p>
    <w:p w14:paraId="1AE7F1D2" w14:textId="22B8E533" w:rsidR="000641DA" w:rsidRPr="001E770D" w:rsidRDefault="000641DA"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1.</w:t>
      </w:r>
      <w:r w:rsidR="000E347F">
        <w:rPr>
          <w:rFonts w:ascii="Arial" w:eastAsia="Meiryo UI" w:hAnsi="Arial" w:cs="Arial"/>
          <w:color w:val="auto"/>
          <w:sz w:val="20"/>
          <w:szCs w:val="20"/>
        </w:rPr>
        <w:tab/>
      </w:r>
      <w:r w:rsidR="00CE30BF" w:rsidRPr="001E770D">
        <w:rPr>
          <w:rFonts w:ascii="Arial" w:eastAsia="Meiryo UI" w:hAnsi="Arial" w:cs="Arial"/>
          <w:color w:val="auto"/>
          <w:sz w:val="20"/>
          <w:szCs w:val="20"/>
        </w:rPr>
        <w:t>The fiscal year of the Consortium shall be in accordance with the business year set forth in the Consortium Bylaws.</w:t>
      </w:r>
    </w:p>
    <w:p w14:paraId="43D75265" w14:textId="1822017E" w:rsidR="00CE30BF" w:rsidRPr="001E770D" w:rsidRDefault="00CE30BF"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2.</w:t>
      </w:r>
      <w:r w:rsidR="000E347F">
        <w:rPr>
          <w:rFonts w:ascii="Arial" w:eastAsia="Meiryo UI" w:hAnsi="Arial" w:cs="Arial"/>
          <w:color w:val="auto"/>
          <w:sz w:val="20"/>
          <w:szCs w:val="20"/>
        </w:rPr>
        <w:tab/>
      </w:r>
      <w:r w:rsidRPr="001E770D">
        <w:rPr>
          <w:rFonts w:ascii="Arial" w:eastAsia="Meiryo UI" w:hAnsi="Arial" w:cs="Arial"/>
          <w:color w:val="auto"/>
          <w:sz w:val="20"/>
          <w:szCs w:val="20"/>
        </w:rPr>
        <w:t xml:space="preserve">The </w:t>
      </w:r>
      <w:r w:rsidR="00404BFE" w:rsidRPr="001E770D">
        <w:rPr>
          <w:rFonts w:ascii="Arial" w:eastAsia="Meiryo UI" w:hAnsi="Arial" w:cs="Arial"/>
          <w:color w:val="auto"/>
          <w:sz w:val="20"/>
          <w:szCs w:val="20"/>
        </w:rPr>
        <w:t>receipts</w:t>
      </w:r>
      <w:r w:rsidR="004502CB" w:rsidRPr="001E770D">
        <w:rPr>
          <w:rFonts w:ascii="Arial" w:eastAsia="Meiryo UI" w:hAnsi="Arial" w:cs="Arial"/>
          <w:color w:val="auto"/>
          <w:sz w:val="20"/>
          <w:szCs w:val="20"/>
        </w:rPr>
        <w:t xml:space="preserve"> and </w:t>
      </w:r>
      <w:r w:rsidR="006C5129" w:rsidRPr="001E770D">
        <w:rPr>
          <w:rFonts w:ascii="Arial" w:eastAsia="Meiryo UI" w:hAnsi="Arial" w:cs="Arial"/>
          <w:color w:val="auto"/>
          <w:sz w:val="20"/>
          <w:szCs w:val="20"/>
        </w:rPr>
        <w:t>disbursements</w:t>
      </w:r>
      <w:r w:rsidR="004502CB" w:rsidRPr="001E770D">
        <w:rPr>
          <w:rFonts w:ascii="Arial" w:eastAsia="Meiryo UI" w:hAnsi="Arial" w:cs="Arial"/>
          <w:color w:val="auto"/>
          <w:sz w:val="20"/>
          <w:szCs w:val="20"/>
        </w:rPr>
        <w:t xml:space="preserve"> of the Consortium shall be closed on April 30 of the following year.</w:t>
      </w:r>
    </w:p>
    <w:p w14:paraId="2878A8AE" w14:textId="77777777" w:rsidR="00681862" w:rsidRPr="000E347F" w:rsidRDefault="00681862" w:rsidP="00D90CE7">
      <w:pPr>
        <w:adjustRightInd/>
        <w:snapToGrid w:val="0"/>
        <w:spacing w:line="280" w:lineRule="exact"/>
        <w:ind w:leftChars="270" w:left="993" w:hanging="426"/>
        <w:rPr>
          <w:rFonts w:ascii="Arial" w:eastAsia="Meiryo UI" w:hAnsi="Arial" w:cs="Arial"/>
          <w:color w:val="auto"/>
          <w:sz w:val="20"/>
          <w:szCs w:val="20"/>
        </w:rPr>
      </w:pPr>
    </w:p>
    <w:p w14:paraId="37EBE611" w14:textId="789A59DA" w:rsidR="00681862" w:rsidRPr="001E770D" w:rsidRDefault="000E347F" w:rsidP="00D90CE7">
      <w:pPr>
        <w:adjustRightInd/>
        <w:snapToGrid w:val="0"/>
        <w:spacing w:line="280" w:lineRule="exact"/>
        <w:ind w:left="212" w:hanging="212"/>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6</w:t>
      </w:r>
      <w:r>
        <w:rPr>
          <w:rFonts w:ascii="Arial" w:eastAsia="Meiryo UI" w:hAnsi="Arial" w:cs="Arial"/>
          <w:color w:val="auto"/>
          <w:sz w:val="20"/>
          <w:szCs w:val="20"/>
        </w:rPr>
        <w:t>.</w:t>
      </w:r>
      <w:r w:rsidRPr="001E770D">
        <w:rPr>
          <w:rFonts w:ascii="Arial" w:eastAsia="Meiryo UI" w:hAnsi="Arial" w:cs="Arial"/>
          <w:color w:val="auto"/>
          <w:sz w:val="20"/>
          <w:szCs w:val="20"/>
        </w:rPr>
        <w:t xml:space="preserve"> </w:t>
      </w:r>
      <w:r w:rsidR="005F22D7" w:rsidRPr="001E770D">
        <w:rPr>
          <w:rFonts w:ascii="Arial" w:eastAsia="Meiryo UI" w:hAnsi="Arial" w:cs="Arial"/>
          <w:color w:val="auto"/>
          <w:sz w:val="20"/>
          <w:szCs w:val="20"/>
        </w:rPr>
        <w:t xml:space="preserve">Responsible Person for </w:t>
      </w:r>
      <w:r w:rsidR="006C5129" w:rsidRPr="001E770D">
        <w:rPr>
          <w:rFonts w:ascii="Arial" w:eastAsia="Meiryo UI" w:hAnsi="Arial" w:cs="Arial"/>
          <w:color w:val="auto"/>
          <w:sz w:val="20"/>
          <w:szCs w:val="20"/>
        </w:rPr>
        <w:t>Receipts</w:t>
      </w:r>
      <w:r w:rsidR="005F22D7" w:rsidRPr="001E770D">
        <w:rPr>
          <w:rFonts w:ascii="Arial" w:eastAsia="Meiryo UI" w:hAnsi="Arial" w:cs="Arial"/>
          <w:color w:val="auto"/>
          <w:sz w:val="20"/>
          <w:szCs w:val="20"/>
        </w:rPr>
        <w:t xml:space="preserve"> and </w:t>
      </w:r>
      <w:r w:rsidR="006C5129" w:rsidRPr="001E770D">
        <w:rPr>
          <w:rFonts w:ascii="Arial" w:eastAsia="Meiryo UI" w:hAnsi="Arial" w:cs="Arial"/>
          <w:color w:val="auto"/>
          <w:sz w:val="20"/>
          <w:szCs w:val="20"/>
        </w:rPr>
        <w:t>Disbursements</w:t>
      </w:r>
    </w:p>
    <w:p w14:paraId="6FE5DF42" w14:textId="40BB0BE2" w:rsidR="00681862" w:rsidRDefault="004502CB" w:rsidP="00D90CE7">
      <w:pPr>
        <w:pStyle w:val="aa"/>
        <w:snapToGrid w:val="0"/>
        <w:spacing w:line="280" w:lineRule="exact"/>
        <w:ind w:leftChars="0" w:left="992"/>
        <w:rPr>
          <w:rFonts w:ascii="Arial" w:eastAsia="Meiryo UI" w:hAnsi="Arial" w:cs="Arial"/>
          <w:sz w:val="20"/>
          <w:szCs w:val="20"/>
        </w:rPr>
      </w:pPr>
      <w:r w:rsidRPr="00D90CE7">
        <w:rPr>
          <w:rFonts w:ascii="Arial" w:eastAsia="Meiryo UI" w:hAnsi="Arial" w:cs="Arial"/>
          <w:spacing w:val="-4"/>
          <w:sz w:val="20"/>
          <w:szCs w:val="20"/>
        </w:rPr>
        <w:t xml:space="preserve">The </w:t>
      </w:r>
      <w:r w:rsidR="005F22D7" w:rsidRPr="00D90CE7">
        <w:rPr>
          <w:rFonts w:ascii="Arial" w:eastAsia="Meiryo UI" w:hAnsi="Arial" w:cs="Arial"/>
          <w:spacing w:val="-4"/>
          <w:sz w:val="20"/>
          <w:szCs w:val="20"/>
        </w:rPr>
        <w:t xml:space="preserve">responsible person for </w:t>
      </w:r>
      <w:r w:rsidR="006C5129" w:rsidRPr="00D90CE7">
        <w:rPr>
          <w:rFonts w:ascii="Arial" w:eastAsia="Meiryo UI" w:hAnsi="Arial" w:cs="Arial"/>
          <w:spacing w:val="-4"/>
          <w:sz w:val="20"/>
          <w:szCs w:val="20"/>
        </w:rPr>
        <w:t>receipts</w:t>
      </w:r>
      <w:r w:rsidR="005F22D7" w:rsidRPr="00D90CE7">
        <w:rPr>
          <w:rFonts w:ascii="Arial" w:eastAsia="Meiryo UI" w:hAnsi="Arial" w:cs="Arial"/>
          <w:spacing w:val="-4"/>
          <w:sz w:val="20"/>
          <w:szCs w:val="20"/>
        </w:rPr>
        <w:t xml:space="preserve"> and </w:t>
      </w:r>
      <w:r w:rsidR="006C5129" w:rsidRPr="00D90CE7">
        <w:rPr>
          <w:rFonts w:ascii="Arial" w:eastAsia="Meiryo UI" w:hAnsi="Arial" w:cs="Arial"/>
          <w:spacing w:val="-4"/>
          <w:sz w:val="20"/>
          <w:szCs w:val="20"/>
        </w:rPr>
        <w:t>disbursements</w:t>
      </w:r>
      <w:r w:rsidR="005F22D7" w:rsidRPr="00D90CE7">
        <w:rPr>
          <w:rFonts w:ascii="Arial" w:eastAsia="Meiryo UI" w:hAnsi="Arial" w:cs="Arial"/>
          <w:spacing w:val="-4"/>
          <w:sz w:val="20"/>
          <w:szCs w:val="20"/>
        </w:rPr>
        <w:t xml:space="preserve"> </w:t>
      </w:r>
      <w:r w:rsidRPr="00D90CE7">
        <w:rPr>
          <w:rFonts w:ascii="Arial" w:eastAsia="Meiryo UI" w:hAnsi="Arial" w:cs="Arial"/>
          <w:spacing w:val="-4"/>
          <w:sz w:val="20"/>
          <w:szCs w:val="20"/>
        </w:rPr>
        <w:t xml:space="preserve">shall be ○○ of the representative body prescribed in the Consortium Bylaws (hereinafter referred to as the "Representative </w:t>
      </w:r>
      <w:r w:rsidRPr="00D90CE7">
        <w:rPr>
          <w:rFonts w:ascii="Arial" w:eastAsia="Meiryo UI" w:hAnsi="Arial" w:cs="Arial"/>
          <w:sz w:val="20"/>
          <w:szCs w:val="20"/>
        </w:rPr>
        <w:t xml:space="preserve">Body") who has been </w:t>
      </w:r>
      <w:r w:rsidR="00F17775" w:rsidRPr="00D90CE7">
        <w:rPr>
          <w:rFonts w:ascii="Arial" w:eastAsia="Meiryo UI" w:hAnsi="Arial" w:cs="Arial"/>
          <w:sz w:val="20"/>
          <w:szCs w:val="20"/>
        </w:rPr>
        <w:t>appointed</w:t>
      </w:r>
      <w:r w:rsidRPr="00D90CE7">
        <w:rPr>
          <w:rFonts w:ascii="Arial" w:eastAsia="Meiryo UI" w:hAnsi="Arial" w:cs="Arial"/>
          <w:sz w:val="20"/>
          <w:szCs w:val="20"/>
        </w:rPr>
        <w:t xml:space="preserve"> by the head of the Representative Body.</w:t>
      </w:r>
    </w:p>
    <w:p w14:paraId="62C3B4EA" w14:textId="6682A0D5" w:rsidR="00D90CE7" w:rsidRDefault="00D90CE7" w:rsidP="00D90CE7">
      <w:pPr>
        <w:pStyle w:val="aa"/>
        <w:snapToGrid w:val="0"/>
        <w:spacing w:line="280" w:lineRule="exact"/>
        <w:ind w:leftChars="0" w:left="992"/>
        <w:rPr>
          <w:rFonts w:ascii="Arial" w:eastAsia="Meiryo UI" w:hAnsi="Arial" w:cs="Arial"/>
          <w:sz w:val="20"/>
          <w:szCs w:val="20"/>
        </w:rPr>
      </w:pPr>
    </w:p>
    <w:p w14:paraId="3C60E990" w14:textId="77777777" w:rsidR="00D90CE7" w:rsidRPr="00D90CE7" w:rsidRDefault="00D90CE7" w:rsidP="00D90CE7">
      <w:pPr>
        <w:pStyle w:val="aa"/>
        <w:snapToGrid w:val="0"/>
        <w:spacing w:line="280" w:lineRule="exact"/>
        <w:ind w:leftChars="0" w:left="992"/>
        <w:rPr>
          <w:rFonts w:ascii="Arial" w:eastAsia="Meiryo UI" w:hAnsi="Arial" w:cs="Arial"/>
          <w:sz w:val="20"/>
          <w:szCs w:val="20"/>
        </w:rPr>
      </w:pPr>
    </w:p>
    <w:p w14:paraId="6A0A3761" w14:textId="4039F873" w:rsidR="00681862" w:rsidRPr="00D90CE7" w:rsidRDefault="00D90CE7" w:rsidP="00D90CE7">
      <w:pPr>
        <w:adjustRightInd/>
        <w:snapToGrid w:val="0"/>
        <w:spacing w:line="280" w:lineRule="exact"/>
        <w:ind w:left="212" w:hanging="212"/>
        <w:rPr>
          <w:rFonts w:ascii="Arial" w:eastAsia="Meiryo UI" w:hAnsi="Arial" w:cs="Arial"/>
          <w:color w:val="auto"/>
          <w:spacing w:val="2"/>
          <w:sz w:val="20"/>
          <w:szCs w:val="20"/>
        </w:rPr>
      </w:pPr>
      <w:r>
        <w:rPr>
          <w:rFonts w:ascii="Arial" w:eastAsia="Meiryo UI" w:hAnsi="Arial" w:cs="Arial" w:hint="eastAsia"/>
          <w:color w:val="auto"/>
          <w:sz w:val="20"/>
          <w:szCs w:val="20"/>
        </w:rPr>
        <w:lastRenderedPageBreak/>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7</w:t>
      </w:r>
      <w:r>
        <w:rPr>
          <w:rFonts w:ascii="Arial" w:eastAsia="Meiryo UI" w:hAnsi="Arial" w:cs="Arial"/>
          <w:color w:val="auto"/>
          <w:sz w:val="20"/>
          <w:szCs w:val="20"/>
        </w:rPr>
        <w:t>.</w:t>
      </w:r>
      <w:r w:rsidR="005646F5" w:rsidRPr="001E770D">
        <w:rPr>
          <w:rFonts w:ascii="Arial" w:eastAsia="Meiryo UI" w:hAnsi="Arial" w:cs="Arial"/>
          <w:color w:val="auto"/>
          <w:sz w:val="20"/>
          <w:szCs w:val="20"/>
        </w:rPr>
        <w:t xml:space="preserve"> </w:t>
      </w:r>
      <w:r w:rsidR="005F22D7" w:rsidRPr="001E770D">
        <w:rPr>
          <w:rFonts w:ascii="Arial" w:eastAsia="Meiryo UI" w:hAnsi="Arial" w:cs="Arial"/>
          <w:color w:val="auto"/>
          <w:sz w:val="20"/>
          <w:szCs w:val="20"/>
        </w:rPr>
        <w:t>Responsible Person for Accounting</w:t>
      </w:r>
    </w:p>
    <w:p w14:paraId="26D96EA2" w14:textId="2C9E05A7" w:rsidR="005F22D7" w:rsidRPr="001E770D" w:rsidRDefault="005F22D7"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1.</w:t>
      </w:r>
      <w:r w:rsidR="00D90CE7">
        <w:rPr>
          <w:rFonts w:ascii="Arial" w:eastAsia="Meiryo UI" w:hAnsi="Arial" w:cs="Arial"/>
          <w:color w:val="auto"/>
          <w:sz w:val="20"/>
          <w:szCs w:val="20"/>
        </w:rPr>
        <w:tab/>
      </w:r>
      <w:r w:rsidRPr="001E770D">
        <w:rPr>
          <w:rFonts w:ascii="Arial" w:eastAsia="Meiryo UI" w:hAnsi="Arial" w:cs="Arial"/>
          <w:color w:val="auto"/>
          <w:sz w:val="20"/>
          <w:szCs w:val="20"/>
        </w:rPr>
        <w:t>The accounting for the Consortium shall be conducted by a person in charge of accounting (hereinafter referred to as the "Responsible Person for Accounting) who is appoi</w:t>
      </w:r>
      <w:r w:rsidR="004C00C7" w:rsidRPr="001E770D">
        <w:rPr>
          <w:rFonts w:ascii="Arial" w:eastAsia="Meiryo UI" w:hAnsi="Arial" w:cs="Arial"/>
          <w:color w:val="auto"/>
          <w:sz w:val="20"/>
          <w:szCs w:val="20"/>
        </w:rPr>
        <w:t>nted at the Representative Body.</w:t>
      </w:r>
    </w:p>
    <w:p w14:paraId="21D68672" w14:textId="7FAFAA64" w:rsidR="00E43546" w:rsidRPr="001E770D" w:rsidRDefault="00E43546"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2.</w:t>
      </w:r>
      <w:r w:rsidR="00D90CE7">
        <w:rPr>
          <w:rFonts w:ascii="Arial" w:eastAsia="Meiryo UI" w:hAnsi="Arial" w:cs="Arial"/>
          <w:color w:val="auto"/>
          <w:sz w:val="20"/>
          <w:szCs w:val="20"/>
        </w:rPr>
        <w:tab/>
      </w:r>
      <w:r w:rsidRPr="001E770D">
        <w:rPr>
          <w:rFonts w:ascii="Arial" w:eastAsia="Meiryo UI" w:hAnsi="Arial" w:cs="Arial"/>
          <w:color w:val="auto"/>
          <w:sz w:val="20"/>
          <w:szCs w:val="20"/>
        </w:rPr>
        <w:t xml:space="preserve">The Responsible Person for Accounting </w:t>
      </w:r>
      <w:r w:rsidR="006474C8" w:rsidRPr="001E770D">
        <w:rPr>
          <w:rFonts w:ascii="Arial" w:eastAsia="Meiryo UI" w:hAnsi="Arial" w:cs="Arial"/>
          <w:color w:val="auto"/>
          <w:sz w:val="20"/>
          <w:szCs w:val="20"/>
        </w:rPr>
        <w:t>specified</w:t>
      </w:r>
      <w:r w:rsidRPr="001E770D">
        <w:rPr>
          <w:rFonts w:ascii="Arial" w:eastAsia="Meiryo UI" w:hAnsi="Arial" w:cs="Arial"/>
          <w:color w:val="auto"/>
          <w:sz w:val="20"/>
          <w:szCs w:val="20"/>
        </w:rPr>
        <w:t xml:space="preserve"> in the preceding paragraph may serve concurrently as the responsible person for administrative processing prescribed in the Administrative Processing Rules for "xx" Research Consortium (herein referred to as the "Administrative Processing Rules).</w:t>
      </w:r>
    </w:p>
    <w:p w14:paraId="5FCFB7D3"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3ECC0939" w14:textId="7C800AA3" w:rsidR="00681862" w:rsidRPr="001E770D" w:rsidRDefault="00E43546" w:rsidP="00D90CE7">
      <w:pPr>
        <w:adjustRightInd/>
        <w:snapToGrid w:val="0"/>
        <w:spacing w:line="280" w:lineRule="exact"/>
        <w:ind w:left="212" w:hanging="212"/>
        <w:jc w:val="center"/>
        <w:rPr>
          <w:rFonts w:ascii="Arial" w:eastAsia="Meiryo UI" w:hAnsi="Arial" w:cs="Arial"/>
          <w:color w:val="auto"/>
          <w:sz w:val="20"/>
          <w:szCs w:val="20"/>
        </w:rPr>
      </w:pPr>
      <w:r w:rsidRPr="001E770D">
        <w:rPr>
          <w:rFonts w:ascii="Arial" w:eastAsia="Meiryo UI" w:hAnsi="Arial" w:cs="Arial"/>
          <w:color w:val="auto"/>
          <w:sz w:val="20"/>
          <w:szCs w:val="20"/>
        </w:rPr>
        <w:t xml:space="preserve">Chapter </w:t>
      </w:r>
      <w:proofErr w:type="gramStart"/>
      <w:r w:rsidRPr="001E770D">
        <w:rPr>
          <w:rFonts w:ascii="Arial" w:eastAsia="Meiryo UI" w:hAnsi="Arial" w:cs="Arial"/>
          <w:color w:val="auto"/>
          <w:sz w:val="20"/>
          <w:szCs w:val="20"/>
        </w:rPr>
        <w:t>2</w:t>
      </w:r>
      <w:r w:rsidR="00BD09B3">
        <w:rPr>
          <w:rFonts w:ascii="Arial" w:eastAsia="Meiryo UI" w:hAnsi="Arial" w:cs="Arial"/>
          <w:color w:val="auto"/>
          <w:sz w:val="20"/>
          <w:szCs w:val="20"/>
        </w:rPr>
        <w:t xml:space="preserve"> </w:t>
      </w:r>
      <w:r w:rsidRPr="001E770D">
        <w:rPr>
          <w:rFonts w:ascii="Arial" w:eastAsia="Meiryo UI" w:hAnsi="Arial" w:cs="Arial"/>
          <w:color w:val="auto"/>
          <w:sz w:val="20"/>
          <w:szCs w:val="20"/>
        </w:rPr>
        <w:t xml:space="preserve"> </w:t>
      </w:r>
      <w:r w:rsidR="0057222B" w:rsidRPr="001E770D">
        <w:rPr>
          <w:rFonts w:ascii="Arial" w:eastAsia="Meiryo UI" w:hAnsi="Arial" w:cs="Arial"/>
          <w:color w:val="auto"/>
          <w:sz w:val="20"/>
          <w:szCs w:val="20"/>
        </w:rPr>
        <w:t>Books</w:t>
      </w:r>
      <w:proofErr w:type="gramEnd"/>
    </w:p>
    <w:p w14:paraId="348A94F1"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4380B519" w14:textId="4513C5BF" w:rsidR="00681862" w:rsidRPr="001E770D" w:rsidRDefault="00D90CE7" w:rsidP="00D90CE7">
      <w:pPr>
        <w:adjustRightInd/>
        <w:snapToGrid w:val="0"/>
        <w:spacing w:line="280" w:lineRule="exact"/>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8</w:t>
      </w:r>
      <w:r>
        <w:rPr>
          <w:rFonts w:ascii="Arial" w:eastAsia="Meiryo UI" w:hAnsi="Arial" w:cs="Arial"/>
          <w:color w:val="auto"/>
          <w:sz w:val="20"/>
          <w:szCs w:val="20"/>
        </w:rPr>
        <w:t>.</w:t>
      </w:r>
      <w:r w:rsidRPr="001E770D">
        <w:rPr>
          <w:rFonts w:ascii="Arial" w:eastAsia="Meiryo UI" w:hAnsi="Arial" w:cs="Arial"/>
          <w:color w:val="auto"/>
          <w:sz w:val="20"/>
          <w:szCs w:val="20"/>
        </w:rPr>
        <w:t xml:space="preserve"> </w:t>
      </w:r>
      <w:r w:rsidR="0057222B" w:rsidRPr="001E770D">
        <w:rPr>
          <w:rFonts w:ascii="Arial" w:eastAsia="Meiryo UI" w:hAnsi="Arial" w:cs="Arial"/>
          <w:color w:val="auto"/>
          <w:sz w:val="20"/>
          <w:szCs w:val="20"/>
        </w:rPr>
        <w:t>Book</w:t>
      </w:r>
    </w:p>
    <w:p w14:paraId="3BB047DD" w14:textId="208F33D8" w:rsidR="00681862" w:rsidRPr="00D90CE7" w:rsidRDefault="0011553C" w:rsidP="00D90CE7">
      <w:pPr>
        <w:pStyle w:val="aa"/>
        <w:snapToGrid w:val="0"/>
        <w:spacing w:line="280" w:lineRule="exact"/>
        <w:ind w:leftChars="0" w:left="992"/>
        <w:rPr>
          <w:rFonts w:ascii="Arial" w:eastAsia="Meiryo UI" w:hAnsi="Arial" w:cs="Arial"/>
          <w:spacing w:val="-2"/>
          <w:sz w:val="20"/>
          <w:szCs w:val="20"/>
        </w:rPr>
      </w:pPr>
      <w:r w:rsidRPr="00D90CE7">
        <w:rPr>
          <w:rFonts w:ascii="Arial" w:eastAsia="Meiryo UI" w:hAnsi="Arial" w:cs="Arial"/>
          <w:spacing w:val="-2"/>
          <w:sz w:val="20"/>
          <w:szCs w:val="20"/>
        </w:rPr>
        <w:t>The Responsible Person for Accounting shall prepare a book describing the name of article, standard, price, other party to the contract, contract date, delivery date and payment date, and shall keep it at the principal office</w:t>
      </w:r>
      <w:r w:rsidR="00280C0A" w:rsidRPr="00D90CE7">
        <w:rPr>
          <w:rFonts w:ascii="Arial" w:eastAsia="Meiryo UI" w:hAnsi="Arial" w:cs="Arial"/>
          <w:spacing w:val="-2"/>
          <w:sz w:val="20"/>
          <w:szCs w:val="20"/>
        </w:rPr>
        <w:t xml:space="preserve"> specified in the Consortium Bylaws.</w:t>
      </w:r>
    </w:p>
    <w:p w14:paraId="74C1C392"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598BDC57" w14:textId="034204AD" w:rsidR="00681862" w:rsidRPr="00D90CE7" w:rsidRDefault="00D90CE7" w:rsidP="00D90CE7">
      <w:pPr>
        <w:adjustRightInd/>
        <w:snapToGrid w:val="0"/>
        <w:spacing w:line="280" w:lineRule="exact"/>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9</w:t>
      </w:r>
      <w:r>
        <w:rPr>
          <w:rFonts w:ascii="Arial" w:eastAsia="Meiryo UI" w:hAnsi="Arial" w:cs="Arial"/>
          <w:color w:val="auto"/>
          <w:sz w:val="20"/>
          <w:szCs w:val="20"/>
        </w:rPr>
        <w:t>.</w:t>
      </w:r>
      <w:r w:rsidR="005646F5" w:rsidRPr="001E770D">
        <w:rPr>
          <w:rFonts w:ascii="Arial" w:eastAsia="Meiryo UI" w:hAnsi="Arial" w:cs="Arial"/>
          <w:color w:val="auto"/>
          <w:sz w:val="20"/>
          <w:szCs w:val="20"/>
        </w:rPr>
        <w:t xml:space="preserve"> </w:t>
      </w:r>
      <w:r w:rsidR="00280C0A" w:rsidRPr="001E770D">
        <w:rPr>
          <w:rFonts w:ascii="Arial" w:eastAsia="Meiryo UI" w:hAnsi="Arial" w:cs="Arial"/>
          <w:color w:val="auto"/>
          <w:sz w:val="20"/>
          <w:szCs w:val="20"/>
        </w:rPr>
        <w:t>Accounting Slip</w:t>
      </w:r>
    </w:p>
    <w:p w14:paraId="7ADF918B" w14:textId="7CD40870" w:rsidR="00280C0A" w:rsidRPr="001E770D" w:rsidRDefault="00280C0A"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1.</w:t>
      </w:r>
      <w:r w:rsidR="00D90CE7">
        <w:rPr>
          <w:rFonts w:ascii="Arial" w:eastAsia="Meiryo UI" w:hAnsi="Arial" w:cs="Arial"/>
          <w:color w:val="auto"/>
          <w:sz w:val="20"/>
          <w:szCs w:val="20"/>
        </w:rPr>
        <w:tab/>
      </w:r>
      <w:r w:rsidRPr="001E770D">
        <w:rPr>
          <w:rFonts w:ascii="Arial" w:eastAsia="Meiryo UI" w:hAnsi="Arial" w:cs="Arial"/>
          <w:color w:val="auto"/>
          <w:sz w:val="20"/>
          <w:szCs w:val="20"/>
        </w:rPr>
        <w:t>Bookkeeping for all transactions shall be done by means of accounting slips.</w:t>
      </w:r>
    </w:p>
    <w:p w14:paraId="360BB148" w14:textId="64E65E8A" w:rsidR="00280C0A" w:rsidRPr="001E770D" w:rsidRDefault="00280C0A"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2.</w:t>
      </w:r>
      <w:r w:rsidR="00D90CE7">
        <w:rPr>
          <w:rFonts w:ascii="Arial" w:eastAsia="Meiryo UI" w:hAnsi="Arial" w:cs="Arial"/>
          <w:color w:val="auto"/>
          <w:sz w:val="20"/>
          <w:szCs w:val="20"/>
        </w:rPr>
        <w:tab/>
      </w:r>
      <w:r w:rsidRPr="001E770D">
        <w:rPr>
          <w:rFonts w:ascii="Arial" w:eastAsia="Meiryo UI" w:hAnsi="Arial" w:cs="Arial"/>
          <w:color w:val="auto"/>
          <w:sz w:val="20"/>
          <w:szCs w:val="20"/>
        </w:rPr>
        <w:t xml:space="preserve">Accounting slips shall be those listed in the following items, and their forms shall be </w:t>
      </w:r>
      <w:r w:rsidR="005E41A4" w:rsidRPr="001E770D">
        <w:rPr>
          <w:rFonts w:ascii="Arial" w:eastAsia="Meiryo UI" w:hAnsi="Arial" w:cs="Arial"/>
          <w:color w:val="auto"/>
          <w:sz w:val="20"/>
          <w:szCs w:val="20"/>
        </w:rPr>
        <w:t xml:space="preserve">determined separately by the Representative Body: </w:t>
      </w:r>
    </w:p>
    <w:p w14:paraId="1FEF5B88" w14:textId="1C1E27E6" w:rsidR="005E41A4" w:rsidRPr="001E770D" w:rsidRDefault="005E41A4" w:rsidP="00A734B0">
      <w:pPr>
        <w:pStyle w:val="aa"/>
        <w:numPr>
          <w:ilvl w:val="0"/>
          <w:numId w:val="14"/>
        </w:numPr>
        <w:snapToGrid w:val="0"/>
        <w:spacing w:line="280" w:lineRule="exact"/>
        <w:ind w:leftChars="0" w:left="1389" w:hanging="170"/>
        <w:rPr>
          <w:rFonts w:ascii="Arial" w:eastAsia="Meiryo UI" w:hAnsi="Arial" w:cs="Arial"/>
          <w:sz w:val="20"/>
          <w:szCs w:val="20"/>
        </w:rPr>
      </w:pPr>
      <w:r w:rsidRPr="001E770D">
        <w:rPr>
          <w:rFonts w:ascii="Arial" w:eastAsia="Meiryo UI" w:hAnsi="Arial" w:cs="Arial"/>
          <w:sz w:val="20"/>
          <w:szCs w:val="20"/>
        </w:rPr>
        <w:t xml:space="preserve">receipt </w:t>
      </w:r>
      <w:proofErr w:type="gramStart"/>
      <w:r w:rsidRPr="001E770D">
        <w:rPr>
          <w:rFonts w:ascii="Arial" w:eastAsia="Meiryo UI" w:hAnsi="Arial" w:cs="Arial"/>
          <w:sz w:val="20"/>
          <w:szCs w:val="20"/>
        </w:rPr>
        <w:t>slip;</w:t>
      </w:r>
      <w:proofErr w:type="gramEnd"/>
      <w:r w:rsidRPr="001E770D">
        <w:rPr>
          <w:rFonts w:ascii="Arial" w:eastAsia="Meiryo UI" w:hAnsi="Arial" w:cs="Arial"/>
          <w:sz w:val="20"/>
          <w:szCs w:val="20"/>
        </w:rPr>
        <w:t xml:space="preserve"> </w:t>
      </w:r>
    </w:p>
    <w:p w14:paraId="3C972DA0" w14:textId="286AEFC5" w:rsidR="005E41A4" w:rsidRPr="001E770D" w:rsidRDefault="005E41A4" w:rsidP="00A734B0">
      <w:pPr>
        <w:pStyle w:val="aa"/>
        <w:numPr>
          <w:ilvl w:val="0"/>
          <w:numId w:val="14"/>
        </w:numPr>
        <w:snapToGrid w:val="0"/>
        <w:spacing w:line="280" w:lineRule="exact"/>
        <w:ind w:leftChars="0" w:left="1389" w:hanging="170"/>
        <w:rPr>
          <w:rFonts w:ascii="Arial" w:eastAsia="Meiryo UI" w:hAnsi="Arial" w:cs="Arial"/>
          <w:sz w:val="20"/>
          <w:szCs w:val="20"/>
        </w:rPr>
      </w:pPr>
      <w:r w:rsidRPr="001E770D">
        <w:rPr>
          <w:rFonts w:ascii="Arial" w:eastAsia="Meiryo UI" w:hAnsi="Arial" w:cs="Arial"/>
          <w:sz w:val="20"/>
          <w:szCs w:val="20"/>
        </w:rPr>
        <w:t>payment slip; and</w:t>
      </w:r>
    </w:p>
    <w:p w14:paraId="0AD24D58" w14:textId="0D190145" w:rsidR="005E41A4" w:rsidRPr="001E770D" w:rsidRDefault="005E41A4" w:rsidP="00A734B0">
      <w:pPr>
        <w:pStyle w:val="aa"/>
        <w:numPr>
          <w:ilvl w:val="0"/>
          <w:numId w:val="14"/>
        </w:numPr>
        <w:snapToGrid w:val="0"/>
        <w:spacing w:line="280" w:lineRule="exact"/>
        <w:ind w:leftChars="0" w:left="1389" w:hanging="170"/>
        <w:rPr>
          <w:rFonts w:ascii="Arial" w:eastAsia="Meiryo UI" w:hAnsi="Arial" w:cs="Arial"/>
          <w:sz w:val="20"/>
          <w:szCs w:val="20"/>
        </w:rPr>
      </w:pPr>
      <w:r w:rsidRPr="001E770D">
        <w:rPr>
          <w:rFonts w:ascii="Arial" w:eastAsia="Meiryo UI" w:hAnsi="Arial" w:cs="Arial"/>
          <w:sz w:val="20"/>
          <w:szCs w:val="20"/>
        </w:rPr>
        <w:t>transfer slip.</w:t>
      </w:r>
    </w:p>
    <w:p w14:paraId="7EBC03C4" w14:textId="0A0ED6EC" w:rsidR="005E41A4" w:rsidRPr="001E770D" w:rsidRDefault="005E41A4"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3.</w:t>
      </w:r>
      <w:r w:rsidR="00D90CE7">
        <w:rPr>
          <w:rFonts w:ascii="Arial" w:eastAsia="Meiryo UI" w:hAnsi="Arial" w:cs="Arial"/>
          <w:color w:val="auto"/>
          <w:sz w:val="20"/>
          <w:szCs w:val="20"/>
        </w:rPr>
        <w:tab/>
      </w:r>
      <w:r w:rsidR="00642D03" w:rsidRPr="001E770D">
        <w:rPr>
          <w:rFonts w:ascii="Arial" w:eastAsia="Meiryo UI" w:hAnsi="Arial" w:cs="Arial"/>
          <w:color w:val="auto"/>
          <w:sz w:val="20"/>
          <w:szCs w:val="20"/>
        </w:rPr>
        <w:t xml:space="preserve">An accounting slip shall be prepared based on a voucher and </w:t>
      </w:r>
      <w:r w:rsidR="00FF3066" w:rsidRPr="001E770D">
        <w:rPr>
          <w:rFonts w:ascii="Arial" w:eastAsia="Meiryo UI" w:hAnsi="Arial" w:cs="Arial"/>
          <w:color w:val="auto"/>
          <w:sz w:val="20"/>
          <w:szCs w:val="20"/>
        </w:rPr>
        <w:t xml:space="preserve">retained </w:t>
      </w:r>
      <w:r w:rsidR="00642D03" w:rsidRPr="001E770D">
        <w:rPr>
          <w:rFonts w:ascii="Arial" w:eastAsia="Meiryo UI" w:hAnsi="Arial" w:cs="Arial"/>
          <w:color w:val="auto"/>
          <w:sz w:val="20"/>
          <w:szCs w:val="20"/>
        </w:rPr>
        <w:t>with it.</w:t>
      </w:r>
    </w:p>
    <w:p w14:paraId="3FE80499" w14:textId="24F6B6C9" w:rsidR="00642D03" w:rsidRPr="001E770D" w:rsidRDefault="00642D03"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4.</w:t>
      </w:r>
      <w:r w:rsidR="00D90CE7">
        <w:rPr>
          <w:rFonts w:ascii="Arial" w:eastAsia="Meiryo UI" w:hAnsi="Arial" w:cs="Arial"/>
          <w:color w:val="auto"/>
          <w:sz w:val="20"/>
          <w:szCs w:val="20"/>
        </w:rPr>
        <w:tab/>
      </w:r>
      <w:r w:rsidRPr="001E770D">
        <w:rPr>
          <w:rFonts w:ascii="Arial" w:eastAsia="Meiryo UI" w:hAnsi="Arial" w:cs="Arial"/>
          <w:color w:val="auto"/>
          <w:sz w:val="20"/>
          <w:szCs w:val="20"/>
        </w:rPr>
        <w:t xml:space="preserve">An accounting slip shall be sealed by the person who prepared it and </w:t>
      </w:r>
      <w:r w:rsidR="00FF3066" w:rsidRPr="001E770D">
        <w:rPr>
          <w:rFonts w:ascii="Arial" w:eastAsia="Meiryo UI" w:hAnsi="Arial" w:cs="Arial"/>
          <w:color w:val="auto"/>
          <w:sz w:val="20"/>
          <w:szCs w:val="20"/>
        </w:rPr>
        <w:t>receive an approval seal of the Responsible Person for Accounting.</w:t>
      </w:r>
    </w:p>
    <w:p w14:paraId="6E1C6627"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3E36CEF4" w14:textId="03878F19" w:rsidR="00681862" w:rsidRPr="00D90CE7" w:rsidRDefault="00D90CE7" w:rsidP="00D90CE7">
      <w:pPr>
        <w:adjustRightInd/>
        <w:snapToGrid w:val="0"/>
        <w:spacing w:line="280" w:lineRule="exact"/>
        <w:ind w:left="212" w:hanging="212"/>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10</w:t>
      </w:r>
      <w:r>
        <w:rPr>
          <w:rFonts w:ascii="Arial" w:eastAsia="Meiryo UI" w:hAnsi="Arial" w:cs="Arial"/>
          <w:color w:val="auto"/>
          <w:sz w:val="20"/>
          <w:szCs w:val="20"/>
        </w:rPr>
        <w:t>.</w:t>
      </w:r>
      <w:r w:rsidR="005646F5" w:rsidRPr="001E770D">
        <w:rPr>
          <w:rFonts w:ascii="Arial" w:eastAsia="Meiryo UI" w:hAnsi="Arial" w:cs="Arial"/>
          <w:color w:val="auto"/>
          <w:sz w:val="20"/>
          <w:szCs w:val="20"/>
        </w:rPr>
        <w:t xml:space="preserve"> </w:t>
      </w:r>
      <w:r w:rsidR="00FF3066" w:rsidRPr="001E770D">
        <w:rPr>
          <w:rFonts w:ascii="Arial" w:eastAsia="Meiryo UI" w:hAnsi="Arial" w:cs="Arial"/>
          <w:color w:val="auto"/>
          <w:sz w:val="20"/>
          <w:szCs w:val="20"/>
        </w:rPr>
        <w:t>Preservation and Disposal of Books and Documents</w:t>
      </w:r>
    </w:p>
    <w:p w14:paraId="6D70D381" w14:textId="69A2CC4B" w:rsidR="00FF3066" w:rsidRPr="001E770D" w:rsidRDefault="00FF3066"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1.</w:t>
      </w:r>
      <w:r w:rsidR="00D90CE7">
        <w:rPr>
          <w:rFonts w:ascii="Arial" w:eastAsia="Meiryo UI" w:hAnsi="Arial" w:cs="Arial"/>
          <w:color w:val="auto"/>
          <w:sz w:val="20"/>
          <w:szCs w:val="20"/>
        </w:rPr>
        <w:tab/>
      </w:r>
      <w:r w:rsidR="00F2476E" w:rsidRPr="001E770D">
        <w:rPr>
          <w:rFonts w:ascii="Arial" w:eastAsia="Meiryo UI" w:hAnsi="Arial" w:cs="Arial"/>
          <w:color w:val="auto"/>
          <w:sz w:val="20"/>
          <w:szCs w:val="20"/>
        </w:rPr>
        <w:t>The preservation period</w:t>
      </w:r>
      <w:r w:rsidR="00A100B8" w:rsidRPr="001E770D">
        <w:rPr>
          <w:rFonts w:ascii="Arial" w:eastAsia="Meiryo UI" w:hAnsi="Arial" w:cs="Arial"/>
          <w:color w:val="auto"/>
          <w:sz w:val="20"/>
          <w:szCs w:val="20"/>
        </w:rPr>
        <w:t>s</w:t>
      </w:r>
      <w:r w:rsidR="00F2476E" w:rsidRPr="001E770D">
        <w:rPr>
          <w:rFonts w:ascii="Arial" w:eastAsia="Meiryo UI" w:hAnsi="Arial" w:cs="Arial"/>
          <w:color w:val="auto"/>
          <w:sz w:val="20"/>
          <w:szCs w:val="20"/>
        </w:rPr>
        <w:t xml:space="preserve"> of accounting books, accounting slips and other accounting-related documents shall be in accordance with the provisions of the Administrative Processing Rules.</w:t>
      </w:r>
    </w:p>
    <w:p w14:paraId="41181D03" w14:textId="6145FB01" w:rsidR="00F2476E" w:rsidRPr="001E770D" w:rsidRDefault="00F2476E"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2.</w:t>
      </w:r>
      <w:r w:rsidR="00D90CE7">
        <w:rPr>
          <w:rFonts w:ascii="Arial" w:eastAsia="Meiryo UI" w:hAnsi="Arial" w:cs="Arial"/>
          <w:color w:val="auto"/>
          <w:sz w:val="20"/>
          <w:szCs w:val="20"/>
        </w:rPr>
        <w:tab/>
      </w:r>
      <w:r w:rsidRPr="001E770D">
        <w:rPr>
          <w:rFonts w:ascii="Arial" w:eastAsia="Meiryo UI" w:hAnsi="Arial" w:cs="Arial"/>
          <w:color w:val="auto"/>
          <w:sz w:val="20"/>
          <w:szCs w:val="20"/>
        </w:rPr>
        <w:t xml:space="preserve">When accounting-related documents </w:t>
      </w:r>
      <w:r w:rsidR="00A100B8" w:rsidRPr="001E770D">
        <w:rPr>
          <w:rFonts w:ascii="Arial" w:eastAsia="Meiryo UI" w:hAnsi="Arial" w:cs="Arial"/>
          <w:color w:val="auto"/>
          <w:sz w:val="20"/>
          <w:szCs w:val="20"/>
        </w:rPr>
        <w:t>specified</w:t>
      </w:r>
      <w:r w:rsidRPr="001E770D">
        <w:rPr>
          <w:rFonts w:ascii="Arial" w:eastAsia="Meiryo UI" w:hAnsi="Arial" w:cs="Arial"/>
          <w:color w:val="auto"/>
          <w:sz w:val="20"/>
          <w:szCs w:val="20"/>
        </w:rPr>
        <w:t xml:space="preserve"> in the preceding paragraph are to be disposed </w:t>
      </w:r>
      <w:proofErr w:type="gramStart"/>
      <w:r w:rsidRPr="001E770D">
        <w:rPr>
          <w:rFonts w:ascii="Arial" w:eastAsia="Meiryo UI" w:hAnsi="Arial" w:cs="Arial"/>
          <w:color w:val="auto"/>
          <w:sz w:val="20"/>
          <w:szCs w:val="20"/>
        </w:rPr>
        <w:t>of,</w:t>
      </w:r>
      <w:proofErr w:type="gramEnd"/>
      <w:r w:rsidRPr="001E770D">
        <w:rPr>
          <w:rFonts w:ascii="Arial" w:eastAsia="Meiryo UI" w:hAnsi="Arial" w:cs="Arial"/>
          <w:color w:val="auto"/>
          <w:sz w:val="20"/>
          <w:szCs w:val="20"/>
        </w:rPr>
        <w:t xml:space="preserve"> </w:t>
      </w:r>
      <w:r w:rsidR="00DE0DA8" w:rsidRPr="001E770D">
        <w:rPr>
          <w:rFonts w:ascii="Arial" w:eastAsia="Meiryo UI" w:hAnsi="Arial" w:cs="Arial"/>
          <w:color w:val="auto"/>
          <w:sz w:val="20"/>
          <w:szCs w:val="20"/>
        </w:rPr>
        <w:t>instructions or approval of the Responsible Person for Accounting shall be obtained in advance.</w:t>
      </w:r>
    </w:p>
    <w:p w14:paraId="6264130B" w14:textId="2C4B0CD9" w:rsidR="00DE0DA8" w:rsidRPr="001E770D" w:rsidRDefault="00DE0DA8"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3.</w:t>
      </w:r>
      <w:r w:rsidR="00D90CE7">
        <w:rPr>
          <w:rFonts w:ascii="Arial" w:eastAsia="Meiryo UI" w:hAnsi="Arial" w:cs="Arial"/>
          <w:color w:val="auto"/>
          <w:sz w:val="20"/>
          <w:szCs w:val="20"/>
        </w:rPr>
        <w:tab/>
      </w:r>
      <w:r w:rsidRPr="001E770D">
        <w:rPr>
          <w:rFonts w:ascii="Arial" w:eastAsia="Meiryo UI" w:hAnsi="Arial" w:cs="Arial"/>
          <w:color w:val="auto"/>
          <w:sz w:val="20"/>
          <w:szCs w:val="20"/>
        </w:rPr>
        <w:t>When accounting-related documents containing personal information are to be disposed of as described in the preceding paragraph, such documents shall be disposed of by cutting, incineration or other unrestorable methods.</w:t>
      </w:r>
    </w:p>
    <w:p w14:paraId="6F5A22CF"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6FF662FF" w14:textId="25ACDC45" w:rsidR="00681862" w:rsidRPr="001E770D" w:rsidRDefault="00D90CE7" w:rsidP="00D90CE7">
      <w:pPr>
        <w:adjustRightInd/>
        <w:snapToGrid w:val="0"/>
        <w:spacing w:line="280" w:lineRule="exact"/>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11</w:t>
      </w:r>
      <w:r>
        <w:rPr>
          <w:rFonts w:ascii="Arial" w:eastAsia="Meiryo UI" w:hAnsi="Arial" w:cs="Arial"/>
          <w:color w:val="auto"/>
          <w:sz w:val="20"/>
          <w:szCs w:val="20"/>
        </w:rPr>
        <w:t>.</w:t>
      </w:r>
      <w:r w:rsidR="005646F5" w:rsidRPr="001E770D">
        <w:rPr>
          <w:rFonts w:ascii="Arial" w:eastAsia="Meiryo UI" w:hAnsi="Arial" w:cs="Arial"/>
          <w:color w:val="auto"/>
          <w:sz w:val="20"/>
          <w:szCs w:val="20"/>
        </w:rPr>
        <w:t xml:space="preserve"> </w:t>
      </w:r>
      <w:r w:rsidR="008C5293" w:rsidRPr="001E770D">
        <w:rPr>
          <w:rFonts w:ascii="Arial" w:eastAsia="Meiryo UI" w:hAnsi="Arial" w:cs="Arial"/>
          <w:color w:val="auto"/>
          <w:sz w:val="20"/>
          <w:szCs w:val="20"/>
        </w:rPr>
        <w:t>Update of Book</w:t>
      </w:r>
    </w:p>
    <w:p w14:paraId="5A40BDF5" w14:textId="52859E9E" w:rsidR="00681862" w:rsidRPr="00D90CE7" w:rsidRDefault="008C5293" w:rsidP="00D90CE7">
      <w:pPr>
        <w:pStyle w:val="aa"/>
        <w:snapToGrid w:val="0"/>
        <w:spacing w:line="280" w:lineRule="exact"/>
        <w:ind w:leftChars="0" w:left="992"/>
        <w:rPr>
          <w:rFonts w:ascii="Arial" w:eastAsia="Meiryo UI" w:hAnsi="Arial" w:cs="Arial"/>
          <w:spacing w:val="-2"/>
          <w:sz w:val="20"/>
          <w:szCs w:val="20"/>
        </w:rPr>
      </w:pPr>
      <w:r w:rsidRPr="00D90CE7">
        <w:rPr>
          <w:rFonts w:ascii="Arial" w:eastAsia="Meiryo UI" w:hAnsi="Arial" w:cs="Arial"/>
          <w:spacing w:val="-2"/>
          <w:sz w:val="20"/>
          <w:szCs w:val="20"/>
        </w:rPr>
        <w:t>The books shall, in principle, be updated every business year.</w:t>
      </w:r>
    </w:p>
    <w:p w14:paraId="00C43A72"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0302E41C" w14:textId="572502C1" w:rsidR="00681862" w:rsidRPr="001E770D" w:rsidRDefault="008C5293" w:rsidP="00D90CE7">
      <w:pPr>
        <w:adjustRightInd/>
        <w:snapToGrid w:val="0"/>
        <w:spacing w:line="280" w:lineRule="exact"/>
        <w:ind w:left="212" w:hanging="212"/>
        <w:jc w:val="center"/>
        <w:rPr>
          <w:rFonts w:ascii="Arial" w:eastAsia="Meiryo UI" w:hAnsi="Arial" w:cs="Arial"/>
          <w:color w:val="auto"/>
          <w:sz w:val="20"/>
          <w:szCs w:val="20"/>
        </w:rPr>
      </w:pPr>
      <w:r w:rsidRPr="001E770D">
        <w:rPr>
          <w:rFonts w:ascii="Arial" w:eastAsia="Meiryo UI" w:hAnsi="Arial" w:cs="Arial"/>
          <w:color w:val="auto"/>
          <w:sz w:val="20"/>
          <w:szCs w:val="20"/>
        </w:rPr>
        <w:t xml:space="preserve">Chapter </w:t>
      </w:r>
      <w:proofErr w:type="gramStart"/>
      <w:r w:rsidRPr="001E770D">
        <w:rPr>
          <w:rFonts w:ascii="Arial" w:eastAsia="Meiryo UI" w:hAnsi="Arial" w:cs="Arial"/>
          <w:color w:val="auto"/>
          <w:sz w:val="20"/>
          <w:szCs w:val="20"/>
        </w:rPr>
        <w:t>3</w:t>
      </w:r>
      <w:r w:rsidR="00BD09B3">
        <w:rPr>
          <w:rFonts w:ascii="Arial" w:eastAsia="Meiryo UI" w:hAnsi="Arial" w:cs="Arial"/>
          <w:color w:val="auto"/>
          <w:sz w:val="20"/>
          <w:szCs w:val="20"/>
        </w:rPr>
        <w:t xml:space="preserve"> </w:t>
      </w:r>
      <w:r w:rsidRPr="001E770D">
        <w:rPr>
          <w:rFonts w:ascii="Arial" w:eastAsia="Meiryo UI" w:hAnsi="Arial" w:cs="Arial"/>
          <w:color w:val="auto"/>
          <w:sz w:val="20"/>
          <w:szCs w:val="20"/>
        </w:rPr>
        <w:t xml:space="preserve"> Budget</w:t>
      </w:r>
      <w:proofErr w:type="gramEnd"/>
    </w:p>
    <w:p w14:paraId="20F5BE99"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0E9DA9F2" w14:textId="11741DF0" w:rsidR="00681862" w:rsidRPr="001E770D" w:rsidRDefault="00D90CE7" w:rsidP="00D90CE7">
      <w:pPr>
        <w:adjustRightInd/>
        <w:snapToGrid w:val="0"/>
        <w:spacing w:line="280" w:lineRule="exact"/>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12</w:t>
      </w:r>
      <w:r>
        <w:rPr>
          <w:rFonts w:ascii="Arial" w:eastAsia="Meiryo UI" w:hAnsi="Arial" w:cs="Arial"/>
          <w:color w:val="auto"/>
          <w:sz w:val="20"/>
          <w:szCs w:val="20"/>
        </w:rPr>
        <w:t>.</w:t>
      </w:r>
      <w:r w:rsidR="005646F5" w:rsidRPr="001E770D">
        <w:rPr>
          <w:rFonts w:ascii="Arial" w:eastAsia="Meiryo UI" w:hAnsi="Arial" w:cs="Arial"/>
          <w:color w:val="auto"/>
          <w:sz w:val="20"/>
          <w:szCs w:val="20"/>
        </w:rPr>
        <w:t xml:space="preserve"> </w:t>
      </w:r>
      <w:r w:rsidR="008C5293" w:rsidRPr="001E770D">
        <w:rPr>
          <w:rFonts w:ascii="Arial" w:eastAsia="Meiryo UI" w:hAnsi="Arial" w:cs="Arial"/>
          <w:color w:val="auto"/>
          <w:sz w:val="20"/>
          <w:szCs w:val="20"/>
        </w:rPr>
        <w:t>Purpose of Budget</w:t>
      </w:r>
    </w:p>
    <w:p w14:paraId="518D5023" w14:textId="3E2BC701" w:rsidR="00681862" w:rsidRPr="001E770D" w:rsidRDefault="008C5293" w:rsidP="00D90CE7">
      <w:pPr>
        <w:pStyle w:val="aa"/>
        <w:snapToGrid w:val="0"/>
        <w:spacing w:line="280" w:lineRule="exact"/>
        <w:ind w:leftChars="0" w:left="993"/>
        <w:rPr>
          <w:rFonts w:ascii="Arial" w:eastAsia="Meiryo UI" w:hAnsi="Arial" w:cs="Arial"/>
          <w:sz w:val="20"/>
          <w:szCs w:val="20"/>
        </w:rPr>
      </w:pPr>
      <w:r w:rsidRPr="001E770D">
        <w:rPr>
          <w:rFonts w:ascii="Arial" w:eastAsia="Meiryo UI" w:hAnsi="Arial" w:cs="Arial"/>
          <w:sz w:val="20"/>
          <w:szCs w:val="20"/>
        </w:rPr>
        <w:t xml:space="preserve">The purpose of the budget is to </w:t>
      </w:r>
      <w:r w:rsidR="00764A40" w:rsidRPr="001E770D">
        <w:rPr>
          <w:rFonts w:ascii="Arial" w:eastAsia="Meiryo UI" w:hAnsi="Arial" w:cs="Arial"/>
          <w:sz w:val="20"/>
          <w:szCs w:val="20"/>
        </w:rPr>
        <w:t>reasonably control revenue and expenditure by presenting business activities in the business year with specific figures</w:t>
      </w:r>
      <w:r w:rsidR="00A0241A" w:rsidRPr="001E770D">
        <w:rPr>
          <w:rFonts w:ascii="Arial" w:eastAsia="Meiryo UI" w:hAnsi="Arial" w:cs="Arial"/>
          <w:sz w:val="20"/>
          <w:szCs w:val="20"/>
        </w:rPr>
        <w:t>, and to ensure the smooth and proper operation of the business.</w:t>
      </w:r>
    </w:p>
    <w:p w14:paraId="2FAB4A4E" w14:textId="1205AEE0" w:rsidR="00681862" w:rsidRPr="001E770D" w:rsidRDefault="00E6679D" w:rsidP="00D90CE7">
      <w:pPr>
        <w:adjustRightInd/>
        <w:snapToGrid w:val="0"/>
        <w:spacing w:line="280" w:lineRule="exact"/>
        <w:rPr>
          <w:rFonts w:ascii="Arial" w:eastAsia="Meiryo UI" w:hAnsi="Arial" w:cs="Arial"/>
          <w:color w:val="auto"/>
          <w:spacing w:val="2"/>
          <w:sz w:val="20"/>
          <w:szCs w:val="20"/>
        </w:rPr>
      </w:pPr>
      <w:r>
        <w:rPr>
          <w:rFonts w:ascii="Arial" w:eastAsia="Meiryo UI" w:hAnsi="Arial" w:cs="Arial" w:hint="eastAsia"/>
          <w:color w:val="auto"/>
          <w:sz w:val="20"/>
          <w:szCs w:val="20"/>
        </w:rPr>
        <w:lastRenderedPageBreak/>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13</w:t>
      </w:r>
      <w:r>
        <w:rPr>
          <w:rFonts w:ascii="Arial" w:eastAsia="Meiryo UI" w:hAnsi="Arial" w:cs="Arial"/>
          <w:color w:val="auto"/>
          <w:sz w:val="20"/>
          <w:szCs w:val="20"/>
        </w:rPr>
        <w:t>.</w:t>
      </w:r>
      <w:r w:rsidR="005646F5" w:rsidRPr="001E770D">
        <w:rPr>
          <w:rFonts w:ascii="Arial" w:eastAsia="Meiryo UI" w:hAnsi="Arial" w:cs="Arial"/>
          <w:color w:val="auto"/>
          <w:sz w:val="20"/>
          <w:szCs w:val="20"/>
        </w:rPr>
        <w:t xml:space="preserve"> </w:t>
      </w:r>
      <w:r w:rsidR="00AD22E6" w:rsidRPr="001E770D">
        <w:rPr>
          <w:rFonts w:ascii="Arial" w:eastAsia="Meiryo UI" w:hAnsi="Arial" w:cs="Arial"/>
          <w:color w:val="auto"/>
          <w:sz w:val="20"/>
          <w:szCs w:val="20"/>
        </w:rPr>
        <w:t>Use of Budget for Other Purposes</w:t>
      </w:r>
    </w:p>
    <w:p w14:paraId="594E6056" w14:textId="0454367F" w:rsidR="00681862" w:rsidRPr="001E770D" w:rsidRDefault="00691FDA" w:rsidP="00E6679D">
      <w:pPr>
        <w:pStyle w:val="aa"/>
        <w:snapToGrid w:val="0"/>
        <w:spacing w:line="280" w:lineRule="exact"/>
        <w:ind w:leftChars="0" w:left="993"/>
        <w:rPr>
          <w:rFonts w:ascii="Arial" w:eastAsia="Meiryo UI" w:hAnsi="Arial" w:cs="Arial"/>
          <w:sz w:val="20"/>
          <w:szCs w:val="20"/>
        </w:rPr>
      </w:pPr>
      <w:r w:rsidRPr="001E770D">
        <w:rPr>
          <w:rFonts w:ascii="Arial" w:eastAsia="Meiryo UI" w:hAnsi="Arial" w:cs="Arial"/>
          <w:sz w:val="20"/>
          <w:szCs w:val="20"/>
        </w:rPr>
        <w:t>The budget shall not be used for any purpose other than that specified.</w:t>
      </w:r>
    </w:p>
    <w:p w14:paraId="2ED2A074"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15360072" w14:textId="1D048988" w:rsidR="00681862" w:rsidRPr="00E6679D" w:rsidRDefault="00E6679D" w:rsidP="00E6679D">
      <w:pPr>
        <w:adjustRightInd/>
        <w:snapToGrid w:val="0"/>
        <w:spacing w:line="280" w:lineRule="exact"/>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14</w:t>
      </w:r>
      <w:r>
        <w:rPr>
          <w:rFonts w:ascii="Arial" w:eastAsia="Meiryo UI" w:hAnsi="Arial" w:cs="Arial"/>
          <w:color w:val="auto"/>
          <w:sz w:val="20"/>
          <w:szCs w:val="20"/>
        </w:rPr>
        <w:t>.</w:t>
      </w:r>
      <w:r>
        <w:rPr>
          <w:rFonts w:ascii="Arial" w:eastAsia="Meiryo UI" w:hAnsi="Arial" w:cs="Arial" w:hint="eastAsia"/>
          <w:color w:val="auto"/>
          <w:spacing w:val="2"/>
          <w:sz w:val="20"/>
          <w:szCs w:val="20"/>
        </w:rPr>
        <w:t xml:space="preserve"> </w:t>
      </w:r>
      <w:r w:rsidR="00DF63E0" w:rsidRPr="001E770D">
        <w:rPr>
          <w:rFonts w:ascii="Arial" w:eastAsia="Meiryo UI" w:hAnsi="Arial" w:cs="Arial"/>
          <w:color w:val="auto"/>
          <w:spacing w:val="2"/>
          <w:sz w:val="20"/>
          <w:szCs w:val="20"/>
        </w:rPr>
        <w:t>Execution</w:t>
      </w:r>
      <w:r w:rsidR="00691FDA" w:rsidRPr="001E770D">
        <w:rPr>
          <w:rFonts w:ascii="Arial" w:eastAsia="Meiryo UI" w:hAnsi="Arial" w:cs="Arial"/>
          <w:color w:val="auto"/>
          <w:spacing w:val="2"/>
          <w:sz w:val="20"/>
          <w:szCs w:val="20"/>
        </w:rPr>
        <w:t xml:space="preserve"> of Budget</w:t>
      </w:r>
    </w:p>
    <w:p w14:paraId="5B57388A" w14:textId="1ED71CE5" w:rsidR="00691FDA" w:rsidRPr="001E770D" w:rsidRDefault="00691FDA"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1.</w:t>
      </w:r>
      <w:r w:rsidR="00E6679D">
        <w:rPr>
          <w:rFonts w:ascii="Arial" w:eastAsia="Meiryo UI" w:hAnsi="Arial" w:cs="Arial"/>
          <w:color w:val="auto"/>
          <w:sz w:val="20"/>
          <w:szCs w:val="20"/>
        </w:rPr>
        <w:tab/>
      </w:r>
      <w:r w:rsidRPr="001E770D">
        <w:rPr>
          <w:rFonts w:ascii="Arial" w:eastAsia="Meiryo UI" w:hAnsi="Arial" w:cs="Arial"/>
          <w:color w:val="auto"/>
          <w:sz w:val="20"/>
          <w:szCs w:val="20"/>
        </w:rPr>
        <w:t xml:space="preserve">The </w:t>
      </w:r>
      <w:r w:rsidR="00DF63E0" w:rsidRPr="001E770D">
        <w:rPr>
          <w:rFonts w:ascii="Arial" w:eastAsia="Meiryo UI" w:hAnsi="Arial" w:cs="Arial"/>
          <w:color w:val="auto"/>
          <w:sz w:val="20"/>
          <w:szCs w:val="20"/>
        </w:rPr>
        <w:t>execution</w:t>
      </w:r>
      <w:r w:rsidRPr="001E770D">
        <w:rPr>
          <w:rFonts w:ascii="Arial" w:eastAsia="Meiryo UI" w:hAnsi="Arial" w:cs="Arial"/>
          <w:color w:val="auto"/>
          <w:sz w:val="20"/>
          <w:szCs w:val="20"/>
        </w:rPr>
        <w:t xml:space="preserve"> of the budget required for the </w:t>
      </w:r>
      <w:r w:rsidR="00362531" w:rsidRPr="001E770D">
        <w:rPr>
          <w:rFonts w:ascii="Arial" w:eastAsia="Meiryo UI" w:hAnsi="Arial" w:cs="Arial"/>
          <w:color w:val="auto"/>
          <w:sz w:val="20"/>
          <w:szCs w:val="20"/>
        </w:rPr>
        <w:t>affairs</w:t>
      </w:r>
      <w:r w:rsidR="00DF63E0" w:rsidRPr="001E770D">
        <w:rPr>
          <w:rFonts w:ascii="Arial" w:eastAsia="Meiryo UI" w:hAnsi="Arial" w:cs="Arial"/>
          <w:color w:val="auto"/>
          <w:sz w:val="20"/>
          <w:szCs w:val="20"/>
        </w:rPr>
        <w:t xml:space="preserve"> relating to the operation of the Consortium shall be subject to </w:t>
      </w:r>
      <w:r w:rsidR="00FC7D86" w:rsidRPr="001E770D">
        <w:rPr>
          <w:rFonts w:ascii="Arial" w:eastAsia="Meiryo UI" w:hAnsi="Arial" w:cs="Arial"/>
          <w:color w:val="auto"/>
          <w:sz w:val="20"/>
          <w:szCs w:val="20"/>
        </w:rPr>
        <w:t>an</w:t>
      </w:r>
      <w:r w:rsidR="00DF63E0" w:rsidRPr="001E770D">
        <w:rPr>
          <w:rFonts w:ascii="Arial" w:eastAsia="Meiryo UI" w:hAnsi="Arial" w:cs="Arial"/>
          <w:color w:val="auto"/>
          <w:sz w:val="20"/>
          <w:szCs w:val="20"/>
        </w:rPr>
        <w:t xml:space="preserve"> approval of the Responsible Person for Accounting.</w:t>
      </w:r>
    </w:p>
    <w:p w14:paraId="21AC8BC6" w14:textId="647FF275" w:rsidR="00DF63E0" w:rsidRPr="001E770D" w:rsidRDefault="00DF63E0"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2.</w:t>
      </w:r>
      <w:r w:rsidR="00E6679D">
        <w:rPr>
          <w:rFonts w:ascii="Arial" w:eastAsia="Meiryo UI" w:hAnsi="Arial" w:cs="Arial"/>
          <w:color w:val="auto"/>
          <w:sz w:val="20"/>
          <w:szCs w:val="20"/>
        </w:rPr>
        <w:tab/>
      </w:r>
      <w:r w:rsidRPr="001E770D">
        <w:rPr>
          <w:rFonts w:ascii="Arial" w:eastAsia="Meiryo UI" w:hAnsi="Arial" w:cs="Arial"/>
          <w:color w:val="auto"/>
          <w:sz w:val="20"/>
          <w:szCs w:val="20"/>
        </w:rPr>
        <w:t xml:space="preserve">The execution of the budget required for the part </w:t>
      </w:r>
      <w:r w:rsidR="00FC7D86" w:rsidRPr="001E770D">
        <w:rPr>
          <w:rFonts w:ascii="Arial" w:eastAsia="Meiryo UI" w:hAnsi="Arial" w:cs="Arial"/>
          <w:color w:val="auto"/>
          <w:sz w:val="20"/>
          <w:szCs w:val="20"/>
        </w:rPr>
        <w:t xml:space="preserve">that is to be implemented by </w:t>
      </w:r>
      <w:r w:rsidR="00404BFE" w:rsidRPr="001E770D">
        <w:rPr>
          <w:rFonts w:ascii="Arial" w:eastAsia="Meiryo UI" w:hAnsi="Arial" w:cs="Arial"/>
          <w:color w:val="auto"/>
          <w:sz w:val="20"/>
          <w:szCs w:val="20"/>
        </w:rPr>
        <w:t>a</w:t>
      </w:r>
      <w:r w:rsidR="00FC7D86" w:rsidRPr="001E770D">
        <w:rPr>
          <w:rFonts w:ascii="Arial" w:eastAsia="Meiryo UI" w:hAnsi="Arial" w:cs="Arial"/>
          <w:color w:val="auto"/>
          <w:sz w:val="20"/>
          <w:szCs w:val="20"/>
        </w:rPr>
        <w:t xml:space="preserve"> member involved in this research project shall be subject to an approval </w:t>
      </w:r>
      <w:r w:rsidR="00404BFE" w:rsidRPr="001E770D">
        <w:rPr>
          <w:rFonts w:ascii="Arial" w:eastAsia="Meiryo UI" w:hAnsi="Arial" w:cs="Arial"/>
          <w:color w:val="auto"/>
          <w:sz w:val="20"/>
          <w:szCs w:val="20"/>
        </w:rPr>
        <w:t>in accordance with the internal rules of the said member.</w:t>
      </w:r>
    </w:p>
    <w:p w14:paraId="66DFDB72" w14:textId="77777777" w:rsidR="00681862" w:rsidRPr="001E770D" w:rsidRDefault="00681862" w:rsidP="00D90CE7">
      <w:pPr>
        <w:adjustRightInd/>
        <w:snapToGrid w:val="0"/>
        <w:spacing w:line="280" w:lineRule="exact"/>
        <w:rPr>
          <w:rFonts w:ascii="Arial" w:eastAsia="Meiryo UI" w:hAnsi="Arial" w:cs="Arial"/>
          <w:color w:val="auto"/>
          <w:sz w:val="20"/>
          <w:szCs w:val="20"/>
        </w:rPr>
      </w:pPr>
    </w:p>
    <w:p w14:paraId="34F2903D" w14:textId="41E7838D" w:rsidR="00681862" w:rsidRPr="001E770D" w:rsidRDefault="006C5129" w:rsidP="00D90CE7">
      <w:pPr>
        <w:adjustRightInd/>
        <w:snapToGrid w:val="0"/>
        <w:spacing w:line="280" w:lineRule="exact"/>
        <w:ind w:left="212" w:hanging="212"/>
        <w:jc w:val="center"/>
        <w:rPr>
          <w:rFonts w:ascii="Arial" w:eastAsia="Meiryo UI" w:hAnsi="Arial" w:cs="Arial"/>
          <w:color w:val="auto"/>
          <w:sz w:val="20"/>
          <w:szCs w:val="20"/>
        </w:rPr>
      </w:pPr>
      <w:r w:rsidRPr="001E770D">
        <w:rPr>
          <w:rFonts w:ascii="Arial" w:eastAsia="Meiryo UI" w:hAnsi="Arial" w:cs="Arial"/>
          <w:color w:val="auto"/>
          <w:sz w:val="20"/>
          <w:szCs w:val="20"/>
        </w:rPr>
        <w:t xml:space="preserve">Chapter </w:t>
      </w:r>
      <w:proofErr w:type="gramStart"/>
      <w:r w:rsidRPr="001E770D">
        <w:rPr>
          <w:rFonts w:ascii="Arial" w:eastAsia="Meiryo UI" w:hAnsi="Arial" w:cs="Arial"/>
          <w:color w:val="auto"/>
          <w:sz w:val="20"/>
          <w:szCs w:val="20"/>
        </w:rPr>
        <w:t>4</w:t>
      </w:r>
      <w:r w:rsidR="00BD09B3">
        <w:rPr>
          <w:rFonts w:ascii="Arial" w:eastAsia="Meiryo UI" w:hAnsi="Arial" w:cs="Arial"/>
          <w:color w:val="auto"/>
          <w:sz w:val="20"/>
          <w:szCs w:val="20"/>
        </w:rPr>
        <w:t xml:space="preserve"> </w:t>
      </w:r>
      <w:r w:rsidRPr="001E770D">
        <w:rPr>
          <w:rFonts w:ascii="Arial" w:eastAsia="Meiryo UI" w:hAnsi="Arial" w:cs="Arial"/>
          <w:color w:val="auto"/>
          <w:sz w:val="20"/>
          <w:szCs w:val="20"/>
        </w:rPr>
        <w:t xml:space="preserve"> Receipts</w:t>
      </w:r>
      <w:proofErr w:type="gramEnd"/>
      <w:r w:rsidRPr="001E770D">
        <w:rPr>
          <w:rFonts w:ascii="Arial" w:eastAsia="Meiryo UI" w:hAnsi="Arial" w:cs="Arial"/>
          <w:color w:val="auto"/>
          <w:sz w:val="20"/>
          <w:szCs w:val="20"/>
        </w:rPr>
        <w:t xml:space="preserve"> and Disbursements</w:t>
      </w:r>
    </w:p>
    <w:p w14:paraId="5894363F"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04AAAB8A" w14:textId="45AE9CDB" w:rsidR="00681862" w:rsidRPr="00E6679D" w:rsidRDefault="00E6679D" w:rsidP="00E6679D">
      <w:pPr>
        <w:adjustRightInd/>
        <w:snapToGrid w:val="0"/>
        <w:spacing w:line="280" w:lineRule="exact"/>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1</w:t>
      </w:r>
      <w:r>
        <w:rPr>
          <w:rFonts w:ascii="Arial" w:eastAsia="Meiryo UI" w:hAnsi="Arial" w:cs="Arial"/>
          <w:color w:val="auto"/>
          <w:sz w:val="20"/>
          <w:szCs w:val="20"/>
        </w:rPr>
        <w:t>5.</w:t>
      </w:r>
      <w:r>
        <w:rPr>
          <w:rFonts w:ascii="Arial" w:eastAsia="Meiryo UI" w:hAnsi="Arial" w:cs="Arial" w:hint="eastAsia"/>
          <w:color w:val="auto"/>
          <w:spacing w:val="2"/>
          <w:sz w:val="20"/>
          <w:szCs w:val="20"/>
        </w:rPr>
        <w:t xml:space="preserve"> </w:t>
      </w:r>
      <w:r w:rsidR="006C5129" w:rsidRPr="001E770D">
        <w:rPr>
          <w:rFonts w:ascii="Arial" w:eastAsia="Meiryo UI" w:hAnsi="Arial" w:cs="Arial"/>
          <w:color w:val="auto"/>
          <w:sz w:val="20"/>
          <w:szCs w:val="20"/>
        </w:rPr>
        <w:t>Clarification of Receipts and Disbursements</w:t>
      </w:r>
      <w:r w:rsidR="00FC3B10" w:rsidRPr="001E770D">
        <w:rPr>
          <w:rFonts w:ascii="Arial" w:eastAsia="Meiryo UI" w:hAnsi="Arial" w:cs="Arial"/>
          <w:color w:val="auto"/>
          <w:sz w:val="20"/>
          <w:szCs w:val="20"/>
        </w:rPr>
        <w:t xml:space="preserve"> of Money</w:t>
      </w:r>
    </w:p>
    <w:p w14:paraId="2587AF4A" w14:textId="3DBECAA0" w:rsidR="006C5129" w:rsidRPr="001E770D" w:rsidRDefault="006C5129"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1.</w:t>
      </w:r>
      <w:r w:rsidR="00E6679D">
        <w:rPr>
          <w:rFonts w:ascii="Arial" w:eastAsia="Meiryo UI" w:hAnsi="Arial" w:cs="Arial"/>
          <w:color w:val="auto"/>
          <w:sz w:val="20"/>
          <w:szCs w:val="20"/>
        </w:rPr>
        <w:tab/>
      </w:r>
      <w:r w:rsidR="00362531" w:rsidRPr="001E770D">
        <w:rPr>
          <w:rFonts w:ascii="Arial" w:eastAsia="Meiryo UI" w:hAnsi="Arial" w:cs="Arial"/>
          <w:color w:val="auto"/>
          <w:sz w:val="20"/>
          <w:szCs w:val="20"/>
        </w:rPr>
        <w:t>The person</w:t>
      </w:r>
      <w:r w:rsidR="008B60F8" w:rsidRPr="001E770D">
        <w:rPr>
          <w:rFonts w:ascii="Arial" w:eastAsia="Meiryo UI" w:hAnsi="Arial" w:cs="Arial"/>
          <w:color w:val="auto"/>
          <w:sz w:val="20"/>
          <w:szCs w:val="20"/>
        </w:rPr>
        <w:t xml:space="preserve"> who </w:t>
      </w:r>
      <w:proofErr w:type="gramStart"/>
      <w:r w:rsidR="008B60F8" w:rsidRPr="001E770D">
        <w:rPr>
          <w:rFonts w:ascii="Arial" w:eastAsia="Meiryo UI" w:hAnsi="Arial" w:cs="Arial"/>
          <w:color w:val="auto"/>
          <w:sz w:val="20"/>
          <w:szCs w:val="20"/>
        </w:rPr>
        <w:t>is</w:t>
      </w:r>
      <w:r w:rsidR="00362531" w:rsidRPr="001E770D">
        <w:rPr>
          <w:rFonts w:ascii="Arial" w:eastAsia="Meiryo UI" w:hAnsi="Arial" w:cs="Arial"/>
          <w:color w:val="auto"/>
          <w:sz w:val="20"/>
          <w:szCs w:val="20"/>
        </w:rPr>
        <w:t xml:space="preserve"> in charge of</w:t>
      </w:r>
      <w:proofErr w:type="gramEnd"/>
      <w:r w:rsidR="00362531" w:rsidRPr="001E770D">
        <w:rPr>
          <w:rFonts w:ascii="Arial" w:eastAsia="Meiryo UI" w:hAnsi="Arial" w:cs="Arial"/>
          <w:color w:val="auto"/>
          <w:sz w:val="20"/>
          <w:szCs w:val="20"/>
        </w:rPr>
        <w:t xml:space="preserve"> the affairs of receipts and disbursements</w:t>
      </w:r>
      <w:r w:rsidR="008B60F8" w:rsidRPr="001E770D">
        <w:rPr>
          <w:rFonts w:ascii="Arial" w:eastAsia="Meiryo UI" w:hAnsi="Arial" w:cs="Arial"/>
          <w:color w:val="auto"/>
          <w:sz w:val="20"/>
          <w:szCs w:val="20"/>
        </w:rPr>
        <w:t xml:space="preserve"> shall </w:t>
      </w:r>
      <w:r w:rsidR="005E3035" w:rsidRPr="001E770D">
        <w:rPr>
          <w:rFonts w:ascii="Arial" w:eastAsia="Meiryo UI" w:hAnsi="Arial" w:cs="Arial"/>
          <w:color w:val="auto"/>
          <w:sz w:val="20"/>
          <w:szCs w:val="20"/>
        </w:rPr>
        <w:t xml:space="preserve">conduct the receipt, disbursement and deposit of money strictly and reliably, record </w:t>
      </w:r>
      <w:r w:rsidR="00FC3B10" w:rsidRPr="001E770D">
        <w:rPr>
          <w:rFonts w:ascii="Arial" w:eastAsia="Meiryo UI" w:hAnsi="Arial" w:cs="Arial"/>
          <w:color w:val="auto"/>
          <w:sz w:val="20"/>
          <w:szCs w:val="20"/>
        </w:rPr>
        <w:t>such affairs, and always clarify the balance of money.</w:t>
      </w:r>
    </w:p>
    <w:p w14:paraId="5B389F74" w14:textId="7CD59F40" w:rsidR="00FC3B10" w:rsidRPr="001E770D" w:rsidRDefault="00FC3B10"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2.</w:t>
      </w:r>
      <w:r w:rsidR="00E6679D">
        <w:rPr>
          <w:rFonts w:ascii="Arial" w:eastAsia="Meiryo UI" w:hAnsi="Arial" w:cs="Arial"/>
          <w:color w:val="auto"/>
          <w:sz w:val="20"/>
          <w:szCs w:val="20"/>
        </w:rPr>
        <w:tab/>
      </w:r>
      <w:r w:rsidRPr="001E770D">
        <w:rPr>
          <w:rFonts w:ascii="Arial" w:eastAsia="Meiryo UI" w:hAnsi="Arial" w:cs="Arial"/>
          <w:color w:val="auto"/>
          <w:sz w:val="20"/>
          <w:szCs w:val="20"/>
        </w:rPr>
        <w:t>Receipts and disbursements of money shall be made by means of accounting slips.</w:t>
      </w:r>
    </w:p>
    <w:p w14:paraId="279F4CBA"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6EFCB548" w14:textId="6C487C91" w:rsidR="00681862" w:rsidRPr="00E6679D" w:rsidRDefault="00E6679D" w:rsidP="00E6679D">
      <w:pPr>
        <w:adjustRightInd/>
        <w:snapToGrid w:val="0"/>
        <w:spacing w:line="280" w:lineRule="exact"/>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1</w:t>
      </w:r>
      <w:r>
        <w:rPr>
          <w:rFonts w:ascii="Arial" w:eastAsia="Meiryo UI" w:hAnsi="Arial" w:cs="Arial"/>
          <w:color w:val="auto"/>
          <w:sz w:val="20"/>
          <w:szCs w:val="20"/>
        </w:rPr>
        <w:t>6.</w:t>
      </w:r>
      <w:r>
        <w:rPr>
          <w:rFonts w:ascii="Arial" w:eastAsia="Meiryo UI" w:hAnsi="Arial" w:cs="Arial" w:hint="eastAsia"/>
          <w:color w:val="auto"/>
          <w:spacing w:val="2"/>
          <w:sz w:val="20"/>
          <w:szCs w:val="20"/>
        </w:rPr>
        <w:t xml:space="preserve"> </w:t>
      </w:r>
      <w:r w:rsidR="00FC3B10" w:rsidRPr="001E770D">
        <w:rPr>
          <w:rFonts w:ascii="Arial" w:eastAsia="Meiryo UI" w:hAnsi="Arial" w:cs="Arial"/>
          <w:color w:val="auto"/>
          <w:sz w:val="20"/>
          <w:szCs w:val="20"/>
        </w:rPr>
        <w:t>Method of Payment</w:t>
      </w:r>
    </w:p>
    <w:p w14:paraId="01AC2392" w14:textId="68BC4600" w:rsidR="00FC3B10" w:rsidRPr="001E770D" w:rsidRDefault="00FC3B10"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1.</w:t>
      </w:r>
      <w:r w:rsidR="00E6679D">
        <w:rPr>
          <w:rFonts w:ascii="Arial" w:eastAsia="Meiryo UI" w:hAnsi="Arial" w:cs="Arial"/>
          <w:color w:val="auto"/>
          <w:sz w:val="20"/>
          <w:szCs w:val="20"/>
        </w:rPr>
        <w:tab/>
      </w:r>
      <w:r w:rsidR="002949B4" w:rsidRPr="001E770D">
        <w:rPr>
          <w:rFonts w:ascii="Arial" w:eastAsia="Meiryo UI" w:hAnsi="Arial" w:cs="Arial"/>
          <w:color w:val="auto"/>
          <w:sz w:val="20"/>
          <w:szCs w:val="20"/>
        </w:rPr>
        <w:t xml:space="preserve">When the person in charge of the affairs of receipts and disbursements makes a monetary payment, </w:t>
      </w:r>
      <w:r w:rsidR="008D7E0D" w:rsidRPr="001E770D">
        <w:rPr>
          <w:rFonts w:ascii="Arial" w:eastAsia="Meiryo UI" w:hAnsi="Arial" w:cs="Arial"/>
          <w:color w:val="auto"/>
          <w:sz w:val="20"/>
          <w:szCs w:val="20"/>
        </w:rPr>
        <w:t>such payment shall be made after obtaining the approval of the responsible person for receipts and disbursements based on a bill</w:t>
      </w:r>
      <w:r w:rsidR="00B657C8" w:rsidRPr="001E770D">
        <w:rPr>
          <w:rFonts w:ascii="Arial" w:eastAsia="Meiryo UI" w:hAnsi="Arial" w:cs="Arial"/>
          <w:color w:val="auto"/>
          <w:sz w:val="20"/>
          <w:szCs w:val="20"/>
        </w:rPr>
        <w:t xml:space="preserve"> from the final recipient or other documents evidencing the transaction.</w:t>
      </w:r>
    </w:p>
    <w:p w14:paraId="15FA7A11" w14:textId="4FE76E3D" w:rsidR="00B657C8" w:rsidRPr="001E770D" w:rsidRDefault="00B657C8"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2.</w:t>
      </w:r>
      <w:r w:rsidR="00E6679D">
        <w:rPr>
          <w:rFonts w:ascii="Arial" w:eastAsia="Meiryo UI" w:hAnsi="Arial" w:cs="Arial"/>
          <w:color w:val="auto"/>
          <w:sz w:val="20"/>
          <w:szCs w:val="20"/>
        </w:rPr>
        <w:tab/>
      </w:r>
      <w:r w:rsidRPr="001E770D">
        <w:rPr>
          <w:rFonts w:ascii="Arial" w:eastAsia="Meiryo UI" w:hAnsi="Arial" w:cs="Arial"/>
          <w:color w:val="auto"/>
          <w:sz w:val="20"/>
          <w:szCs w:val="20"/>
        </w:rPr>
        <w:t xml:space="preserve">Payment shall be made by transfer to a financial institution. However, this shall not apply </w:t>
      </w:r>
      <w:r w:rsidR="00F459DA" w:rsidRPr="001E770D">
        <w:rPr>
          <w:rFonts w:ascii="Arial" w:eastAsia="Meiryo UI" w:hAnsi="Arial" w:cs="Arial"/>
          <w:color w:val="auto"/>
          <w:sz w:val="20"/>
          <w:szCs w:val="20"/>
        </w:rPr>
        <w:t>to petty payment or other payments recognized by the responsible person for receipts and disbursements as being difficult to make in this manner.</w:t>
      </w:r>
    </w:p>
    <w:p w14:paraId="38174497"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2B355BA7" w14:textId="50D46869" w:rsidR="00681862" w:rsidRPr="00E6679D" w:rsidRDefault="00E6679D" w:rsidP="00E6679D">
      <w:pPr>
        <w:adjustRightInd/>
        <w:snapToGrid w:val="0"/>
        <w:spacing w:line="280" w:lineRule="exact"/>
        <w:ind w:left="212" w:hanging="212"/>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1</w:t>
      </w:r>
      <w:r>
        <w:rPr>
          <w:rFonts w:ascii="Arial" w:eastAsia="Meiryo UI" w:hAnsi="Arial" w:cs="Arial"/>
          <w:color w:val="auto"/>
          <w:sz w:val="20"/>
          <w:szCs w:val="20"/>
        </w:rPr>
        <w:t>7.</w:t>
      </w:r>
      <w:r>
        <w:rPr>
          <w:rFonts w:ascii="Arial" w:eastAsia="Meiryo UI" w:hAnsi="Arial" w:cs="Arial" w:hint="eastAsia"/>
          <w:color w:val="auto"/>
          <w:spacing w:val="2"/>
          <w:sz w:val="20"/>
          <w:szCs w:val="20"/>
        </w:rPr>
        <w:t xml:space="preserve"> </w:t>
      </w:r>
      <w:r w:rsidR="00E87BA7" w:rsidRPr="001E770D">
        <w:rPr>
          <w:rFonts w:ascii="Arial" w:eastAsia="Meiryo UI" w:hAnsi="Arial" w:cs="Arial"/>
          <w:color w:val="auto"/>
          <w:sz w:val="20"/>
          <w:szCs w:val="20"/>
        </w:rPr>
        <w:t>Collection of Receipts</w:t>
      </w:r>
    </w:p>
    <w:p w14:paraId="7CB0B6B2" w14:textId="446E3DF3" w:rsidR="00E87BA7" w:rsidRPr="001E770D" w:rsidRDefault="00E87BA7"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1.</w:t>
      </w:r>
      <w:r w:rsidR="00E6679D">
        <w:rPr>
          <w:rFonts w:ascii="Arial" w:eastAsia="Meiryo UI" w:hAnsi="Arial" w:cs="Arial"/>
          <w:color w:val="auto"/>
          <w:sz w:val="20"/>
          <w:szCs w:val="20"/>
        </w:rPr>
        <w:tab/>
      </w:r>
      <w:proofErr w:type="gramStart"/>
      <w:r w:rsidRPr="001E770D">
        <w:rPr>
          <w:rFonts w:ascii="Arial" w:eastAsia="Meiryo UI" w:hAnsi="Arial" w:cs="Arial"/>
          <w:color w:val="auto"/>
          <w:sz w:val="20"/>
          <w:szCs w:val="20"/>
        </w:rPr>
        <w:t>With regard to</w:t>
      </w:r>
      <w:proofErr w:type="gramEnd"/>
      <w:r w:rsidRPr="001E770D">
        <w:rPr>
          <w:rFonts w:ascii="Arial" w:eastAsia="Meiryo UI" w:hAnsi="Arial" w:cs="Arial"/>
          <w:color w:val="auto"/>
          <w:sz w:val="20"/>
          <w:szCs w:val="20"/>
        </w:rPr>
        <w:t xml:space="preserve"> the payment of money, </w:t>
      </w:r>
      <w:r w:rsidR="005C0DAA" w:rsidRPr="001E770D">
        <w:rPr>
          <w:rFonts w:ascii="Arial" w:eastAsia="Meiryo UI" w:hAnsi="Arial" w:cs="Arial"/>
          <w:color w:val="auto"/>
          <w:sz w:val="20"/>
          <w:szCs w:val="20"/>
        </w:rPr>
        <w:t>receipts</w:t>
      </w:r>
      <w:r w:rsidRPr="001E770D">
        <w:rPr>
          <w:rFonts w:ascii="Arial" w:eastAsia="Meiryo UI" w:hAnsi="Arial" w:cs="Arial"/>
          <w:color w:val="auto"/>
          <w:sz w:val="20"/>
          <w:szCs w:val="20"/>
        </w:rPr>
        <w:t xml:space="preserve"> of the final recipient</w:t>
      </w:r>
      <w:r w:rsidR="005C0DAA" w:rsidRPr="001E770D">
        <w:rPr>
          <w:rFonts w:ascii="Arial" w:eastAsia="Meiryo UI" w:hAnsi="Arial" w:cs="Arial"/>
          <w:color w:val="auto"/>
          <w:sz w:val="20"/>
          <w:szCs w:val="20"/>
        </w:rPr>
        <w:t>s</w:t>
      </w:r>
      <w:r w:rsidRPr="001E770D">
        <w:rPr>
          <w:rFonts w:ascii="Arial" w:eastAsia="Meiryo UI" w:hAnsi="Arial" w:cs="Arial"/>
          <w:color w:val="auto"/>
          <w:sz w:val="20"/>
          <w:szCs w:val="20"/>
        </w:rPr>
        <w:t xml:space="preserve"> shall be collected. However, in </w:t>
      </w:r>
      <w:r w:rsidR="005C0DAA" w:rsidRPr="001E770D">
        <w:rPr>
          <w:rFonts w:ascii="Arial" w:eastAsia="Meiryo UI" w:hAnsi="Arial" w:cs="Arial"/>
          <w:color w:val="auto"/>
          <w:sz w:val="20"/>
          <w:szCs w:val="20"/>
        </w:rPr>
        <w:t>the case</w:t>
      </w:r>
      <w:r w:rsidRPr="001E770D">
        <w:rPr>
          <w:rFonts w:ascii="Arial" w:eastAsia="Meiryo UI" w:hAnsi="Arial" w:cs="Arial"/>
          <w:color w:val="auto"/>
          <w:sz w:val="20"/>
          <w:szCs w:val="20"/>
        </w:rPr>
        <w:t xml:space="preserve"> where it is difficult to collect a receipt, </w:t>
      </w:r>
      <w:r w:rsidR="005C0DAA" w:rsidRPr="001E770D">
        <w:rPr>
          <w:rFonts w:ascii="Arial" w:eastAsia="Meiryo UI" w:hAnsi="Arial" w:cs="Arial"/>
          <w:color w:val="auto"/>
          <w:sz w:val="20"/>
          <w:szCs w:val="20"/>
        </w:rPr>
        <w:t>a certificate of payment specified separately may be substituted for the receipt.</w:t>
      </w:r>
    </w:p>
    <w:p w14:paraId="63C34F1C" w14:textId="6B193B6A" w:rsidR="005C0DAA" w:rsidRPr="001E770D" w:rsidRDefault="005C0DAA"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2.</w:t>
      </w:r>
      <w:r w:rsidR="00E6679D">
        <w:rPr>
          <w:rFonts w:ascii="Arial" w:eastAsia="Meiryo UI" w:hAnsi="Arial" w:cs="Arial"/>
          <w:color w:val="auto"/>
          <w:sz w:val="20"/>
          <w:szCs w:val="20"/>
        </w:rPr>
        <w:tab/>
      </w:r>
      <w:r w:rsidRPr="001E770D">
        <w:rPr>
          <w:rFonts w:ascii="Arial" w:eastAsia="Meiryo UI" w:hAnsi="Arial" w:cs="Arial"/>
          <w:color w:val="auto"/>
          <w:sz w:val="20"/>
          <w:szCs w:val="20"/>
        </w:rPr>
        <w:t>When a payment is made by means of transfer to a financial in</w:t>
      </w:r>
      <w:r w:rsidR="00347C4E" w:rsidRPr="001E770D">
        <w:rPr>
          <w:rFonts w:ascii="Arial" w:eastAsia="Meiryo UI" w:hAnsi="Arial" w:cs="Arial"/>
          <w:color w:val="auto"/>
          <w:sz w:val="20"/>
          <w:szCs w:val="20"/>
        </w:rPr>
        <w:t>stitution, a receipt of the transfer money issued by the financial institution handling the payment may be substituted for the receipt from the payee.</w:t>
      </w:r>
    </w:p>
    <w:p w14:paraId="4B30B72D"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26F01FA0" w14:textId="53EA7752" w:rsidR="00681862" w:rsidRPr="001E770D" w:rsidRDefault="00E6679D" w:rsidP="00D90CE7">
      <w:pPr>
        <w:adjustRightInd/>
        <w:snapToGrid w:val="0"/>
        <w:spacing w:line="280" w:lineRule="exact"/>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w:t>
      </w:r>
      <w:r>
        <w:rPr>
          <w:rFonts w:ascii="Arial" w:eastAsia="Meiryo UI" w:hAnsi="Arial" w:cs="Arial" w:hint="eastAsia"/>
          <w:color w:val="auto"/>
          <w:sz w:val="20"/>
          <w:szCs w:val="20"/>
        </w:rPr>
        <w:t>1</w:t>
      </w:r>
      <w:r>
        <w:rPr>
          <w:rFonts w:ascii="Arial" w:eastAsia="Meiryo UI" w:hAnsi="Arial" w:cs="Arial"/>
          <w:color w:val="auto"/>
          <w:sz w:val="20"/>
          <w:szCs w:val="20"/>
        </w:rPr>
        <w:t>8.</w:t>
      </w:r>
      <w:r>
        <w:rPr>
          <w:rFonts w:ascii="Arial" w:eastAsia="Meiryo UI" w:hAnsi="Arial" w:cs="Arial" w:hint="eastAsia"/>
          <w:color w:val="auto"/>
          <w:spacing w:val="2"/>
          <w:sz w:val="20"/>
          <w:szCs w:val="20"/>
        </w:rPr>
        <w:t xml:space="preserve"> </w:t>
      </w:r>
      <w:r w:rsidR="00227013" w:rsidRPr="001E770D">
        <w:rPr>
          <w:rFonts w:ascii="Arial" w:eastAsia="Meiryo UI" w:hAnsi="Arial" w:cs="Arial"/>
          <w:color w:val="auto"/>
          <w:sz w:val="20"/>
          <w:szCs w:val="20"/>
        </w:rPr>
        <w:t>Excess or Deficiency of Money</w:t>
      </w:r>
    </w:p>
    <w:p w14:paraId="64FA14A4" w14:textId="404DBD79" w:rsidR="00681862" w:rsidRPr="001E770D" w:rsidRDefault="00227013" w:rsidP="00E6679D">
      <w:pPr>
        <w:pStyle w:val="aa"/>
        <w:snapToGrid w:val="0"/>
        <w:spacing w:line="280" w:lineRule="exact"/>
        <w:ind w:leftChars="0" w:left="993"/>
        <w:rPr>
          <w:rFonts w:ascii="Arial" w:eastAsia="Meiryo UI" w:hAnsi="Arial" w:cs="Arial"/>
          <w:sz w:val="20"/>
          <w:szCs w:val="20"/>
        </w:rPr>
      </w:pPr>
      <w:r w:rsidRPr="001E770D">
        <w:rPr>
          <w:rFonts w:ascii="Arial" w:eastAsia="Meiryo UI" w:hAnsi="Arial" w:cs="Arial"/>
          <w:sz w:val="20"/>
          <w:szCs w:val="20"/>
        </w:rPr>
        <w:t xml:space="preserve">The person in charge of the affairs of receipts and disbursements shall, in principle, check the balance </w:t>
      </w:r>
      <w:r w:rsidR="00625B11" w:rsidRPr="001E770D">
        <w:rPr>
          <w:rFonts w:ascii="Arial" w:eastAsia="Meiryo UI" w:hAnsi="Arial" w:cs="Arial"/>
          <w:sz w:val="20"/>
          <w:szCs w:val="20"/>
        </w:rPr>
        <w:t xml:space="preserve">of deposits and savings against the book balance at least once a month using a document that can prove the balance of deposits and savings, and, when </w:t>
      </w:r>
      <w:r w:rsidR="001E441A" w:rsidRPr="001E770D">
        <w:rPr>
          <w:rFonts w:ascii="Arial" w:eastAsia="Meiryo UI" w:hAnsi="Arial" w:cs="Arial"/>
          <w:sz w:val="20"/>
          <w:szCs w:val="20"/>
        </w:rPr>
        <w:t xml:space="preserve">there is an excess </w:t>
      </w:r>
      <w:r w:rsidR="00647A20" w:rsidRPr="001E770D">
        <w:rPr>
          <w:rFonts w:ascii="Arial" w:eastAsia="Meiryo UI" w:hAnsi="Arial" w:cs="Arial"/>
          <w:sz w:val="20"/>
          <w:szCs w:val="20"/>
        </w:rPr>
        <w:t>or</w:t>
      </w:r>
      <w:r w:rsidR="001E441A" w:rsidRPr="001E770D">
        <w:rPr>
          <w:rFonts w:ascii="Arial" w:eastAsia="Meiryo UI" w:hAnsi="Arial" w:cs="Arial"/>
          <w:sz w:val="20"/>
          <w:szCs w:val="20"/>
        </w:rPr>
        <w:t xml:space="preserve"> deficiency of money, report it to the Responsible Person for Accounting specified in Paragraph 1 of Article 7 without delay to receive instructions from him/her.</w:t>
      </w:r>
    </w:p>
    <w:p w14:paraId="68F6B769"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5BE71D32" w14:textId="664F0234" w:rsidR="00681862" w:rsidRPr="001E770D" w:rsidRDefault="001E441A" w:rsidP="00D90CE7">
      <w:pPr>
        <w:adjustRightInd/>
        <w:snapToGrid w:val="0"/>
        <w:spacing w:line="280" w:lineRule="exact"/>
        <w:ind w:left="212" w:hanging="212"/>
        <w:jc w:val="center"/>
        <w:rPr>
          <w:rFonts w:ascii="Arial" w:eastAsia="Meiryo UI" w:hAnsi="Arial" w:cs="Arial"/>
          <w:color w:val="auto"/>
          <w:sz w:val="20"/>
          <w:szCs w:val="20"/>
          <w:lang w:val="fr-FR"/>
        </w:rPr>
      </w:pPr>
      <w:r w:rsidRPr="001E770D">
        <w:rPr>
          <w:rFonts w:ascii="Arial" w:eastAsia="Meiryo UI" w:hAnsi="Arial" w:cs="Arial"/>
          <w:color w:val="auto"/>
          <w:sz w:val="20"/>
          <w:szCs w:val="20"/>
          <w:lang w:val="fr-FR"/>
        </w:rPr>
        <w:t>Chapter</w:t>
      </w:r>
      <w:r w:rsidR="00BD09B3">
        <w:rPr>
          <w:rFonts w:ascii="Arial" w:eastAsia="Meiryo UI" w:hAnsi="Arial" w:cs="Arial"/>
          <w:color w:val="auto"/>
          <w:sz w:val="20"/>
          <w:szCs w:val="20"/>
          <w:lang w:val="fr-FR"/>
        </w:rPr>
        <w:t xml:space="preserve"> </w:t>
      </w:r>
      <w:r w:rsidRPr="001E770D">
        <w:rPr>
          <w:rFonts w:ascii="Arial" w:eastAsia="Meiryo UI" w:hAnsi="Arial" w:cs="Arial"/>
          <w:color w:val="auto"/>
          <w:sz w:val="20"/>
          <w:szCs w:val="20"/>
          <w:lang w:val="fr-FR"/>
        </w:rPr>
        <w:t>5</w:t>
      </w:r>
      <w:r w:rsidR="00BD09B3">
        <w:rPr>
          <w:rFonts w:ascii="Arial" w:eastAsia="Meiryo UI" w:hAnsi="Arial" w:cs="Arial"/>
          <w:color w:val="auto"/>
          <w:sz w:val="20"/>
          <w:szCs w:val="20"/>
          <w:lang w:val="fr-FR"/>
        </w:rPr>
        <w:t xml:space="preserve"> </w:t>
      </w:r>
      <w:r w:rsidRPr="001E770D">
        <w:rPr>
          <w:rFonts w:ascii="Arial" w:eastAsia="Meiryo UI" w:hAnsi="Arial" w:cs="Arial"/>
          <w:color w:val="auto"/>
          <w:sz w:val="20"/>
          <w:szCs w:val="20"/>
          <w:lang w:val="fr-FR"/>
        </w:rPr>
        <w:t xml:space="preserve"> Articles</w:t>
      </w:r>
    </w:p>
    <w:p w14:paraId="4C57F023"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lang w:val="fr-FR"/>
        </w:rPr>
      </w:pPr>
    </w:p>
    <w:p w14:paraId="64A45AE9" w14:textId="1EF8AC8E" w:rsidR="00681862" w:rsidRPr="001E770D" w:rsidRDefault="00E6679D" w:rsidP="00D90CE7">
      <w:pPr>
        <w:adjustRightInd/>
        <w:snapToGrid w:val="0"/>
        <w:spacing w:line="280" w:lineRule="exact"/>
        <w:ind w:left="212" w:hanging="212"/>
        <w:rPr>
          <w:rFonts w:ascii="Arial" w:eastAsia="Meiryo UI" w:hAnsi="Arial" w:cs="Arial"/>
          <w:color w:val="auto"/>
          <w:spacing w:val="2"/>
          <w:sz w:val="20"/>
          <w:szCs w:val="20"/>
          <w:lang w:val="fr-FR"/>
        </w:rPr>
      </w:pPr>
      <w:r w:rsidRPr="008024B0">
        <w:rPr>
          <w:rFonts w:ascii="Arial" w:eastAsia="Meiryo UI" w:hAnsi="Arial" w:cs="Arial" w:hint="eastAsia"/>
          <w:color w:val="auto"/>
          <w:sz w:val="20"/>
          <w:szCs w:val="20"/>
          <w:lang w:val="fr-FR"/>
        </w:rPr>
        <w:t>A</w:t>
      </w:r>
      <w:r w:rsidRPr="008024B0">
        <w:rPr>
          <w:rFonts w:ascii="Arial" w:eastAsia="Meiryo UI" w:hAnsi="Arial" w:cs="Arial"/>
          <w:color w:val="auto"/>
          <w:sz w:val="20"/>
          <w:szCs w:val="20"/>
          <w:lang w:val="fr-FR"/>
        </w:rPr>
        <w:t xml:space="preserve">rticle </w:t>
      </w:r>
      <w:r w:rsidRPr="008024B0">
        <w:rPr>
          <w:rFonts w:ascii="Arial" w:eastAsia="Meiryo UI" w:hAnsi="Arial" w:cs="Arial" w:hint="eastAsia"/>
          <w:color w:val="auto"/>
          <w:sz w:val="20"/>
          <w:szCs w:val="20"/>
          <w:lang w:val="fr-FR"/>
        </w:rPr>
        <w:t>1</w:t>
      </w:r>
      <w:r w:rsidRPr="008024B0">
        <w:rPr>
          <w:rFonts w:ascii="Arial" w:eastAsia="Meiryo UI" w:hAnsi="Arial" w:cs="Arial"/>
          <w:color w:val="auto"/>
          <w:sz w:val="20"/>
          <w:szCs w:val="20"/>
          <w:lang w:val="fr-FR"/>
        </w:rPr>
        <w:t>9.</w:t>
      </w:r>
      <w:r w:rsidRPr="008024B0">
        <w:rPr>
          <w:rFonts w:ascii="Arial" w:eastAsia="Meiryo UI" w:hAnsi="Arial" w:cs="Arial" w:hint="eastAsia"/>
          <w:color w:val="auto"/>
          <w:spacing w:val="2"/>
          <w:sz w:val="20"/>
          <w:szCs w:val="20"/>
          <w:lang w:val="fr-FR"/>
        </w:rPr>
        <w:t xml:space="preserve"> </w:t>
      </w:r>
      <w:r w:rsidR="001E441A" w:rsidRPr="001E770D">
        <w:rPr>
          <w:rFonts w:ascii="Arial" w:eastAsia="Meiryo UI" w:hAnsi="Arial" w:cs="Arial"/>
          <w:color w:val="auto"/>
          <w:spacing w:val="2"/>
          <w:sz w:val="20"/>
          <w:szCs w:val="20"/>
          <w:lang w:val="fr-FR"/>
        </w:rPr>
        <w:t>Article Management Ledger</w:t>
      </w:r>
    </w:p>
    <w:p w14:paraId="10408194" w14:textId="760A8600" w:rsidR="00681862" w:rsidRPr="001E770D" w:rsidRDefault="00F53A26" w:rsidP="00E6679D">
      <w:pPr>
        <w:pStyle w:val="aa"/>
        <w:snapToGrid w:val="0"/>
        <w:spacing w:line="280" w:lineRule="exact"/>
        <w:ind w:leftChars="0" w:left="993"/>
        <w:rPr>
          <w:rFonts w:ascii="Arial" w:eastAsia="Meiryo UI" w:hAnsi="Arial" w:cs="Arial"/>
          <w:sz w:val="20"/>
          <w:szCs w:val="20"/>
        </w:rPr>
      </w:pPr>
      <w:r w:rsidRPr="001E770D">
        <w:rPr>
          <w:rFonts w:ascii="Arial" w:eastAsia="Meiryo UI" w:hAnsi="Arial" w:cs="Arial"/>
          <w:sz w:val="20"/>
          <w:szCs w:val="20"/>
        </w:rPr>
        <w:t xml:space="preserve">In managing articles (machines and equipment, etc. of </w:t>
      </w:r>
      <w:r w:rsidR="00C20A85" w:rsidRPr="001E770D">
        <w:rPr>
          <w:rFonts w:ascii="Arial" w:eastAsia="Meiryo UI" w:hAnsi="Arial" w:cs="Arial"/>
          <w:sz w:val="20"/>
          <w:szCs w:val="20"/>
        </w:rPr>
        <w:t>100,000 yen or more)</w:t>
      </w:r>
      <w:r w:rsidRPr="001E770D">
        <w:rPr>
          <w:rFonts w:ascii="Arial" w:eastAsia="Meiryo UI" w:hAnsi="Arial" w:cs="Arial"/>
          <w:sz w:val="20"/>
          <w:szCs w:val="20"/>
        </w:rPr>
        <w:t xml:space="preserve"> acquired </w:t>
      </w:r>
      <w:r w:rsidRPr="001E770D">
        <w:rPr>
          <w:rFonts w:ascii="Arial" w:eastAsia="Meiryo UI" w:hAnsi="Arial" w:cs="Arial"/>
          <w:sz w:val="20"/>
          <w:szCs w:val="20"/>
        </w:rPr>
        <w:lastRenderedPageBreak/>
        <w:t>through this research project</w:t>
      </w:r>
      <w:r w:rsidR="00C20A85" w:rsidRPr="001E770D">
        <w:rPr>
          <w:rFonts w:ascii="Arial" w:eastAsia="Meiryo UI" w:hAnsi="Arial" w:cs="Arial"/>
          <w:sz w:val="20"/>
          <w:szCs w:val="20"/>
        </w:rPr>
        <w:t xml:space="preserve">, the Consortium shall keep an article management ledger as shown in the attachment and record the details of each </w:t>
      </w:r>
      <w:r w:rsidR="007F0E7B" w:rsidRPr="001E770D">
        <w:rPr>
          <w:rFonts w:ascii="Arial" w:eastAsia="Meiryo UI" w:hAnsi="Arial" w:cs="Arial"/>
          <w:sz w:val="20"/>
          <w:szCs w:val="20"/>
        </w:rPr>
        <w:t>change</w:t>
      </w:r>
      <w:r w:rsidR="00C20A85" w:rsidRPr="001E770D">
        <w:rPr>
          <w:rFonts w:ascii="Arial" w:eastAsia="Meiryo UI" w:hAnsi="Arial" w:cs="Arial"/>
          <w:sz w:val="20"/>
          <w:szCs w:val="20"/>
        </w:rPr>
        <w:t xml:space="preserve">, </w:t>
      </w:r>
      <w:proofErr w:type="gramStart"/>
      <w:r w:rsidR="00C20A85" w:rsidRPr="001E770D">
        <w:rPr>
          <w:rFonts w:ascii="Arial" w:eastAsia="Meiryo UI" w:hAnsi="Arial" w:cs="Arial"/>
          <w:sz w:val="20"/>
          <w:szCs w:val="20"/>
        </w:rPr>
        <w:t>increase</w:t>
      </w:r>
      <w:proofErr w:type="gramEnd"/>
      <w:r w:rsidR="00C20A85" w:rsidRPr="001E770D">
        <w:rPr>
          <w:rFonts w:ascii="Arial" w:eastAsia="Meiryo UI" w:hAnsi="Arial" w:cs="Arial"/>
          <w:sz w:val="20"/>
          <w:szCs w:val="20"/>
        </w:rPr>
        <w:t xml:space="preserve"> or decrease </w:t>
      </w:r>
      <w:r w:rsidR="007F0E7B" w:rsidRPr="001E770D">
        <w:rPr>
          <w:rFonts w:ascii="Arial" w:eastAsia="Meiryo UI" w:hAnsi="Arial" w:cs="Arial"/>
          <w:sz w:val="20"/>
          <w:szCs w:val="20"/>
        </w:rPr>
        <w:t>due to acquisition, use, transfer, disposal, etc. of the articles to clearly understand the current situation.</w:t>
      </w:r>
    </w:p>
    <w:p w14:paraId="15B7B195" w14:textId="77777777" w:rsidR="00681862" w:rsidRPr="001E770D" w:rsidRDefault="00681862" w:rsidP="00D90CE7">
      <w:pPr>
        <w:adjustRightInd/>
        <w:snapToGrid w:val="0"/>
        <w:spacing w:line="280" w:lineRule="exact"/>
        <w:ind w:left="212" w:hanging="212"/>
        <w:rPr>
          <w:rFonts w:ascii="Arial" w:eastAsia="Meiryo UI" w:hAnsi="Arial" w:cs="Arial"/>
          <w:color w:val="auto"/>
          <w:spacing w:val="-10"/>
          <w:sz w:val="20"/>
          <w:szCs w:val="20"/>
        </w:rPr>
      </w:pPr>
    </w:p>
    <w:p w14:paraId="4324580D" w14:textId="37F14FA1" w:rsidR="00681862" w:rsidRPr="00E6679D" w:rsidRDefault="00E6679D" w:rsidP="00E6679D">
      <w:pPr>
        <w:adjustRightInd/>
        <w:snapToGrid w:val="0"/>
        <w:spacing w:line="280" w:lineRule="exact"/>
        <w:ind w:left="212" w:hanging="212"/>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20.</w:t>
      </w:r>
      <w:r>
        <w:rPr>
          <w:rFonts w:ascii="Arial" w:eastAsia="Meiryo UI" w:hAnsi="Arial" w:cs="Arial" w:hint="eastAsia"/>
          <w:color w:val="auto"/>
          <w:spacing w:val="2"/>
          <w:sz w:val="20"/>
          <w:szCs w:val="20"/>
        </w:rPr>
        <w:t xml:space="preserve"> </w:t>
      </w:r>
      <w:r w:rsidR="007F0E7B" w:rsidRPr="00D204EE">
        <w:rPr>
          <w:rFonts w:ascii="Arial" w:eastAsia="Meiryo UI" w:hAnsi="Arial" w:cs="Arial"/>
          <w:color w:val="auto"/>
          <w:sz w:val="20"/>
          <w:szCs w:val="20"/>
        </w:rPr>
        <w:t>Duty of Care of a Good Manager for Articles</w:t>
      </w:r>
    </w:p>
    <w:p w14:paraId="6452CA08" w14:textId="77DA5CE7" w:rsidR="00681862" w:rsidRPr="001E770D" w:rsidRDefault="007F0E7B" w:rsidP="00E6679D">
      <w:pPr>
        <w:pStyle w:val="aa"/>
        <w:snapToGrid w:val="0"/>
        <w:spacing w:line="280" w:lineRule="exact"/>
        <w:ind w:leftChars="0" w:left="993"/>
        <w:rPr>
          <w:rFonts w:ascii="Arial" w:eastAsia="Meiryo UI" w:hAnsi="Arial" w:cs="Arial"/>
          <w:sz w:val="20"/>
          <w:szCs w:val="20"/>
        </w:rPr>
      </w:pPr>
      <w:r w:rsidRPr="001E770D">
        <w:rPr>
          <w:rFonts w:ascii="Arial" w:eastAsia="Meiryo UI" w:hAnsi="Arial" w:cs="Arial"/>
          <w:sz w:val="20"/>
          <w:szCs w:val="20"/>
        </w:rPr>
        <w:t xml:space="preserve">With respect to the management of </w:t>
      </w:r>
      <w:r w:rsidR="002752DF" w:rsidRPr="001E770D">
        <w:rPr>
          <w:rFonts w:ascii="Arial" w:eastAsia="Meiryo UI" w:hAnsi="Arial" w:cs="Arial"/>
          <w:sz w:val="20"/>
          <w:szCs w:val="20"/>
        </w:rPr>
        <w:t xml:space="preserve">the articles acquired for this research project, the Consortium shall take responsibility for </w:t>
      </w:r>
      <w:r w:rsidR="00472740" w:rsidRPr="001E770D">
        <w:rPr>
          <w:rFonts w:ascii="Arial" w:eastAsia="Meiryo UI" w:hAnsi="Arial" w:cs="Arial"/>
          <w:sz w:val="20"/>
          <w:szCs w:val="20"/>
        </w:rPr>
        <w:t xml:space="preserve">practicing </w:t>
      </w:r>
      <w:r w:rsidR="002752DF" w:rsidRPr="001E770D">
        <w:rPr>
          <w:rFonts w:ascii="Arial" w:eastAsia="Meiryo UI" w:hAnsi="Arial" w:cs="Arial"/>
          <w:sz w:val="20"/>
          <w:szCs w:val="20"/>
        </w:rPr>
        <w:t xml:space="preserve">good management of such articles </w:t>
      </w:r>
      <w:r w:rsidR="00472740" w:rsidRPr="001E770D">
        <w:rPr>
          <w:rFonts w:ascii="Arial" w:eastAsia="Meiryo UI" w:hAnsi="Arial" w:cs="Arial"/>
          <w:sz w:val="20"/>
          <w:szCs w:val="20"/>
        </w:rPr>
        <w:t>and</w:t>
      </w:r>
      <w:r w:rsidR="002752DF" w:rsidRPr="001E770D">
        <w:rPr>
          <w:rFonts w:ascii="Arial" w:eastAsia="Meiryo UI" w:hAnsi="Arial" w:cs="Arial"/>
          <w:sz w:val="20"/>
          <w:szCs w:val="20"/>
        </w:rPr>
        <w:t xml:space="preserve"> take all possible measures for th</w:t>
      </w:r>
      <w:r w:rsidR="00472740" w:rsidRPr="001E770D">
        <w:rPr>
          <w:rFonts w:ascii="Arial" w:eastAsia="Meiryo UI" w:hAnsi="Arial" w:cs="Arial"/>
          <w:sz w:val="20"/>
          <w:szCs w:val="20"/>
        </w:rPr>
        <w:t>eir maintenance.</w:t>
      </w:r>
    </w:p>
    <w:p w14:paraId="571D708B"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1F7363F5" w14:textId="6832FBB8" w:rsidR="00681862" w:rsidRPr="001E770D" w:rsidRDefault="00E6679D" w:rsidP="00D90CE7">
      <w:pPr>
        <w:adjustRightInd/>
        <w:snapToGrid w:val="0"/>
        <w:spacing w:line="280" w:lineRule="exact"/>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21.</w:t>
      </w:r>
      <w:r w:rsidR="005646F5" w:rsidRPr="001E770D">
        <w:rPr>
          <w:rFonts w:ascii="Arial" w:eastAsia="Meiryo UI" w:hAnsi="Arial" w:cs="Arial"/>
          <w:color w:val="auto"/>
          <w:spacing w:val="2"/>
          <w:sz w:val="20"/>
          <w:szCs w:val="20"/>
        </w:rPr>
        <w:t xml:space="preserve"> </w:t>
      </w:r>
      <w:r w:rsidR="00472740" w:rsidRPr="001E770D">
        <w:rPr>
          <w:rFonts w:ascii="Arial" w:eastAsia="Meiryo UI" w:hAnsi="Arial" w:cs="Arial"/>
          <w:color w:val="auto"/>
          <w:spacing w:val="2"/>
          <w:sz w:val="20"/>
          <w:szCs w:val="20"/>
        </w:rPr>
        <w:t>Labeling of Articles</w:t>
      </w:r>
    </w:p>
    <w:p w14:paraId="28CE7137" w14:textId="11253D54" w:rsidR="00681862" w:rsidRPr="001E770D" w:rsidRDefault="00F75D4E" w:rsidP="00E6679D">
      <w:pPr>
        <w:pStyle w:val="aa"/>
        <w:snapToGrid w:val="0"/>
        <w:spacing w:line="280" w:lineRule="exact"/>
        <w:ind w:leftChars="0" w:left="993"/>
        <w:rPr>
          <w:rFonts w:ascii="Arial" w:eastAsia="Meiryo UI" w:hAnsi="Arial" w:cs="Arial"/>
          <w:sz w:val="20"/>
          <w:szCs w:val="20"/>
        </w:rPr>
      </w:pPr>
      <w:r w:rsidRPr="001E770D">
        <w:rPr>
          <w:rFonts w:ascii="Arial" w:eastAsia="Meiryo UI" w:hAnsi="Arial" w:cs="Arial"/>
          <w:sz w:val="20"/>
          <w:szCs w:val="20"/>
        </w:rPr>
        <w:t>Labeling of articles shall be done using the following nameplate for management.</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1862" w:rsidRPr="001E770D" w14:paraId="555EC27D" w14:textId="77777777" w:rsidTr="005508A5">
        <w:trPr>
          <w:trHeight w:val="340"/>
        </w:trPr>
        <w:tc>
          <w:tcPr>
            <w:tcW w:w="4154" w:type="dxa"/>
            <w:gridSpan w:val="2"/>
            <w:vAlign w:val="center"/>
          </w:tcPr>
          <w:p w14:paraId="12DA2233" w14:textId="5CAE7EAE" w:rsidR="00681862" w:rsidRPr="000E5BCA" w:rsidRDefault="00F75D4E" w:rsidP="00E6679D">
            <w:pPr>
              <w:snapToGrid w:val="0"/>
              <w:spacing w:line="280" w:lineRule="exact"/>
              <w:ind w:left="212" w:hanging="212"/>
              <w:jc w:val="center"/>
              <w:rPr>
                <w:rFonts w:ascii="Arial" w:eastAsia="Meiryo UI" w:hAnsi="Arial" w:cs="Arial"/>
                <w:color w:val="auto"/>
                <w:sz w:val="20"/>
                <w:szCs w:val="20"/>
              </w:rPr>
            </w:pPr>
            <w:r w:rsidRPr="000E5BCA">
              <w:rPr>
                <w:rFonts w:ascii="Arial" w:eastAsia="Meiryo UI" w:hAnsi="Arial" w:cs="Arial"/>
                <w:color w:val="auto"/>
                <w:sz w:val="20"/>
                <w:szCs w:val="20"/>
              </w:rPr>
              <w:t>Article Label</w:t>
            </w:r>
          </w:p>
        </w:tc>
      </w:tr>
      <w:tr w:rsidR="00681862" w:rsidRPr="001E770D" w14:paraId="147F6A3B" w14:textId="77777777" w:rsidTr="005508A5">
        <w:trPr>
          <w:trHeight w:val="340"/>
        </w:trPr>
        <w:tc>
          <w:tcPr>
            <w:tcW w:w="1496" w:type="dxa"/>
            <w:vAlign w:val="center"/>
          </w:tcPr>
          <w:p w14:paraId="2F580596" w14:textId="0C43B790" w:rsidR="00681862" w:rsidRPr="005508A5" w:rsidRDefault="00F75D4E" w:rsidP="005508A5">
            <w:pPr>
              <w:snapToGrid w:val="0"/>
              <w:jc w:val="center"/>
              <w:rPr>
                <w:rFonts w:ascii="Arial" w:eastAsia="Meiryo UI" w:hAnsi="Arial" w:cs="Arial"/>
                <w:color w:val="auto"/>
                <w:spacing w:val="2"/>
                <w:sz w:val="20"/>
                <w:szCs w:val="20"/>
              </w:rPr>
            </w:pPr>
            <w:r w:rsidRPr="005508A5">
              <w:rPr>
                <w:rFonts w:ascii="Arial" w:eastAsia="Meiryo UI" w:hAnsi="Arial" w:cs="Arial"/>
                <w:color w:val="auto"/>
                <w:spacing w:val="2"/>
                <w:sz w:val="20"/>
                <w:szCs w:val="20"/>
              </w:rPr>
              <w:t>Project name</w:t>
            </w:r>
          </w:p>
        </w:tc>
        <w:tc>
          <w:tcPr>
            <w:tcW w:w="2658" w:type="dxa"/>
            <w:vAlign w:val="center"/>
          </w:tcPr>
          <w:p w14:paraId="5EDB0C9A" w14:textId="06E77243" w:rsidR="00F75D4E" w:rsidRPr="001E770D" w:rsidRDefault="00F75D4E" w:rsidP="00E6679D">
            <w:pPr>
              <w:snapToGrid w:val="0"/>
              <w:spacing w:line="280" w:lineRule="exact"/>
              <w:jc w:val="left"/>
              <w:rPr>
                <w:rFonts w:ascii="Arial" w:eastAsia="Meiryo UI" w:hAnsi="Arial" w:cs="Arial"/>
                <w:color w:val="FF0000"/>
                <w:spacing w:val="-10"/>
                <w:sz w:val="20"/>
                <w:szCs w:val="20"/>
              </w:rPr>
            </w:pPr>
            <w:r w:rsidRPr="001E770D">
              <w:rPr>
                <w:rFonts w:ascii="Arial" w:eastAsia="Meiryo UI" w:hAnsi="Arial" w:cs="Arial"/>
                <w:color w:val="000000" w:themeColor="text1"/>
                <w:sz w:val="20"/>
                <w:szCs w:val="20"/>
              </w:rPr>
              <w:t>xx Research Project</w:t>
            </w:r>
          </w:p>
        </w:tc>
      </w:tr>
      <w:tr w:rsidR="00681862" w:rsidRPr="001E770D" w14:paraId="7F0D5C78" w14:textId="77777777" w:rsidTr="005508A5">
        <w:trPr>
          <w:trHeight w:val="680"/>
        </w:trPr>
        <w:tc>
          <w:tcPr>
            <w:tcW w:w="1496" w:type="dxa"/>
            <w:vAlign w:val="center"/>
          </w:tcPr>
          <w:p w14:paraId="771B1DB1" w14:textId="1CE5BB26" w:rsidR="00681862" w:rsidRPr="001E770D" w:rsidRDefault="00F75D4E" w:rsidP="005508A5">
            <w:pPr>
              <w:snapToGrid w:val="0"/>
              <w:jc w:val="center"/>
              <w:rPr>
                <w:rFonts w:ascii="Arial" w:eastAsia="Meiryo UI" w:hAnsi="Arial" w:cs="Arial"/>
                <w:color w:val="auto"/>
                <w:spacing w:val="2"/>
                <w:sz w:val="20"/>
                <w:szCs w:val="20"/>
              </w:rPr>
            </w:pPr>
            <w:r w:rsidRPr="001E770D">
              <w:rPr>
                <w:rFonts w:ascii="Arial" w:eastAsia="Meiryo UI" w:hAnsi="Arial" w:cs="Arial"/>
                <w:color w:val="auto"/>
                <w:spacing w:val="2"/>
                <w:sz w:val="20"/>
                <w:szCs w:val="20"/>
              </w:rPr>
              <w:t>Consortium name</w:t>
            </w:r>
          </w:p>
        </w:tc>
        <w:tc>
          <w:tcPr>
            <w:tcW w:w="2658" w:type="dxa"/>
            <w:vAlign w:val="center"/>
          </w:tcPr>
          <w:p w14:paraId="664EFB58" w14:textId="77777777" w:rsidR="00681862" w:rsidRPr="001E770D" w:rsidRDefault="00681862" w:rsidP="00E6679D">
            <w:pPr>
              <w:snapToGrid w:val="0"/>
              <w:spacing w:line="280" w:lineRule="exact"/>
              <w:ind w:left="212" w:hanging="212"/>
              <w:jc w:val="left"/>
              <w:rPr>
                <w:rFonts w:ascii="Arial" w:eastAsia="Meiryo UI" w:hAnsi="Arial" w:cs="Arial"/>
                <w:color w:val="auto"/>
                <w:spacing w:val="2"/>
                <w:sz w:val="20"/>
                <w:szCs w:val="20"/>
              </w:rPr>
            </w:pPr>
          </w:p>
        </w:tc>
      </w:tr>
      <w:tr w:rsidR="00681862" w:rsidRPr="001E770D" w14:paraId="4E58EFE7" w14:textId="77777777" w:rsidTr="005508A5">
        <w:trPr>
          <w:trHeight w:val="340"/>
        </w:trPr>
        <w:tc>
          <w:tcPr>
            <w:tcW w:w="1496" w:type="dxa"/>
            <w:vAlign w:val="center"/>
          </w:tcPr>
          <w:p w14:paraId="3EA17150" w14:textId="1AEDE4DE" w:rsidR="00681862" w:rsidRPr="001E770D" w:rsidRDefault="00F75D4E" w:rsidP="005508A5">
            <w:pPr>
              <w:snapToGrid w:val="0"/>
              <w:jc w:val="center"/>
              <w:rPr>
                <w:rFonts w:ascii="Arial" w:eastAsia="Meiryo UI" w:hAnsi="Arial" w:cs="Arial"/>
                <w:color w:val="auto"/>
                <w:spacing w:val="2"/>
                <w:sz w:val="20"/>
                <w:szCs w:val="20"/>
              </w:rPr>
            </w:pPr>
            <w:r w:rsidRPr="001E770D">
              <w:rPr>
                <w:rFonts w:ascii="Arial" w:eastAsia="Meiryo UI" w:hAnsi="Arial" w:cs="Arial"/>
                <w:color w:val="auto"/>
                <w:spacing w:val="2"/>
                <w:sz w:val="20"/>
                <w:szCs w:val="20"/>
              </w:rPr>
              <w:t>Article name</w:t>
            </w:r>
          </w:p>
        </w:tc>
        <w:tc>
          <w:tcPr>
            <w:tcW w:w="2658" w:type="dxa"/>
            <w:vAlign w:val="center"/>
          </w:tcPr>
          <w:p w14:paraId="5284DE82" w14:textId="77777777" w:rsidR="00681862" w:rsidRPr="001E770D" w:rsidRDefault="00681862" w:rsidP="00E6679D">
            <w:pPr>
              <w:snapToGrid w:val="0"/>
              <w:spacing w:line="280" w:lineRule="exact"/>
              <w:ind w:left="212" w:hanging="212"/>
              <w:jc w:val="left"/>
              <w:rPr>
                <w:rFonts w:ascii="Arial" w:eastAsia="Meiryo UI" w:hAnsi="Arial" w:cs="Arial"/>
                <w:color w:val="auto"/>
                <w:spacing w:val="2"/>
                <w:sz w:val="20"/>
                <w:szCs w:val="20"/>
              </w:rPr>
            </w:pPr>
          </w:p>
        </w:tc>
      </w:tr>
      <w:tr w:rsidR="00681862" w:rsidRPr="001E770D" w14:paraId="31A7BCB9" w14:textId="77777777" w:rsidTr="005508A5">
        <w:trPr>
          <w:trHeight w:val="340"/>
        </w:trPr>
        <w:tc>
          <w:tcPr>
            <w:tcW w:w="1496" w:type="dxa"/>
            <w:vAlign w:val="center"/>
          </w:tcPr>
          <w:p w14:paraId="44F8401E" w14:textId="29C17200" w:rsidR="00681862" w:rsidRPr="001E770D" w:rsidRDefault="00F75D4E" w:rsidP="005508A5">
            <w:pPr>
              <w:snapToGrid w:val="0"/>
              <w:jc w:val="center"/>
              <w:rPr>
                <w:rFonts w:ascii="Arial" w:eastAsia="Meiryo UI" w:hAnsi="Arial" w:cs="Arial"/>
                <w:color w:val="auto"/>
                <w:spacing w:val="2"/>
                <w:sz w:val="20"/>
                <w:szCs w:val="20"/>
              </w:rPr>
            </w:pPr>
            <w:r w:rsidRPr="001E770D">
              <w:rPr>
                <w:rFonts w:ascii="Arial" w:eastAsia="Meiryo UI" w:hAnsi="Arial" w:cs="Arial"/>
                <w:color w:val="auto"/>
                <w:spacing w:val="2"/>
                <w:sz w:val="20"/>
                <w:szCs w:val="20"/>
              </w:rPr>
              <w:t>Article number</w:t>
            </w:r>
          </w:p>
        </w:tc>
        <w:tc>
          <w:tcPr>
            <w:tcW w:w="2658" w:type="dxa"/>
            <w:vAlign w:val="center"/>
          </w:tcPr>
          <w:p w14:paraId="02C09884" w14:textId="77777777" w:rsidR="00681862" w:rsidRPr="001E770D" w:rsidRDefault="00681862" w:rsidP="00E6679D">
            <w:pPr>
              <w:snapToGrid w:val="0"/>
              <w:spacing w:line="280" w:lineRule="exact"/>
              <w:ind w:left="212" w:hanging="212"/>
              <w:jc w:val="left"/>
              <w:rPr>
                <w:rFonts w:ascii="Arial" w:eastAsia="Meiryo UI" w:hAnsi="Arial" w:cs="Arial"/>
                <w:color w:val="auto"/>
                <w:spacing w:val="2"/>
                <w:sz w:val="20"/>
                <w:szCs w:val="20"/>
              </w:rPr>
            </w:pPr>
          </w:p>
        </w:tc>
      </w:tr>
      <w:tr w:rsidR="00681862" w:rsidRPr="001E770D" w14:paraId="7AB4FE2F" w14:textId="77777777" w:rsidTr="005508A5">
        <w:trPr>
          <w:trHeight w:val="340"/>
        </w:trPr>
        <w:tc>
          <w:tcPr>
            <w:tcW w:w="1496" w:type="dxa"/>
            <w:vAlign w:val="center"/>
          </w:tcPr>
          <w:p w14:paraId="0AFFC49A" w14:textId="346CD751" w:rsidR="00681862" w:rsidRPr="001E770D" w:rsidRDefault="00F75D4E" w:rsidP="005508A5">
            <w:pPr>
              <w:snapToGrid w:val="0"/>
              <w:jc w:val="center"/>
              <w:rPr>
                <w:rFonts w:ascii="Arial" w:eastAsia="Meiryo UI" w:hAnsi="Arial" w:cs="Arial"/>
                <w:color w:val="auto"/>
                <w:spacing w:val="2"/>
                <w:sz w:val="20"/>
                <w:szCs w:val="20"/>
              </w:rPr>
            </w:pPr>
            <w:r w:rsidRPr="001E770D">
              <w:rPr>
                <w:rFonts w:ascii="Arial" w:eastAsia="Meiryo UI" w:hAnsi="Arial" w:cs="Arial"/>
                <w:color w:val="auto"/>
                <w:spacing w:val="2"/>
                <w:sz w:val="20"/>
                <w:szCs w:val="20"/>
              </w:rPr>
              <w:t>Date of acquisition</w:t>
            </w:r>
          </w:p>
        </w:tc>
        <w:tc>
          <w:tcPr>
            <w:tcW w:w="2658" w:type="dxa"/>
            <w:vAlign w:val="center"/>
          </w:tcPr>
          <w:p w14:paraId="112605B0" w14:textId="06EFB8AF" w:rsidR="00681862" w:rsidRPr="001E770D" w:rsidRDefault="00681862" w:rsidP="00E6679D">
            <w:pPr>
              <w:snapToGrid w:val="0"/>
              <w:spacing w:line="280" w:lineRule="exact"/>
              <w:ind w:left="212" w:hanging="212"/>
              <w:jc w:val="left"/>
              <w:rPr>
                <w:rFonts w:ascii="Arial" w:eastAsia="Meiryo UI" w:hAnsi="Arial" w:cs="Arial"/>
                <w:color w:val="auto"/>
                <w:spacing w:val="2"/>
                <w:sz w:val="20"/>
                <w:szCs w:val="20"/>
              </w:rPr>
            </w:pPr>
          </w:p>
        </w:tc>
      </w:tr>
      <w:tr w:rsidR="00681862" w:rsidRPr="001E770D" w14:paraId="3818072A" w14:textId="77777777" w:rsidTr="005508A5">
        <w:trPr>
          <w:trHeight w:val="340"/>
        </w:trPr>
        <w:tc>
          <w:tcPr>
            <w:tcW w:w="1496" w:type="dxa"/>
            <w:vAlign w:val="center"/>
          </w:tcPr>
          <w:p w14:paraId="0C885BB2" w14:textId="158CBE84" w:rsidR="00681862" w:rsidRPr="005508A5" w:rsidRDefault="00F75D4E" w:rsidP="005508A5">
            <w:pPr>
              <w:snapToGrid w:val="0"/>
              <w:jc w:val="center"/>
              <w:rPr>
                <w:rFonts w:ascii="Arial" w:eastAsia="Meiryo UI" w:hAnsi="Arial" w:cs="Arial"/>
                <w:color w:val="auto"/>
                <w:spacing w:val="2"/>
                <w:sz w:val="20"/>
                <w:szCs w:val="20"/>
              </w:rPr>
            </w:pPr>
            <w:r w:rsidRPr="005508A5">
              <w:rPr>
                <w:rFonts w:ascii="Arial" w:eastAsia="Meiryo UI" w:hAnsi="Arial" w:cs="Arial"/>
                <w:color w:val="auto"/>
                <w:spacing w:val="2"/>
                <w:sz w:val="20"/>
                <w:szCs w:val="20"/>
              </w:rPr>
              <w:t>Remarks</w:t>
            </w:r>
          </w:p>
        </w:tc>
        <w:tc>
          <w:tcPr>
            <w:tcW w:w="2658" w:type="dxa"/>
            <w:vAlign w:val="center"/>
          </w:tcPr>
          <w:p w14:paraId="7E565551" w14:textId="77777777" w:rsidR="005508A5" w:rsidRDefault="00E6679D" w:rsidP="00E6679D">
            <w:pPr>
              <w:adjustRightInd/>
              <w:snapToGrid w:val="0"/>
              <w:spacing w:line="280" w:lineRule="exact"/>
              <w:jc w:val="left"/>
              <w:rPr>
                <w:rFonts w:ascii="Arial" w:eastAsia="Meiryo UI" w:hAnsi="Arial" w:cs="Arial"/>
                <w:color w:val="auto"/>
                <w:sz w:val="20"/>
                <w:szCs w:val="20"/>
              </w:rPr>
            </w:pPr>
            <w:r>
              <w:rPr>
                <w:rFonts w:ascii="Arial" w:eastAsia="Meiryo UI" w:hAnsi="Arial"/>
                <w:color w:val="auto"/>
                <w:sz w:val="20"/>
                <w:szCs w:val="20"/>
              </w:rPr>
              <w:sym w:font="Wingdings 3" w:char="F072"/>
            </w:r>
            <w:r>
              <w:rPr>
                <w:rFonts w:ascii="Arial" w:eastAsia="Meiryo UI" w:hAnsi="Arial"/>
                <w:color w:val="auto"/>
                <w:sz w:val="20"/>
                <w:szCs w:val="20"/>
              </w:rPr>
              <w:sym w:font="Wingdings 3" w:char="F072"/>
            </w:r>
            <w:r w:rsidR="00A208AF" w:rsidRPr="001E770D">
              <w:rPr>
                <w:rFonts w:ascii="Arial" w:eastAsia="Meiryo UI" w:hAnsi="Arial" w:cs="Arial"/>
                <w:color w:val="auto"/>
                <w:sz w:val="20"/>
                <w:szCs w:val="20"/>
              </w:rPr>
              <w:t xml:space="preserve"> Institution, </w:t>
            </w:r>
          </w:p>
          <w:p w14:paraId="663270A3" w14:textId="5FA5FFE1" w:rsidR="00F75D4E" w:rsidRPr="001E770D" w:rsidRDefault="00A208AF" w:rsidP="00E6679D">
            <w:pPr>
              <w:adjustRightInd/>
              <w:snapToGrid w:val="0"/>
              <w:spacing w:line="280" w:lineRule="exact"/>
              <w:jc w:val="left"/>
              <w:rPr>
                <w:rFonts w:ascii="Arial" w:eastAsia="Meiryo UI" w:hAnsi="Arial" w:cs="Arial"/>
                <w:color w:val="auto"/>
                <w:sz w:val="20"/>
                <w:szCs w:val="20"/>
              </w:rPr>
            </w:pPr>
            <w:r w:rsidRPr="001E770D">
              <w:rPr>
                <w:rFonts w:ascii="Arial" w:eastAsia="Meiryo UI" w:hAnsi="Arial" w:cs="Arial"/>
                <w:color w:val="auto"/>
                <w:sz w:val="20"/>
                <w:szCs w:val="20"/>
              </w:rPr>
              <w:t>×× Research Laboratory</w:t>
            </w:r>
          </w:p>
        </w:tc>
      </w:tr>
    </w:tbl>
    <w:p w14:paraId="0CD7A9F5" w14:textId="77777777" w:rsidR="00681862" w:rsidRPr="001E770D" w:rsidRDefault="00681862" w:rsidP="005508A5">
      <w:pPr>
        <w:adjustRightInd/>
        <w:snapToGrid w:val="0"/>
        <w:spacing w:line="240" w:lineRule="exact"/>
        <w:ind w:left="210" w:hanging="210"/>
        <w:rPr>
          <w:rFonts w:ascii="Arial" w:eastAsia="Meiryo UI" w:hAnsi="Arial" w:cs="Arial"/>
          <w:color w:val="auto"/>
          <w:sz w:val="20"/>
          <w:szCs w:val="20"/>
        </w:rPr>
      </w:pPr>
    </w:p>
    <w:p w14:paraId="489FCB5C" w14:textId="0014651A" w:rsidR="00681862" w:rsidRPr="001E770D" w:rsidRDefault="00A208AF" w:rsidP="00D90CE7">
      <w:pPr>
        <w:adjustRightInd/>
        <w:snapToGrid w:val="0"/>
        <w:spacing w:line="280" w:lineRule="exact"/>
        <w:ind w:left="212" w:hanging="212"/>
        <w:jc w:val="center"/>
        <w:rPr>
          <w:rFonts w:ascii="Arial" w:eastAsia="Meiryo UI" w:hAnsi="Arial" w:cs="Arial"/>
          <w:color w:val="auto"/>
          <w:sz w:val="20"/>
          <w:szCs w:val="20"/>
        </w:rPr>
      </w:pPr>
      <w:r w:rsidRPr="001E770D">
        <w:rPr>
          <w:rFonts w:ascii="Arial" w:eastAsia="Meiryo UI" w:hAnsi="Arial" w:cs="Arial"/>
          <w:color w:val="auto"/>
          <w:sz w:val="20"/>
          <w:szCs w:val="20"/>
        </w:rPr>
        <w:t xml:space="preserve">Chapter </w:t>
      </w:r>
      <w:proofErr w:type="gramStart"/>
      <w:r w:rsidRPr="001E770D">
        <w:rPr>
          <w:rFonts w:ascii="Arial" w:eastAsia="Meiryo UI" w:hAnsi="Arial" w:cs="Arial"/>
          <w:color w:val="auto"/>
          <w:sz w:val="20"/>
          <w:szCs w:val="20"/>
        </w:rPr>
        <w:t xml:space="preserve">6 </w:t>
      </w:r>
      <w:r w:rsidR="00BD09B3">
        <w:rPr>
          <w:rFonts w:ascii="Arial" w:eastAsia="Meiryo UI" w:hAnsi="Arial" w:cs="Arial"/>
          <w:color w:val="auto"/>
          <w:sz w:val="20"/>
          <w:szCs w:val="20"/>
        </w:rPr>
        <w:t xml:space="preserve"> </w:t>
      </w:r>
      <w:r w:rsidRPr="001E770D">
        <w:rPr>
          <w:rFonts w:ascii="Arial" w:eastAsia="Meiryo UI" w:hAnsi="Arial" w:cs="Arial"/>
          <w:color w:val="auto"/>
          <w:sz w:val="20"/>
          <w:szCs w:val="20"/>
        </w:rPr>
        <w:t>Settlement</w:t>
      </w:r>
      <w:proofErr w:type="gramEnd"/>
      <w:r w:rsidRPr="001E770D">
        <w:rPr>
          <w:rFonts w:ascii="Arial" w:eastAsia="Meiryo UI" w:hAnsi="Arial" w:cs="Arial"/>
          <w:color w:val="auto"/>
          <w:sz w:val="20"/>
          <w:szCs w:val="20"/>
        </w:rPr>
        <w:t xml:space="preserve"> of Accounts</w:t>
      </w:r>
    </w:p>
    <w:p w14:paraId="35495A78" w14:textId="77777777" w:rsidR="00681862" w:rsidRPr="001E770D" w:rsidRDefault="00681862" w:rsidP="005508A5">
      <w:pPr>
        <w:adjustRightInd/>
        <w:snapToGrid w:val="0"/>
        <w:spacing w:line="240" w:lineRule="exact"/>
        <w:ind w:left="210" w:hanging="210"/>
        <w:rPr>
          <w:rFonts w:ascii="Arial" w:eastAsia="Meiryo UI" w:hAnsi="Arial" w:cs="Arial"/>
          <w:color w:val="auto"/>
          <w:spacing w:val="2"/>
          <w:sz w:val="20"/>
          <w:szCs w:val="20"/>
        </w:rPr>
      </w:pPr>
    </w:p>
    <w:p w14:paraId="5A208376" w14:textId="158B5E9C" w:rsidR="00681862" w:rsidRPr="001E770D" w:rsidRDefault="005508A5" w:rsidP="00D90CE7">
      <w:pPr>
        <w:adjustRightInd/>
        <w:snapToGrid w:val="0"/>
        <w:spacing w:line="280" w:lineRule="exact"/>
        <w:ind w:left="212" w:hanging="212"/>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22.</w:t>
      </w:r>
      <w:r>
        <w:rPr>
          <w:rFonts w:ascii="Arial" w:eastAsia="Meiryo UI" w:hAnsi="Arial" w:cs="Arial" w:hint="eastAsia"/>
          <w:color w:val="auto"/>
          <w:sz w:val="20"/>
          <w:szCs w:val="20"/>
        </w:rPr>
        <w:t xml:space="preserve"> </w:t>
      </w:r>
      <w:r w:rsidR="00A208AF" w:rsidRPr="001E770D">
        <w:rPr>
          <w:rFonts w:ascii="Arial" w:eastAsia="Meiryo UI" w:hAnsi="Arial" w:cs="Arial"/>
          <w:color w:val="auto"/>
          <w:sz w:val="20"/>
          <w:szCs w:val="20"/>
        </w:rPr>
        <w:t>Purpose of Settlement of Accounts</w:t>
      </w:r>
    </w:p>
    <w:p w14:paraId="2C6025DA" w14:textId="7A0A8971" w:rsidR="00681862" w:rsidRPr="001E770D" w:rsidRDefault="00805739" w:rsidP="005508A5">
      <w:pPr>
        <w:pStyle w:val="aa"/>
        <w:snapToGrid w:val="0"/>
        <w:spacing w:line="280" w:lineRule="exact"/>
        <w:ind w:leftChars="0" w:left="993"/>
        <w:rPr>
          <w:rFonts w:ascii="Arial" w:eastAsia="Meiryo UI" w:hAnsi="Arial" w:cs="Arial"/>
          <w:sz w:val="20"/>
          <w:szCs w:val="20"/>
        </w:rPr>
      </w:pPr>
      <w:r w:rsidRPr="001E770D">
        <w:rPr>
          <w:rFonts w:ascii="Arial" w:eastAsia="Meiryo UI" w:hAnsi="Arial" w:cs="Arial"/>
          <w:sz w:val="20"/>
          <w:szCs w:val="20"/>
        </w:rPr>
        <w:t>The purpose of the settlement of accounts is to clarify the financial condition at the end of each business year, as well as to organize the accounting records for each business year and calculate the revenue and expenditure for the relevant period.</w:t>
      </w:r>
    </w:p>
    <w:p w14:paraId="7F98E9D1" w14:textId="77777777" w:rsidR="00681862" w:rsidRPr="001E770D" w:rsidRDefault="00681862" w:rsidP="00D90CE7">
      <w:pPr>
        <w:adjustRightInd/>
        <w:snapToGrid w:val="0"/>
        <w:spacing w:line="280" w:lineRule="exact"/>
        <w:rPr>
          <w:rFonts w:ascii="Arial" w:eastAsia="Meiryo UI" w:hAnsi="Arial" w:cs="Arial"/>
          <w:color w:val="auto"/>
          <w:spacing w:val="2"/>
          <w:sz w:val="20"/>
          <w:szCs w:val="20"/>
        </w:rPr>
      </w:pPr>
    </w:p>
    <w:p w14:paraId="284EFE06" w14:textId="1910CDCD" w:rsidR="00681862" w:rsidRPr="001E770D" w:rsidRDefault="005508A5" w:rsidP="005508A5">
      <w:pPr>
        <w:adjustRightInd/>
        <w:snapToGrid w:val="0"/>
        <w:spacing w:line="280" w:lineRule="exact"/>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23.</w:t>
      </w:r>
      <w:r w:rsidRPr="001E770D">
        <w:rPr>
          <w:rFonts w:ascii="Arial" w:eastAsia="Meiryo UI" w:hAnsi="Arial" w:cs="Arial"/>
          <w:color w:val="auto"/>
          <w:sz w:val="20"/>
          <w:szCs w:val="20"/>
        </w:rPr>
        <w:t xml:space="preserve"> </w:t>
      </w:r>
      <w:r w:rsidR="00805739" w:rsidRPr="001E770D">
        <w:rPr>
          <w:rFonts w:ascii="Arial" w:eastAsia="Meiryo UI" w:hAnsi="Arial" w:cs="Arial"/>
          <w:color w:val="auto"/>
          <w:sz w:val="20"/>
          <w:szCs w:val="20"/>
        </w:rPr>
        <w:t>Preparation of Financial Statements</w:t>
      </w:r>
    </w:p>
    <w:p w14:paraId="7973F2D5" w14:textId="20828A68" w:rsidR="00681862" w:rsidRPr="005508A5" w:rsidRDefault="00805739" w:rsidP="005508A5">
      <w:pPr>
        <w:pStyle w:val="aa"/>
        <w:snapToGrid w:val="0"/>
        <w:spacing w:line="280" w:lineRule="exact"/>
        <w:ind w:leftChars="0" w:left="993"/>
        <w:rPr>
          <w:rFonts w:ascii="Arial" w:eastAsia="Meiryo UI" w:hAnsi="Arial" w:cs="Arial"/>
          <w:spacing w:val="-2"/>
          <w:sz w:val="20"/>
          <w:szCs w:val="20"/>
        </w:rPr>
      </w:pPr>
      <w:r w:rsidRPr="005508A5">
        <w:rPr>
          <w:rFonts w:ascii="Arial" w:eastAsia="Meiryo UI" w:hAnsi="Arial" w:cs="Arial"/>
          <w:spacing w:val="-2"/>
          <w:sz w:val="20"/>
          <w:szCs w:val="20"/>
        </w:rPr>
        <w:t xml:space="preserve">The Responsible Person for Accounting shall </w:t>
      </w:r>
      <w:proofErr w:type="gramStart"/>
      <w:r w:rsidR="004D4B89" w:rsidRPr="005508A5">
        <w:rPr>
          <w:rFonts w:ascii="Arial" w:eastAsia="Meiryo UI" w:hAnsi="Arial" w:cs="Arial"/>
          <w:spacing w:val="-2"/>
          <w:sz w:val="20"/>
          <w:szCs w:val="20"/>
        </w:rPr>
        <w:t>make arrangements</w:t>
      </w:r>
      <w:proofErr w:type="gramEnd"/>
      <w:r w:rsidR="004D4B89" w:rsidRPr="005508A5">
        <w:rPr>
          <w:rFonts w:ascii="Arial" w:eastAsia="Meiryo UI" w:hAnsi="Arial" w:cs="Arial"/>
          <w:spacing w:val="-2"/>
          <w:sz w:val="20"/>
          <w:szCs w:val="20"/>
        </w:rPr>
        <w:t xml:space="preserve"> necessary for the annual settlement of accounts promptly after the end of the business year, prepare financial statements of the following items, and report them to the Representative Body: </w:t>
      </w:r>
    </w:p>
    <w:p w14:paraId="7F06203D" w14:textId="06C67906" w:rsidR="004D4B89" w:rsidRPr="001E770D" w:rsidRDefault="006E1564" w:rsidP="00A734B0">
      <w:pPr>
        <w:pStyle w:val="aa"/>
        <w:numPr>
          <w:ilvl w:val="0"/>
          <w:numId w:val="15"/>
        </w:numPr>
        <w:snapToGrid w:val="0"/>
        <w:spacing w:line="280" w:lineRule="exact"/>
        <w:ind w:leftChars="0" w:left="1389" w:hanging="170"/>
        <w:rPr>
          <w:rFonts w:ascii="Arial" w:eastAsia="Meiryo UI" w:hAnsi="Arial" w:cs="Arial"/>
          <w:sz w:val="20"/>
          <w:szCs w:val="20"/>
        </w:rPr>
      </w:pPr>
      <w:r w:rsidRPr="001E770D">
        <w:rPr>
          <w:rFonts w:ascii="Arial" w:eastAsia="Meiryo UI" w:hAnsi="Arial" w:cs="Arial"/>
          <w:sz w:val="20"/>
          <w:szCs w:val="20"/>
        </w:rPr>
        <w:t>statement of revenue and expenses; and</w:t>
      </w:r>
    </w:p>
    <w:p w14:paraId="7003C20E" w14:textId="681C7D90" w:rsidR="004D4B89" w:rsidRPr="001E770D" w:rsidRDefault="004D4B89" w:rsidP="00A734B0">
      <w:pPr>
        <w:pStyle w:val="aa"/>
        <w:numPr>
          <w:ilvl w:val="0"/>
          <w:numId w:val="15"/>
        </w:numPr>
        <w:snapToGrid w:val="0"/>
        <w:spacing w:line="280" w:lineRule="exact"/>
        <w:ind w:leftChars="0" w:left="1389" w:hanging="170"/>
        <w:rPr>
          <w:rFonts w:ascii="Arial" w:eastAsia="Meiryo UI" w:hAnsi="Arial" w:cs="Arial"/>
          <w:sz w:val="20"/>
          <w:szCs w:val="20"/>
        </w:rPr>
      </w:pPr>
      <w:r w:rsidRPr="001E770D">
        <w:rPr>
          <w:rFonts w:ascii="Arial" w:eastAsia="Meiryo UI" w:hAnsi="Arial" w:cs="Arial"/>
          <w:sz w:val="20"/>
          <w:szCs w:val="20"/>
        </w:rPr>
        <w:t>inventory of property.</w:t>
      </w:r>
    </w:p>
    <w:p w14:paraId="3FF9CD9B" w14:textId="77777777" w:rsidR="00681862" w:rsidRPr="001E770D" w:rsidRDefault="00681862" w:rsidP="00D90CE7">
      <w:pPr>
        <w:adjustRightInd/>
        <w:snapToGrid w:val="0"/>
        <w:spacing w:line="280" w:lineRule="exact"/>
        <w:ind w:left="212" w:hanging="212"/>
        <w:rPr>
          <w:rFonts w:ascii="Arial" w:eastAsia="Meiryo UI" w:hAnsi="Arial" w:cs="Arial"/>
          <w:color w:val="auto"/>
          <w:spacing w:val="2"/>
          <w:sz w:val="20"/>
          <w:szCs w:val="20"/>
        </w:rPr>
      </w:pPr>
    </w:p>
    <w:p w14:paraId="6D5190F7" w14:textId="5B3FEFEC" w:rsidR="00681862" w:rsidRPr="005508A5" w:rsidRDefault="005508A5" w:rsidP="005508A5">
      <w:pPr>
        <w:adjustRightInd/>
        <w:snapToGrid w:val="0"/>
        <w:spacing w:line="280" w:lineRule="exact"/>
        <w:ind w:left="212" w:hanging="212"/>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24.</w:t>
      </w:r>
      <w:r w:rsidR="005646F5" w:rsidRPr="001E770D">
        <w:rPr>
          <w:rFonts w:ascii="Arial" w:eastAsia="Meiryo UI" w:hAnsi="Arial" w:cs="Arial"/>
          <w:color w:val="auto"/>
          <w:sz w:val="20"/>
          <w:szCs w:val="20"/>
        </w:rPr>
        <w:t xml:space="preserve"> </w:t>
      </w:r>
      <w:r w:rsidR="006E1564" w:rsidRPr="001E770D">
        <w:rPr>
          <w:rFonts w:ascii="Arial" w:eastAsia="Meiryo UI" w:hAnsi="Arial" w:cs="Arial"/>
          <w:color w:val="auto"/>
          <w:sz w:val="20"/>
          <w:szCs w:val="20"/>
        </w:rPr>
        <w:t>Finalization of annual settlement of accounts</w:t>
      </w:r>
    </w:p>
    <w:p w14:paraId="6D3355E1" w14:textId="45DAB20E" w:rsidR="00681862" w:rsidRPr="001E770D" w:rsidRDefault="006E1564" w:rsidP="005508A5">
      <w:pPr>
        <w:pStyle w:val="aa"/>
        <w:snapToGrid w:val="0"/>
        <w:spacing w:line="280" w:lineRule="exact"/>
        <w:ind w:leftChars="0" w:left="993"/>
        <w:rPr>
          <w:rFonts w:ascii="Arial" w:eastAsia="Meiryo UI" w:hAnsi="Arial" w:cs="Arial"/>
          <w:sz w:val="20"/>
          <w:szCs w:val="20"/>
        </w:rPr>
      </w:pPr>
      <w:r w:rsidRPr="001E770D">
        <w:rPr>
          <w:rFonts w:ascii="Arial" w:eastAsia="Meiryo UI" w:hAnsi="Arial" w:cs="Arial"/>
          <w:sz w:val="20"/>
          <w:szCs w:val="20"/>
        </w:rPr>
        <w:t xml:space="preserve">The Representative Body shall submit the financial statements </w:t>
      </w:r>
      <w:r w:rsidR="00647A20" w:rsidRPr="001E770D">
        <w:rPr>
          <w:rFonts w:ascii="Arial" w:eastAsia="Meiryo UI" w:hAnsi="Arial" w:cs="Arial"/>
          <w:sz w:val="20"/>
          <w:szCs w:val="20"/>
        </w:rPr>
        <w:t>specified</w:t>
      </w:r>
      <w:r w:rsidRPr="001E770D">
        <w:rPr>
          <w:rFonts w:ascii="Arial" w:eastAsia="Meiryo UI" w:hAnsi="Arial" w:cs="Arial"/>
          <w:sz w:val="20"/>
          <w:szCs w:val="20"/>
        </w:rPr>
        <w:t xml:space="preserve"> in the preceding article</w:t>
      </w:r>
      <w:r w:rsidR="00FD1836" w:rsidRPr="001E770D">
        <w:rPr>
          <w:rFonts w:ascii="Arial" w:eastAsia="Meiryo UI" w:hAnsi="Arial" w:cs="Arial"/>
          <w:sz w:val="20"/>
          <w:szCs w:val="20"/>
        </w:rPr>
        <w:t xml:space="preserve"> to the general </w:t>
      </w:r>
      <w:proofErr w:type="gramStart"/>
      <w:r w:rsidR="00FD1836" w:rsidRPr="001E770D">
        <w:rPr>
          <w:rFonts w:ascii="Arial" w:eastAsia="Meiryo UI" w:hAnsi="Arial" w:cs="Arial"/>
          <w:sz w:val="20"/>
          <w:szCs w:val="20"/>
        </w:rPr>
        <w:t>meeting</w:t>
      </w:r>
      <w:r w:rsidRPr="001E770D">
        <w:rPr>
          <w:rFonts w:ascii="Arial" w:eastAsia="Meiryo UI" w:hAnsi="Arial" w:cs="Arial"/>
          <w:sz w:val="20"/>
          <w:szCs w:val="20"/>
        </w:rPr>
        <w:t>, and</w:t>
      </w:r>
      <w:proofErr w:type="gramEnd"/>
      <w:r w:rsidRPr="001E770D">
        <w:rPr>
          <w:rFonts w:ascii="Arial" w:eastAsia="Meiryo UI" w:hAnsi="Arial" w:cs="Arial"/>
          <w:sz w:val="20"/>
          <w:szCs w:val="20"/>
        </w:rPr>
        <w:t xml:space="preserve"> finalize the annual settlement of accounts upon </w:t>
      </w:r>
      <w:r w:rsidR="00FD1836" w:rsidRPr="001E770D">
        <w:rPr>
          <w:rFonts w:ascii="Arial" w:eastAsia="Meiryo UI" w:hAnsi="Arial" w:cs="Arial"/>
          <w:sz w:val="20"/>
          <w:szCs w:val="20"/>
        </w:rPr>
        <w:t>its approval.</w:t>
      </w:r>
    </w:p>
    <w:p w14:paraId="65728635" w14:textId="77777777" w:rsidR="00681862" w:rsidRPr="001E770D" w:rsidRDefault="00681862" w:rsidP="00D90CE7">
      <w:pPr>
        <w:adjustRightInd/>
        <w:snapToGrid w:val="0"/>
        <w:spacing w:line="280" w:lineRule="exact"/>
        <w:ind w:left="212" w:hanging="212"/>
        <w:rPr>
          <w:rFonts w:ascii="Arial" w:eastAsia="Meiryo UI" w:hAnsi="Arial" w:cs="Arial"/>
          <w:color w:val="auto"/>
          <w:spacing w:val="2"/>
          <w:sz w:val="20"/>
          <w:szCs w:val="20"/>
        </w:rPr>
      </w:pPr>
    </w:p>
    <w:p w14:paraId="759387A0" w14:textId="26E7FDBC" w:rsidR="00681862" w:rsidRPr="000E5BCA" w:rsidRDefault="00FD1836" w:rsidP="000E5BCA">
      <w:pPr>
        <w:adjustRightInd/>
        <w:snapToGrid w:val="0"/>
        <w:spacing w:line="280" w:lineRule="exact"/>
        <w:ind w:left="212" w:hanging="212"/>
        <w:jc w:val="center"/>
        <w:rPr>
          <w:rFonts w:ascii="Arial" w:eastAsia="Meiryo UI" w:hAnsi="Arial" w:cs="Arial"/>
          <w:color w:val="auto"/>
          <w:sz w:val="20"/>
          <w:szCs w:val="20"/>
        </w:rPr>
      </w:pPr>
      <w:r w:rsidRPr="001E770D">
        <w:rPr>
          <w:rFonts w:ascii="Arial" w:eastAsia="Meiryo UI" w:hAnsi="Arial" w:cs="Arial"/>
          <w:color w:val="auto"/>
          <w:sz w:val="20"/>
          <w:szCs w:val="20"/>
        </w:rPr>
        <w:t xml:space="preserve">Chapter </w:t>
      </w:r>
      <w:proofErr w:type="gramStart"/>
      <w:r w:rsidRPr="001E770D">
        <w:rPr>
          <w:rFonts w:ascii="Arial" w:eastAsia="Meiryo UI" w:hAnsi="Arial" w:cs="Arial"/>
          <w:color w:val="auto"/>
          <w:sz w:val="20"/>
          <w:szCs w:val="20"/>
        </w:rPr>
        <w:t>7</w:t>
      </w:r>
      <w:r w:rsidR="000E5BCA">
        <w:rPr>
          <w:rFonts w:ascii="Arial" w:eastAsia="Meiryo UI" w:hAnsi="Arial" w:cs="Arial"/>
          <w:color w:val="auto"/>
          <w:sz w:val="20"/>
          <w:szCs w:val="20"/>
        </w:rPr>
        <w:t xml:space="preserve"> </w:t>
      </w:r>
      <w:r w:rsidRPr="001E770D">
        <w:rPr>
          <w:rFonts w:ascii="Arial" w:eastAsia="Meiryo UI" w:hAnsi="Arial" w:cs="Arial"/>
          <w:color w:val="auto"/>
          <w:sz w:val="20"/>
          <w:szCs w:val="20"/>
        </w:rPr>
        <w:t xml:space="preserve"> Miscellaneous</w:t>
      </w:r>
      <w:proofErr w:type="gramEnd"/>
      <w:r w:rsidRPr="001E770D">
        <w:rPr>
          <w:rFonts w:ascii="Arial" w:eastAsia="Meiryo UI" w:hAnsi="Arial" w:cs="Arial"/>
          <w:color w:val="auto"/>
          <w:sz w:val="20"/>
          <w:szCs w:val="20"/>
        </w:rPr>
        <w:t xml:space="preserve"> Provisions</w:t>
      </w:r>
    </w:p>
    <w:p w14:paraId="37C7064D" w14:textId="77777777" w:rsidR="00681862" w:rsidRPr="001E770D" w:rsidRDefault="00681862" w:rsidP="00D90CE7">
      <w:pPr>
        <w:adjustRightInd/>
        <w:snapToGrid w:val="0"/>
        <w:spacing w:line="280" w:lineRule="exact"/>
        <w:ind w:left="212" w:hanging="212"/>
        <w:rPr>
          <w:rFonts w:ascii="Arial" w:eastAsia="Meiryo UI" w:hAnsi="Arial" w:cs="Arial"/>
          <w:color w:val="auto"/>
          <w:sz w:val="20"/>
          <w:szCs w:val="20"/>
        </w:rPr>
      </w:pPr>
    </w:p>
    <w:p w14:paraId="69499781" w14:textId="76155EDD" w:rsidR="005508A5" w:rsidRDefault="005508A5" w:rsidP="005508A5">
      <w:pPr>
        <w:snapToGrid w:val="0"/>
        <w:spacing w:line="280" w:lineRule="exact"/>
        <w:ind w:left="938" w:hanging="938"/>
        <w:rPr>
          <w:rFonts w:ascii="Arial" w:eastAsia="Meiryo UI" w:hAnsi="Arial" w:cs="Arial"/>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25. </w:t>
      </w:r>
      <w:r w:rsidR="00FD1836" w:rsidRPr="005508A5">
        <w:rPr>
          <w:rFonts w:ascii="Arial" w:eastAsia="Meiryo UI" w:hAnsi="Arial" w:cs="Arial"/>
          <w:sz w:val="20"/>
          <w:szCs w:val="20"/>
        </w:rPr>
        <w:t>In addition to what is provided for in Article 1, matters necessary for the implementation of these rules shall be determined by the Representative Body.</w:t>
      </w:r>
      <w:r>
        <w:rPr>
          <w:rFonts w:ascii="Arial" w:eastAsia="Meiryo UI" w:hAnsi="Arial" w:cs="Arial"/>
          <w:sz w:val="20"/>
          <w:szCs w:val="20"/>
        </w:rPr>
        <w:br w:type="page"/>
      </w:r>
    </w:p>
    <w:p w14:paraId="479F6413" w14:textId="53DE4D99" w:rsidR="00681862" w:rsidRPr="001E770D" w:rsidRDefault="009B103F" w:rsidP="00D90CE7">
      <w:pPr>
        <w:adjustRightInd/>
        <w:snapToGrid w:val="0"/>
        <w:spacing w:line="280" w:lineRule="exact"/>
        <w:ind w:left="212" w:hanging="212"/>
        <w:rPr>
          <w:rFonts w:ascii="Arial" w:eastAsia="Meiryo UI" w:hAnsi="Arial" w:cs="Arial"/>
          <w:color w:val="auto"/>
          <w:spacing w:val="2"/>
          <w:sz w:val="20"/>
          <w:szCs w:val="20"/>
        </w:rPr>
      </w:pPr>
      <w:r w:rsidRPr="001E770D">
        <w:rPr>
          <w:rFonts w:ascii="Arial" w:eastAsia="Meiryo UI" w:hAnsi="Arial" w:cs="Arial"/>
          <w:color w:val="auto"/>
          <w:sz w:val="20"/>
          <w:szCs w:val="20"/>
        </w:rPr>
        <w:lastRenderedPageBreak/>
        <w:t>Supplementary Provisions</w:t>
      </w:r>
    </w:p>
    <w:p w14:paraId="48CEF98E" w14:textId="77777777" w:rsidR="00681862" w:rsidRPr="001E770D" w:rsidRDefault="00681862" w:rsidP="00D90CE7">
      <w:pPr>
        <w:adjustRightInd/>
        <w:snapToGrid w:val="0"/>
        <w:spacing w:line="280" w:lineRule="exact"/>
        <w:ind w:left="212" w:hanging="212"/>
        <w:rPr>
          <w:rFonts w:ascii="Arial" w:eastAsia="Meiryo UI" w:hAnsi="Arial" w:cs="Arial"/>
          <w:color w:val="auto"/>
          <w:sz w:val="20"/>
          <w:szCs w:val="20"/>
        </w:rPr>
      </w:pPr>
    </w:p>
    <w:p w14:paraId="47488F75" w14:textId="7F80BFE6" w:rsidR="00681862" w:rsidRPr="001E770D" w:rsidRDefault="009B103F" w:rsidP="00D90CE7">
      <w:pPr>
        <w:adjustRightInd/>
        <w:snapToGrid w:val="0"/>
        <w:spacing w:line="280" w:lineRule="exact"/>
        <w:ind w:leftChars="270" w:left="993" w:hanging="426"/>
        <w:rPr>
          <w:rFonts w:ascii="Arial" w:eastAsia="Meiryo UI" w:hAnsi="Arial" w:cs="Arial"/>
          <w:color w:val="auto"/>
          <w:sz w:val="20"/>
          <w:szCs w:val="20"/>
        </w:rPr>
      </w:pPr>
      <w:r w:rsidRPr="001E770D">
        <w:rPr>
          <w:rFonts w:ascii="Arial" w:eastAsia="Meiryo UI" w:hAnsi="Arial" w:cs="Arial"/>
          <w:color w:val="auto"/>
          <w:sz w:val="20"/>
          <w:szCs w:val="20"/>
        </w:rPr>
        <w:t xml:space="preserve">These rules shall come into force as of </w:t>
      </w:r>
      <w:r w:rsidR="00364995">
        <w:rPr>
          <w:rFonts w:ascii="Arial" w:eastAsia="Meiryo UI" w:hAnsi="Arial" w:cs="Arial"/>
          <w:color w:val="auto"/>
          <w:sz w:val="20"/>
          <w:szCs w:val="20"/>
        </w:rPr>
        <w:t>M</w:t>
      </w:r>
      <w:r w:rsidR="005508A5">
        <w:rPr>
          <w:rFonts w:ascii="Arial" w:eastAsia="Meiryo UI" w:hAnsi="Arial" w:cs="Arial"/>
          <w:color w:val="auto"/>
          <w:sz w:val="20"/>
          <w:szCs w:val="20"/>
        </w:rPr>
        <w:t>M DD</w:t>
      </w:r>
      <w:r w:rsidRPr="001E770D">
        <w:rPr>
          <w:rFonts w:ascii="Arial" w:eastAsia="Meiryo UI" w:hAnsi="Arial" w:cs="Arial"/>
          <w:color w:val="auto"/>
          <w:sz w:val="20"/>
          <w:szCs w:val="20"/>
        </w:rPr>
        <w:t>, 20</w:t>
      </w:r>
      <w:r w:rsidR="005508A5">
        <w:rPr>
          <w:rFonts w:ascii="Arial" w:eastAsia="Meiryo UI" w:hAnsi="Arial" w:cs="Arial" w:hint="eastAsia"/>
          <w:color w:val="auto"/>
          <w:sz w:val="20"/>
          <w:szCs w:val="20"/>
        </w:rPr>
        <w:t>x</w:t>
      </w:r>
      <w:r w:rsidR="005508A5">
        <w:rPr>
          <w:rFonts w:ascii="Arial" w:eastAsia="Meiryo UI" w:hAnsi="Arial" w:cs="Arial"/>
          <w:color w:val="auto"/>
          <w:sz w:val="20"/>
          <w:szCs w:val="20"/>
        </w:rPr>
        <w:t>x</w:t>
      </w:r>
      <w:r w:rsidRPr="001E770D">
        <w:rPr>
          <w:rFonts w:ascii="Arial" w:eastAsia="Meiryo UI" w:hAnsi="Arial" w:cs="Arial"/>
          <w:color w:val="auto"/>
          <w:sz w:val="20"/>
          <w:szCs w:val="20"/>
        </w:rPr>
        <w:t>.</w:t>
      </w:r>
    </w:p>
    <w:p w14:paraId="45B4514C" w14:textId="77777777" w:rsidR="00681862" w:rsidRPr="00645320" w:rsidRDefault="00681862" w:rsidP="00645320">
      <w:pPr>
        <w:adjustRightInd/>
        <w:snapToGrid w:val="0"/>
        <w:spacing w:line="300" w:lineRule="exact"/>
        <w:ind w:leftChars="270" w:left="993" w:hanging="426"/>
        <w:rPr>
          <w:rFonts w:ascii="Arial" w:eastAsia="Meiryo UI" w:hAnsi="Arial" w:cs="Arial"/>
          <w:color w:val="auto"/>
          <w:sz w:val="20"/>
          <w:szCs w:val="20"/>
        </w:rPr>
        <w:sectPr w:rsidR="00681862" w:rsidRPr="00645320" w:rsidSect="00101AB1">
          <w:pgSz w:w="11906" w:h="16838" w:code="9"/>
          <w:pgMar w:top="1701" w:right="1701" w:bottom="1701" w:left="1701" w:header="720" w:footer="720" w:gutter="0"/>
          <w:pgNumType w:fmt="numberInDash" w:start="12"/>
          <w:cols w:space="720"/>
          <w:noEndnote/>
          <w:titlePg/>
          <w:docGrid w:linePitch="319" w:charSpace="409"/>
        </w:sectPr>
      </w:pPr>
    </w:p>
    <w:p w14:paraId="319FA9A0" w14:textId="31FB618E" w:rsidR="00681862" w:rsidRPr="00364995" w:rsidRDefault="00FD1836" w:rsidP="00645320">
      <w:pPr>
        <w:adjustRightInd/>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lastRenderedPageBreak/>
        <w:t>Article Management Ledger</w:t>
      </w:r>
    </w:p>
    <w:p w14:paraId="553B30DF" w14:textId="54B64C60" w:rsidR="00681862" w:rsidRPr="00364995" w:rsidRDefault="00FD1836" w:rsidP="00364995">
      <w:pPr>
        <w:tabs>
          <w:tab w:val="left" w:pos="2977"/>
        </w:tabs>
        <w:overflowPunct/>
        <w:adjustRightInd/>
        <w:snapToGrid w:val="0"/>
        <w:spacing w:line="300" w:lineRule="exact"/>
        <w:rPr>
          <w:rFonts w:ascii="Arial" w:eastAsia="Meiryo UI" w:hAnsi="Arial" w:cs="Arial"/>
          <w:color w:val="auto"/>
          <w:sz w:val="22"/>
          <w:szCs w:val="22"/>
        </w:rPr>
      </w:pPr>
      <w:r w:rsidRPr="00364995">
        <w:rPr>
          <w:rFonts w:ascii="Arial" w:eastAsia="Meiryo UI" w:hAnsi="Arial" w:cs="Arial"/>
          <w:color w:val="auto"/>
          <w:sz w:val="22"/>
          <w:szCs w:val="22"/>
          <w:u w:val="single" w:color="000000"/>
        </w:rPr>
        <w:t>Item (unit)</w:t>
      </w:r>
      <w:r w:rsidR="00364995" w:rsidRPr="00364995">
        <w:rPr>
          <w:rFonts w:ascii="Arial" w:eastAsia="Meiryo UI" w:hAnsi="Arial" w:cs="Arial"/>
          <w:color w:val="auto"/>
          <w:sz w:val="22"/>
          <w:szCs w:val="22"/>
          <w:u w:val="single" w:color="000000"/>
        </w:rPr>
        <w:tab/>
      </w:r>
    </w:p>
    <w:p w14:paraId="5ACEBB5E" w14:textId="77777777" w:rsidR="00681862" w:rsidRPr="00364995" w:rsidRDefault="00681862" w:rsidP="00645320">
      <w:pPr>
        <w:overflowPunct/>
        <w:adjustRightInd/>
        <w:snapToGrid w:val="0"/>
        <w:spacing w:line="300" w:lineRule="exact"/>
        <w:rPr>
          <w:rFonts w:ascii="Arial" w:eastAsia="Meiryo UI" w:hAnsi="Arial" w:cs="Arial"/>
          <w:color w:val="auto"/>
          <w:sz w:val="22"/>
          <w:szCs w:val="22"/>
        </w:rPr>
      </w:pPr>
    </w:p>
    <w:tbl>
      <w:tblPr>
        <w:tblW w:w="1399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075"/>
        <w:gridCol w:w="1196"/>
        <w:gridCol w:w="837"/>
        <w:gridCol w:w="1077"/>
        <w:gridCol w:w="837"/>
        <w:gridCol w:w="1196"/>
        <w:gridCol w:w="838"/>
        <w:gridCol w:w="1076"/>
        <w:gridCol w:w="960"/>
        <w:gridCol w:w="2034"/>
        <w:gridCol w:w="1675"/>
      </w:tblGrid>
      <w:tr w:rsidR="00EE42A8" w:rsidRPr="00364995" w14:paraId="4D369C01" w14:textId="77777777" w:rsidTr="00364995">
        <w:trPr>
          <w:trHeight w:val="312"/>
        </w:trPr>
        <w:tc>
          <w:tcPr>
            <w:tcW w:w="1196" w:type="dxa"/>
            <w:vMerge w:val="restart"/>
            <w:tcBorders>
              <w:top w:val="single" w:sz="12" w:space="0" w:color="000000"/>
              <w:left w:val="single" w:sz="12" w:space="0" w:color="000000"/>
              <w:bottom w:val="nil"/>
              <w:right w:val="single" w:sz="4" w:space="0" w:color="000000"/>
            </w:tcBorders>
            <w:vAlign w:val="center"/>
          </w:tcPr>
          <w:p w14:paraId="68397A86" w14:textId="424DAABA" w:rsidR="00EE42A8" w:rsidRPr="00364995" w:rsidRDefault="00FD1836"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Date</w:t>
            </w:r>
          </w:p>
        </w:tc>
        <w:tc>
          <w:tcPr>
            <w:tcW w:w="1075" w:type="dxa"/>
            <w:vMerge w:val="restart"/>
            <w:tcBorders>
              <w:top w:val="single" w:sz="12" w:space="0" w:color="000000"/>
              <w:left w:val="single" w:sz="4" w:space="0" w:color="000000"/>
              <w:bottom w:val="nil"/>
              <w:right w:val="single" w:sz="4" w:space="0" w:color="000000"/>
            </w:tcBorders>
            <w:vAlign w:val="center"/>
          </w:tcPr>
          <w:p w14:paraId="26C2DBC7" w14:textId="1D31934D" w:rsidR="00EE42A8" w:rsidRPr="00532941" w:rsidRDefault="00FD1836"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532941">
              <w:rPr>
                <w:rFonts w:ascii="Arial" w:eastAsia="Meiryo UI" w:hAnsi="Arial" w:cs="Arial"/>
                <w:color w:val="auto"/>
                <w:sz w:val="22"/>
                <w:szCs w:val="22"/>
              </w:rPr>
              <w:t>Classifi</w:t>
            </w:r>
            <w:r w:rsidR="00532941">
              <w:rPr>
                <w:rFonts w:ascii="Arial" w:eastAsia="Meiryo UI" w:hAnsi="Arial" w:cs="Arial"/>
                <w:color w:val="auto"/>
                <w:sz w:val="22"/>
                <w:szCs w:val="22"/>
              </w:rPr>
              <w:t>-</w:t>
            </w:r>
            <w:r w:rsidRPr="00532941">
              <w:rPr>
                <w:rFonts w:ascii="Arial" w:eastAsia="Meiryo UI" w:hAnsi="Arial" w:cs="Arial"/>
                <w:color w:val="auto"/>
                <w:sz w:val="22"/>
                <w:szCs w:val="22"/>
              </w:rPr>
              <w:t>cation</w:t>
            </w:r>
          </w:p>
        </w:tc>
        <w:tc>
          <w:tcPr>
            <w:tcW w:w="1196" w:type="dxa"/>
            <w:vMerge w:val="restart"/>
            <w:tcBorders>
              <w:top w:val="single" w:sz="12" w:space="0" w:color="000000"/>
              <w:left w:val="single" w:sz="4" w:space="0" w:color="000000"/>
              <w:bottom w:val="nil"/>
              <w:right w:val="single" w:sz="4" w:space="0" w:color="000000"/>
            </w:tcBorders>
            <w:vAlign w:val="center"/>
          </w:tcPr>
          <w:p w14:paraId="7E432D5B" w14:textId="1ECD6B5C" w:rsidR="00EE42A8" w:rsidRPr="00364995" w:rsidRDefault="00422149"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Summary</w:t>
            </w:r>
          </w:p>
        </w:tc>
        <w:tc>
          <w:tcPr>
            <w:tcW w:w="3947" w:type="dxa"/>
            <w:gridSpan w:val="4"/>
            <w:tcBorders>
              <w:top w:val="single" w:sz="12" w:space="0" w:color="000000"/>
              <w:left w:val="single" w:sz="4" w:space="0" w:color="000000"/>
              <w:bottom w:val="single" w:sz="4" w:space="0" w:color="000000"/>
              <w:right w:val="single" w:sz="4" w:space="0" w:color="000000"/>
            </w:tcBorders>
            <w:vAlign w:val="center"/>
          </w:tcPr>
          <w:p w14:paraId="722FF4C4" w14:textId="499C6B08" w:rsidR="00EE42A8" w:rsidRPr="00364995" w:rsidRDefault="00422149"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Amount changed</w:t>
            </w:r>
          </w:p>
        </w:tc>
        <w:tc>
          <w:tcPr>
            <w:tcW w:w="1914" w:type="dxa"/>
            <w:gridSpan w:val="2"/>
            <w:tcBorders>
              <w:top w:val="single" w:sz="12" w:space="0" w:color="000000"/>
              <w:left w:val="single" w:sz="4" w:space="0" w:color="000000"/>
              <w:bottom w:val="single" w:sz="4" w:space="0" w:color="000000"/>
              <w:right w:val="single" w:sz="4" w:space="0" w:color="000000"/>
            </w:tcBorders>
            <w:vAlign w:val="center"/>
          </w:tcPr>
          <w:p w14:paraId="34CDF505" w14:textId="10C2FE1B" w:rsidR="00EE42A8" w:rsidRPr="00364995" w:rsidRDefault="00422149"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Amount on hand</w:t>
            </w:r>
          </w:p>
        </w:tc>
        <w:tc>
          <w:tcPr>
            <w:tcW w:w="960" w:type="dxa"/>
            <w:vMerge w:val="restart"/>
            <w:tcBorders>
              <w:top w:val="single" w:sz="12" w:space="0" w:color="000000"/>
              <w:left w:val="single" w:sz="4" w:space="0" w:color="000000"/>
              <w:right w:val="single" w:sz="4" w:space="0" w:color="auto"/>
            </w:tcBorders>
            <w:vAlign w:val="center"/>
          </w:tcPr>
          <w:p w14:paraId="41E47665" w14:textId="10BE5D97" w:rsidR="00F947DA" w:rsidRPr="00364995" w:rsidRDefault="00F947DA"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Service life</w:t>
            </w:r>
          </w:p>
        </w:tc>
        <w:tc>
          <w:tcPr>
            <w:tcW w:w="2034" w:type="dxa"/>
            <w:vMerge w:val="restart"/>
            <w:tcBorders>
              <w:top w:val="single" w:sz="12" w:space="0" w:color="000000"/>
              <w:left w:val="single" w:sz="4" w:space="0" w:color="auto"/>
              <w:right w:val="single" w:sz="4" w:space="0" w:color="000000"/>
            </w:tcBorders>
            <w:vAlign w:val="center"/>
          </w:tcPr>
          <w:p w14:paraId="0B8EB7F7" w14:textId="3BC27859" w:rsidR="00F947DA" w:rsidRPr="00364995" w:rsidRDefault="00F947DA"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Installation location</w:t>
            </w:r>
          </w:p>
        </w:tc>
        <w:tc>
          <w:tcPr>
            <w:tcW w:w="1675" w:type="dxa"/>
            <w:vMerge w:val="restart"/>
            <w:tcBorders>
              <w:top w:val="single" w:sz="12" w:space="0" w:color="000000"/>
              <w:left w:val="single" w:sz="4" w:space="0" w:color="000000"/>
              <w:bottom w:val="nil"/>
              <w:right w:val="single" w:sz="12" w:space="0" w:color="000000"/>
            </w:tcBorders>
            <w:vAlign w:val="center"/>
          </w:tcPr>
          <w:p w14:paraId="549402A7" w14:textId="112410FE" w:rsidR="00EE42A8" w:rsidRPr="00364995" w:rsidRDefault="00F947DA"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Remarks</w:t>
            </w:r>
          </w:p>
        </w:tc>
      </w:tr>
      <w:tr w:rsidR="00EE42A8" w:rsidRPr="00364995" w14:paraId="734F2F4A" w14:textId="77777777" w:rsidTr="00364995">
        <w:trPr>
          <w:trHeight w:val="312"/>
        </w:trPr>
        <w:tc>
          <w:tcPr>
            <w:tcW w:w="1196" w:type="dxa"/>
            <w:vMerge/>
            <w:tcBorders>
              <w:top w:val="nil"/>
              <w:left w:val="single" w:sz="12" w:space="0" w:color="000000"/>
              <w:bottom w:val="nil"/>
              <w:right w:val="single" w:sz="4" w:space="0" w:color="000000"/>
            </w:tcBorders>
            <w:vAlign w:val="center"/>
          </w:tcPr>
          <w:p w14:paraId="430BBC50" w14:textId="77777777" w:rsidR="00EE42A8" w:rsidRPr="00364995" w:rsidRDefault="00EE42A8" w:rsidP="00364995">
            <w:pPr>
              <w:overflowPunct/>
              <w:autoSpaceDE w:val="0"/>
              <w:autoSpaceDN w:val="0"/>
              <w:snapToGrid w:val="0"/>
              <w:spacing w:line="300" w:lineRule="exact"/>
              <w:jc w:val="center"/>
              <w:textAlignment w:val="auto"/>
              <w:rPr>
                <w:rFonts w:ascii="Arial" w:eastAsia="Meiryo UI" w:hAnsi="Arial" w:cs="Arial"/>
                <w:color w:val="auto"/>
                <w:sz w:val="22"/>
                <w:szCs w:val="22"/>
              </w:rPr>
            </w:pPr>
          </w:p>
        </w:tc>
        <w:tc>
          <w:tcPr>
            <w:tcW w:w="1075" w:type="dxa"/>
            <w:vMerge/>
            <w:tcBorders>
              <w:top w:val="nil"/>
              <w:left w:val="single" w:sz="4" w:space="0" w:color="000000"/>
              <w:bottom w:val="nil"/>
              <w:right w:val="single" w:sz="4" w:space="0" w:color="000000"/>
            </w:tcBorders>
            <w:vAlign w:val="center"/>
          </w:tcPr>
          <w:p w14:paraId="34441CC2" w14:textId="77777777" w:rsidR="00EE42A8" w:rsidRPr="00364995" w:rsidRDefault="00EE42A8" w:rsidP="00364995">
            <w:pPr>
              <w:overflowPunct/>
              <w:autoSpaceDE w:val="0"/>
              <w:autoSpaceDN w:val="0"/>
              <w:snapToGrid w:val="0"/>
              <w:spacing w:line="300" w:lineRule="exact"/>
              <w:jc w:val="center"/>
              <w:textAlignment w:val="auto"/>
              <w:rPr>
                <w:rFonts w:ascii="Arial" w:eastAsia="Meiryo UI" w:hAnsi="Arial" w:cs="Arial"/>
                <w:color w:val="auto"/>
                <w:sz w:val="22"/>
                <w:szCs w:val="22"/>
              </w:rPr>
            </w:pPr>
          </w:p>
        </w:tc>
        <w:tc>
          <w:tcPr>
            <w:tcW w:w="1196" w:type="dxa"/>
            <w:vMerge/>
            <w:tcBorders>
              <w:top w:val="nil"/>
              <w:left w:val="single" w:sz="4" w:space="0" w:color="000000"/>
              <w:bottom w:val="nil"/>
              <w:right w:val="single" w:sz="4" w:space="0" w:color="000000"/>
            </w:tcBorders>
            <w:vAlign w:val="center"/>
          </w:tcPr>
          <w:p w14:paraId="34101432" w14:textId="77777777" w:rsidR="00EE42A8" w:rsidRPr="00364995" w:rsidRDefault="00EE42A8" w:rsidP="00364995">
            <w:pPr>
              <w:overflowPunct/>
              <w:autoSpaceDE w:val="0"/>
              <w:autoSpaceDN w:val="0"/>
              <w:snapToGrid w:val="0"/>
              <w:spacing w:line="300" w:lineRule="exact"/>
              <w:jc w:val="center"/>
              <w:textAlignment w:val="auto"/>
              <w:rPr>
                <w:rFonts w:ascii="Arial" w:eastAsia="Meiryo UI" w:hAnsi="Arial" w:cs="Arial"/>
                <w:color w:val="auto"/>
                <w:sz w:val="22"/>
                <w:szCs w:val="22"/>
              </w:rPr>
            </w:pP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14:paraId="67E39435" w14:textId="0D6B6EB8" w:rsidR="00EE42A8" w:rsidRPr="00364995" w:rsidRDefault="00422149" w:rsidP="00364995">
            <w:pPr>
              <w:tabs>
                <w:tab w:val="left" w:pos="750"/>
                <w:tab w:val="center" w:pos="905"/>
              </w:tabs>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Increase</w:t>
            </w:r>
          </w:p>
        </w:tc>
        <w:tc>
          <w:tcPr>
            <w:tcW w:w="2033" w:type="dxa"/>
            <w:gridSpan w:val="2"/>
            <w:tcBorders>
              <w:top w:val="single" w:sz="4" w:space="0" w:color="000000"/>
              <w:left w:val="single" w:sz="4" w:space="0" w:color="000000"/>
              <w:bottom w:val="single" w:sz="4" w:space="0" w:color="000000"/>
              <w:right w:val="single" w:sz="4" w:space="0" w:color="000000"/>
            </w:tcBorders>
            <w:vAlign w:val="center"/>
          </w:tcPr>
          <w:p w14:paraId="20B9B17D" w14:textId="7C8FC571" w:rsidR="00422149" w:rsidRPr="00364995" w:rsidRDefault="00422149"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Decrease</w:t>
            </w:r>
          </w:p>
        </w:tc>
        <w:tc>
          <w:tcPr>
            <w:tcW w:w="838" w:type="dxa"/>
            <w:vMerge w:val="restart"/>
            <w:tcBorders>
              <w:top w:val="single" w:sz="4" w:space="0" w:color="000000"/>
              <w:left w:val="single" w:sz="4" w:space="0" w:color="000000"/>
              <w:bottom w:val="nil"/>
              <w:right w:val="single" w:sz="4" w:space="0" w:color="000000"/>
            </w:tcBorders>
            <w:vAlign w:val="center"/>
          </w:tcPr>
          <w:p w14:paraId="79527A87" w14:textId="399E1643" w:rsidR="00EE42A8" w:rsidRPr="00364995" w:rsidRDefault="00422149"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Qty</w:t>
            </w:r>
          </w:p>
        </w:tc>
        <w:tc>
          <w:tcPr>
            <w:tcW w:w="1076" w:type="dxa"/>
            <w:vMerge w:val="restart"/>
            <w:tcBorders>
              <w:top w:val="single" w:sz="4" w:space="0" w:color="000000"/>
              <w:left w:val="single" w:sz="4" w:space="0" w:color="000000"/>
              <w:bottom w:val="nil"/>
              <w:right w:val="single" w:sz="4" w:space="0" w:color="000000"/>
            </w:tcBorders>
            <w:vAlign w:val="center"/>
          </w:tcPr>
          <w:p w14:paraId="11C6EFBD" w14:textId="6305D049" w:rsidR="00EE42A8" w:rsidRPr="00364995" w:rsidRDefault="00422149"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Price</w:t>
            </w:r>
          </w:p>
        </w:tc>
        <w:tc>
          <w:tcPr>
            <w:tcW w:w="960" w:type="dxa"/>
            <w:vMerge/>
            <w:tcBorders>
              <w:left w:val="single" w:sz="4" w:space="0" w:color="000000"/>
              <w:right w:val="single" w:sz="4" w:space="0" w:color="auto"/>
            </w:tcBorders>
          </w:tcPr>
          <w:p w14:paraId="17E7E43A" w14:textId="77777777" w:rsidR="00EE42A8" w:rsidRPr="00364995" w:rsidRDefault="00EE42A8" w:rsidP="00645320">
            <w:pPr>
              <w:suppressAutoHyphens/>
              <w:kinsoku w:val="0"/>
              <w:autoSpaceDE w:val="0"/>
              <w:autoSpaceDN w:val="0"/>
              <w:snapToGrid w:val="0"/>
              <w:spacing w:line="300" w:lineRule="exact"/>
              <w:jc w:val="center"/>
              <w:rPr>
                <w:rFonts w:ascii="Arial" w:eastAsia="Meiryo UI" w:hAnsi="Arial" w:cs="Arial"/>
                <w:color w:val="auto"/>
                <w:sz w:val="22"/>
                <w:szCs w:val="22"/>
              </w:rPr>
            </w:pPr>
          </w:p>
        </w:tc>
        <w:tc>
          <w:tcPr>
            <w:tcW w:w="2034" w:type="dxa"/>
            <w:vMerge/>
            <w:tcBorders>
              <w:left w:val="single" w:sz="4" w:space="0" w:color="auto"/>
              <w:right w:val="single" w:sz="4" w:space="0" w:color="000000"/>
            </w:tcBorders>
          </w:tcPr>
          <w:p w14:paraId="362B523F" w14:textId="77777777" w:rsidR="00EE42A8" w:rsidRPr="00364995" w:rsidRDefault="00EE42A8" w:rsidP="00645320">
            <w:pPr>
              <w:suppressAutoHyphens/>
              <w:kinsoku w:val="0"/>
              <w:autoSpaceDE w:val="0"/>
              <w:autoSpaceDN w:val="0"/>
              <w:snapToGrid w:val="0"/>
              <w:spacing w:line="300" w:lineRule="exact"/>
              <w:jc w:val="center"/>
              <w:rPr>
                <w:rFonts w:ascii="Arial" w:eastAsia="Meiryo UI" w:hAnsi="Arial" w:cs="Arial"/>
                <w:color w:val="auto"/>
                <w:sz w:val="22"/>
                <w:szCs w:val="22"/>
              </w:rPr>
            </w:pPr>
          </w:p>
        </w:tc>
        <w:tc>
          <w:tcPr>
            <w:tcW w:w="1675" w:type="dxa"/>
            <w:vMerge/>
            <w:tcBorders>
              <w:top w:val="nil"/>
              <w:left w:val="single" w:sz="4" w:space="0" w:color="000000"/>
              <w:bottom w:val="nil"/>
              <w:right w:val="single" w:sz="12" w:space="0" w:color="000000"/>
            </w:tcBorders>
          </w:tcPr>
          <w:p w14:paraId="36FF182C" w14:textId="77777777" w:rsidR="00EE42A8" w:rsidRPr="00364995" w:rsidRDefault="00EE42A8" w:rsidP="00645320">
            <w:pPr>
              <w:overflowPunct/>
              <w:autoSpaceDE w:val="0"/>
              <w:autoSpaceDN w:val="0"/>
              <w:snapToGrid w:val="0"/>
              <w:spacing w:line="300" w:lineRule="exact"/>
              <w:jc w:val="center"/>
              <w:textAlignment w:val="auto"/>
              <w:rPr>
                <w:rFonts w:ascii="Arial" w:eastAsia="Meiryo UI" w:hAnsi="Arial" w:cs="Arial"/>
                <w:color w:val="auto"/>
                <w:sz w:val="22"/>
                <w:szCs w:val="22"/>
              </w:rPr>
            </w:pPr>
          </w:p>
        </w:tc>
      </w:tr>
      <w:tr w:rsidR="00EE42A8" w:rsidRPr="00364995" w14:paraId="617B5B4B" w14:textId="77777777" w:rsidTr="00364995">
        <w:trPr>
          <w:trHeight w:val="312"/>
        </w:trPr>
        <w:tc>
          <w:tcPr>
            <w:tcW w:w="1196" w:type="dxa"/>
            <w:vMerge/>
            <w:tcBorders>
              <w:top w:val="nil"/>
              <w:left w:val="single" w:sz="12" w:space="0" w:color="000000"/>
              <w:bottom w:val="single" w:sz="4" w:space="0" w:color="000000"/>
              <w:right w:val="single" w:sz="4" w:space="0" w:color="000000"/>
            </w:tcBorders>
            <w:vAlign w:val="center"/>
          </w:tcPr>
          <w:p w14:paraId="3FD62BE2" w14:textId="77777777" w:rsidR="00EE42A8" w:rsidRPr="00364995" w:rsidRDefault="00EE42A8" w:rsidP="00364995">
            <w:pPr>
              <w:overflowPunct/>
              <w:autoSpaceDE w:val="0"/>
              <w:autoSpaceDN w:val="0"/>
              <w:snapToGrid w:val="0"/>
              <w:spacing w:line="300" w:lineRule="exact"/>
              <w:jc w:val="center"/>
              <w:textAlignment w:val="auto"/>
              <w:rPr>
                <w:rFonts w:ascii="Arial" w:eastAsia="Meiryo UI" w:hAnsi="Arial" w:cs="Arial"/>
                <w:color w:val="auto"/>
                <w:sz w:val="22"/>
                <w:szCs w:val="22"/>
              </w:rPr>
            </w:pPr>
          </w:p>
        </w:tc>
        <w:tc>
          <w:tcPr>
            <w:tcW w:w="1075" w:type="dxa"/>
            <w:vMerge/>
            <w:tcBorders>
              <w:top w:val="nil"/>
              <w:left w:val="single" w:sz="4" w:space="0" w:color="000000"/>
              <w:bottom w:val="single" w:sz="4" w:space="0" w:color="000000"/>
              <w:right w:val="single" w:sz="4" w:space="0" w:color="000000"/>
            </w:tcBorders>
            <w:vAlign w:val="center"/>
          </w:tcPr>
          <w:p w14:paraId="165E5CA3" w14:textId="77777777" w:rsidR="00EE42A8" w:rsidRPr="00364995" w:rsidRDefault="00EE42A8" w:rsidP="00364995">
            <w:pPr>
              <w:overflowPunct/>
              <w:autoSpaceDE w:val="0"/>
              <w:autoSpaceDN w:val="0"/>
              <w:snapToGrid w:val="0"/>
              <w:spacing w:line="300" w:lineRule="exact"/>
              <w:jc w:val="center"/>
              <w:textAlignment w:val="auto"/>
              <w:rPr>
                <w:rFonts w:ascii="Arial" w:eastAsia="Meiryo UI" w:hAnsi="Arial" w:cs="Arial"/>
                <w:color w:val="auto"/>
                <w:sz w:val="22"/>
                <w:szCs w:val="22"/>
              </w:rPr>
            </w:pPr>
          </w:p>
        </w:tc>
        <w:tc>
          <w:tcPr>
            <w:tcW w:w="1196" w:type="dxa"/>
            <w:vMerge/>
            <w:tcBorders>
              <w:top w:val="nil"/>
              <w:left w:val="single" w:sz="4" w:space="0" w:color="000000"/>
              <w:bottom w:val="single" w:sz="4" w:space="0" w:color="000000"/>
              <w:right w:val="single" w:sz="4" w:space="0" w:color="000000"/>
            </w:tcBorders>
            <w:vAlign w:val="center"/>
          </w:tcPr>
          <w:p w14:paraId="3D14A365" w14:textId="77777777" w:rsidR="00EE42A8" w:rsidRPr="00364995" w:rsidRDefault="00EE42A8" w:rsidP="00364995">
            <w:pPr>
              <w:overflowPunct/>
              <w:autoSpaceDE w:val="0"/>
              <w:autoSpaceDN w:val="0"/>
              <w:snapToGrid w:val="0"/>
              <w:spacing w:line="300" w:lineRule="exact"/>
              <w:jc w:val="center"/>
              <w:textAlignment w:val="auto"/>
              <w:rPr>
                <w:rFonts w:ascii="Arial" w:eastAsia="Meiryo UI" w:hAnsi="Arial" w:cs="Arial"/>
                <w:color w:val="auto"/>
                <w:sz w:val="22"/>
                <w:szCs w:val="22"/>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5BCD2CC9" w14:textId="2D2DF33C" w:rsidR="00EE42A8" w:rsidRPr="00364995" w:rsidRDefault="00422149"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Qty</w:t>
            </w:r>
          </w:p>
        </w:tc>
        <w:tc>
          <w:tcPr>
            <w:tcW w:w="1077" w:type="dxa"/>
            <w:tcBorders>
              <w:top w:val="single" w:sz="4" w:space="0" w:color="000000"/>
              <w:left w:val="single" w:sz="4" w:space="0" w:color="000000"/>
              <w:bottom w:val="single" w:sz="4" w:space="0" w:color="000000"/>
              <w:right w:val="single" w:sz="4" w:space="0" w:color="000000"/>
            </w:tcBorders>
            <w:vAlign w:val="center"/>
          </w:tcPr>
          <w:p w14:paraId="693C05B7" w14:textId="48E877AE" w:rsidR="00EE42A8" w:rsidRPr="00364995" w:rsidRDefault="00422149"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Price</w:t>
            </w:r>
          </w:p>
        </w:tc>
        <w:tc>
          <w:tcPr>
            <w:tcW w:w="837" w:type="dxa"/>
            <w:tcBorders>
              <w:top w:val="single" w:sz="4" w:space="0" w:color="000000"/>
              <w:left w:val="single" w:sz="4" w:space="0" w:color="000000"/>
              <w:bottom w:val="single" w:sz="4" w:space="0" w:color="000000"/>
              <w:right w:val="single" w:sz="4" w:space="0" w:color="000000"/>
            </w:tcBorders>
            <w:vAlign w:val="center"/>
          </w:tcPr>
          <w:p w14:paraId="3EB4307F" w14:textId="0940AA3F" w:rsidR="00EE42A8" w:rsidRPr="00364995" w:rsidRDefault="00422149"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Qty</w:t>
            </w:r>
          </w:p>
        </w:tc>
        <w:tc>
          <w:tcPr>
            <w:tcW w:w="1196" w:type="dxa"/>
            <w:tcBorders>
              <w:top w:val="single" w:sz="4" w:space="0" w:color="000000"/>
              <w:left w:val="single" w:sz="4" w:space="0" w:color="000000"/>
              <w:bottom w:val="single" w:sz="4" w:space="0" w:color="000000"/>
              <w:right w:val="single" w:sz="4" w:space="0" w:color="000000"/>
            </w:tcBorders>
            <w:vAlign w:val="center"/>
          </w:tcPr>
          <w:p w14:paraId="21B54B02" w14:textId="44611635" w:rsidR="00EE42A8" w:rsidRPr="00364995" w:rsidRDefault="00422149" w:rsidP="00364995">
            <w:pPr>
              <w:suppressAutoHyphens/>
              <w:kinsoku w:val="0"/>
              <w:autoSpaceDE w:val="0"/>
              <w:autoSpaceDN w:val="0"/>
              <w:snapToGrid w:val="0"/>
              <w:spacing w:line="300" w:lineRule="exact"/>
              <w:jc w:val="center"/>
              <w:rPr>
                <w:rFonts w:ascii="Arial" w:eastAsia="Meiryo UI" w:hAnsi="Arial" w:cs="Arial"/>
                <w:color w:val="auto"/>
                <w:sz w:val="22"/>
                <w:szCs w:val="22"/>
              </w:rPr>
            </w:pPr>
            <w:r w:rsidRPr="00364995">
              <w:rPr>
                <w:rFonts w:ascii="Arial" w:eastAsia="Meiryo UI" w:hAnsi="Arial" w:cs="Arial"/>
                <w:color w:val="auto"/>
                <w:sz w:val="22"/>
                <w:szCs w:val="22"/>
              </w:rPr>
              <w:t>Price</w:t>
            </w:r>
          </w:p>
        </w:tc>
        <w:tc>
          <w:tcPr>
            <w:tcW w:w="838" w:type="dxa"/>
            <w:vMerge/>
            <w:tcBorders>
              <w:top w:val="nil"/>
              <w:left w:val="single" w:sz="4" w:space="0" w:color="000000"/>
              <w:bottom w:val="single" w:sz="4" w:space="0" w:color="000000"/>
              <w:right w:val="single" w:sz="4" w:space="0" w:color="000000"/>
            </w:tcBorders>
          </w:tcPr>
          <w:p w14:paraId="430B6185" w14:textId="77777777" w:rsidR="00EE42A8" w:rsidRPr="00364995" w:rsidRDefault="00EE42A8" w:rsidP="00645320">
            <w:pPr>
              <w:overflowPunct/>
              <w:autoSpaceDE w:val="0"/>
              <w:autoSpaceDN w:val="0"/>
              <w:snapToGrid w:val="0"/>
              <w:spacing w:line="300" w:lineRule="exact"/>
              <w:jc w:val="center"/>
              <w:textAlignment w:val="auto"/>
              <w:rPr>
                <w:rFonts w:ascii="Arial" w:eastAsia="Meiryo UI" w:hAnsi="Arial" w:cs="Arial"/>
                <w:color w:val="auto"/>
                <w:sz w:val="22"/>
                <w:szCs w:val="22"/>
              </w:rPr>
            </w:pPr>
          </w:p>
        </w:tc>
        <w:tc>
          <w:tcPr>
            <w:tcW w:w="1076" w:type="dxa"/>
            <w:vMerge/>
            <w:tcBorders>
              <w:top w:val="nil"/>
              <w:left w:val="single" w:sz="4" w:space="0" w:color="000000"/>
              <w:bottom w:val="single" w:sz="4" w:space="0" w:color="000000"/>
              <w:right w:val="single" w:sz="4" w:space="0" w:color="000000"/>
            </w:tcBorders>
          </w:tcPr>
          <w:p w14:paraId="26A90455" w14:textId="77777777" w:rsidR="00EE42A8" w:rsidRPr="00364995" w:rsidRDefault="00EE42A8" w:rsidP="00645320">
            <w:pPr>
              <w:overflowPunct/>
              <w:autoSpaceDE w:val="0"/>
              <w:autoSpaceDN w:val="0"/>
              <w:snapToGrid w:val="0"/>
              <w:spacing w:line="300" w:lineRule="exact"/>
              <w:jc w:val="center"/>
              <w:textAlignment w:val="auto"/>
              <w:rPr>
                <w:rFonts w:ascii="Arial" w:eastAsia="Meiryo UI" w:hAnsi="Arial" w:cs="Arial"/>
                <w:color w:val="auto"/>
                <w:sz w:val="22"/>
                <w:szCs w:val="22"/>
              </w:rPr>
            </w:pPr>
          </w:p>
        </w:tc>
        <w:tc>
          <w:tcPr>
            <w:tcW w:w="960" w:type="dxa"/>
            <w:vMerge/>
            <w:tcBorders>
              <w:left w:val="single" w:sz="4" w:space="0" w:color="000000"/>
              <w:bottom w:val="single" w:sz="4" w:space="0" w:color="000000"/>
              <w:right w:val="single" w:sz="4" w:space="0" w:color="auto"/>
            </w:tcBorders>
          </w:tcPr>
          <w:p w14:paraId="3D1802A0" w14:textId="77777777" w:rsidR="00EE42A8" w:rsidRPr="00364995" w:rsidRDefault="00EE42A8" w:rsidP="00645320">
            <w:pPr>
              <w:overflowPunct/>
              <w:autoSpaceDE w:val="0"/>
              <w:autoSpaceDN w:val="0"/>
              <w:snapToGrid w:val="0"/>
              <w:spacing w:line="300" w:lineRule="exact"/>
              <w:jc w:val="left"/>
              <w:textAlignment w:val="auto"/>
              <w:rPr>
                <w:rFonts w:ascii="Arial" w:eastAsia="Meiryo UI" w:hAnsi="Arial" w:cs="Arial"/>
                <w:color w:val="auto"/>
                <w:sz w:val="22"/>
                <w:szCs w:val="22"/>
              </w:rPr>
            </w:pPr>
          </w:p>
        </w:tc>
        <w:tc>
          <w:tcPr>
            <w:tcW w:w="2034" w:type="dxa"/>
            <w:vMerge/>
            <w:tcBorders>
              <w:left w:val="single" w:sz="4" w:space="0" w:color="auto"/>
              <w:bottom w:val="single" w:sz="4" w:space="0" w:color="000000"/>
              <w:right w:val="single" w:sz="4" w:space="0" w:color="000000"/>
            </w:tcBorders>
          </w:tcPr>
          <w:p w14:paraId="5D29947B" w14:textId="77777777" w:rsidR="00EE42A8" w:rsidRPr="00364995" w:rsidRDefault="00EE42A8" w:rsidP="00645320">
            <w:pPr>
              <w:overflowPunct/>
              <w:autoSpaceDE w:val="0"/>
              <w:autoSpaceDN w:val="0"/>
              <w:snapToGrid w:val="0"/>
              <w:spacing w:line="300" w:lineRule="exact"/>
              <w:jc w:val="left"/>
              <w:textAlignment w:val="auto"/>
              <w:rPr>
                <w:rFonts w:ascii="Arial" w:eastAsia="Meiryo UI" w:hAnsi="Arial" w:cs="Arial"/>
                <w:color w:val="auto"/>
                <w:sz w:val="22"/>
                <w:szCs w:val="22"/>
              </w:rPr>
            </w:pPr>
          </w:p>
        </w:tc>
        <w:tc>
          <w:tcPr>
            <w:tcW w:w="1675" w:type="dxa"/>
            <w:vMerge/>
            <w:tcBorders>
              <w:top w:val="nil"/>
              <w:left w:val="single" w:sz="4" w:space="0" w:color="000000"/>
              <w:bottom w:val="single" w:sz="4" w:space="0" w:color="000000"/>
              <w:right w:val="single" w:sz="12" w:space="0" w:color="000000"/>
            </w:tcBorders>
          </w:tcPr>
          <w:p w14:paraId="1F322327" w14:textId="77777777" w:rsidR="00EE42A8" w:rsidRPr="00364995" w:rsidRDefault="00EE42A8" w:rsidP="00645320">
            <w:pPr>
              <w:overflowPunct/>
              <w:autoSpaceDE w:val="0"/>
              <w:autoSpaceDN w:val="0"/>
              <w:snapToGrid w:val="0"/>
              <w:spacing w:line="300" w:lineRule="exact"/>
              <w:jc w:val="left"/>
              <w:textAlignment w:val="auto"/>
              <w:rPr>
                <w:rFonts w:ascii="Arial" w:eastAsia="Meiryo UI" w:hAnsi="Arial" w:cs="Arial"/>
                <w:color w:val="auto"/>
                <w:sz w:val="22"/>
                <w:szCs w:val="22"/>
              </w:rPr>
            </w:pPr>
          </w:p>
        </w:tc>
      </w:tr>
      <w:tr w:rsidR="00681862" w:rsidRPr="00364995" w14:paraId="7A03BFF7" w14:textId="77777777" w:rsidTr="00EE42A8">
        <w:trPr>
          <w:trHeight w:val="4992"/>
        </w:trPr>
        <w:tc>
          <w:tcPr>
            <w:tcW w:w="1196" w:type="dxa"/>
            <w:tcBorders>
              <w:top w:val="single" w:sz="4" w:space="0" w:color="000000"/>
              <w:left w:val="single" w:sz="12" w:space="0" w:color="000000"/>
              <w:bottom w:val="single" w:sz="12" w:space="0" w:color="000000"/>
              <w:right w:val="single" w:sz="4" w:space="0" w:color="000000"/>
            </w:tcBorders>
          </w:tcPr>
          <w:p w14:paraId="546A3B10"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0A68C775"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70B88388"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719AE2CD"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5DFBCFFA"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20668D41"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1945AB84"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20D1A393"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257CEFDB"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450A79E7"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3DF3687D"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3DFC4785"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1250976E"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38CE0FD5"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p w14:paraId="5442330C"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tc>
        <w:tc>
          <w:tcPr>
            <w:tcW w:w="1075" w:type="dxa"/>
            <w:tcBorders>
              <w:top w:val="single" w:sz="4" w:space="0" w:color="000000"/>
              <w:left w:val="single" w:sz="4" w:space="0" w:color="000000"/>
              <w:bottom w:val="single" w:sz="12" w:space="0" w:color="000000"/>
              <w:right w:val="single" w:sz="4" w:space="0" w:color="000000"/>
            </w:tcBorders>
          </w:tcPr>
          <w:p w14:paraId="0AAD36F1"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tc>
        <w:tc>
          <w:tcPr>
            <w:tcW w:w="1196" w:type="dxa"/>
            <w:tcBorders>
              <w:top w:val="single" w:sz="4" w:space="0" w:color="000000"/>
              <w:left w:val="single" w:sz="4" w:space="0" w:color="000000"/>
              <w:bottom w:val="single" w:sz="12" w:space="0" w:color="000000"/>
              <w:right w:val="single" w:sz="4" w:space="0" w:color="000000"/>
            </w:tcBorders>
          </w:tcPr>
          <w:p w14:paraId="32217E63"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tc>
        <w:tc>
          <w:tcPr>
            <w:tcW w:w="837" w:type="dxa"/>
            <w:tcBorders>
              <w:top w:val="single" w:sz="4" w:space="0" w:color="000000"/>
              <w:left w:val="single" w:sz="4" w:space="0" w:color="000000"/>
              <w:bottom w:val="single" w:sz="12" w:space="0" w:color="000000"/>
              <w:right w:val="single" w:sz="4" w:space="0" w:color="000000"/>
            </w:tcBorders>
          </w:tcPr>
          <w:p w14:paraId="49FA76B4"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tc>
        <w:tc>
          <w:tcPr>
            <w:tcW w:w="1077" w:type="dxa"/>
            <w:tcBorders>
              <w:top w:val="single" w:sz="4" w:space="0" w:color="000000"/>
              <w:left w:val="single" w:sz="4" w:space="0" w:color="000000"/>
              <w:bottom w:val="single" w:sz="12" w:space="0" w:color="000000"/>
              <w:right w:val="single" w:sz="4" w:space="0" w:color="000000"/>
            </w:tcBorders>
          </w:tcPr>
          <w:p w14:paraId="28A8AFF5" w14:textId="6B5FC79B" w:rsidR="00681862" w:rsidRPr="00364995" w:rsidRDefault="00422149" w:rsidP="00645320">
            <w:pPr>
              <w:suppressAutoHyphens/>
              <w:kinsoku w:val="0"/>
              <w:autoSpaceDE w:val="0"/>
              <w:autoSpaceDN w:val="0"/>
              <w:snapToGrid w:val="0"/>
              <w:spacing w:line="300" w:lineRule="exact"/>
              <w:jc w:val="left"/>
              <w:rPr>
                <w:rFonts w:ascii="Arial" w:eastAsia="Meiryo UI" w:hAnsi="Arial" w:cs="Arial"/>
                <w:color w:val="auto"/>
                <w:sz w:val="22"/>
                <w:szCs w:val="22"/>
              </w:rPr>
            </w:pPr>
            <w:r w:rsidRPr="00364995">
              <w:rPr>
                <w:rFonts w:ascii="Arial" w:eastAsia="Meiryo UI" w:hAnsi="Arial" w:cs="Arial"/>
                <w:color w:val="auto"/>
                <w:sz w:val="22"/>
                <w:szCs w:val="22"/>
              </w:rPr>
              <w:t>yen</w:t>
            </w:r>
          </w:p>
        </w:tc>
        <w:tc>
          <w:tcPr>
            <w:tcW w:w="837" w:type="dxa"/>
            <w:tcBorders>
              <w:top w:val="single" w:sz="4" w:space="0" w:color="000000"/>
              <w:left w:val="single" w:sz="4" w:space="0" w:color="000000"/>
              <w:bottom w:val="single" w:sz="12" w:space="0" w:color="000000"/>
              <w:right w:val="single" w:sz="4" w:space="0" w:color="000000"/>
            </w:tcBorders>
          </w:tcPr>
          <w:p w14:paraId="6A73184D"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tc>
        <w:tc>
          <w:tcPr>
            <w:tcW w:w="1196" w:type="dxa"/>
            <w:tcBorders>
              <w:top w:val="single" w:sz="4" w:space="0" w:color="000000"/>
              <w:left w:val="single" w:sz="4" w:space="0" w:color="000000"/>
              <w:bottom w:val="single" w:sz="12" w:space="0" w:color="000000"/>
              <w:right w:val="single" w:sz="4" w:space="0" w:color="000000"/>
            </w:tcBorders>
          </w:tcPr>
          <w:p w14:paraId="5C783B0E" w14:textId="6C08E745" w:rsidR="00681862" w:rsidRPr="00364995" w:rsidRDefault="00422149" w:rsidP="00645320">
            <w:pPr>
              <w:suppressAutoHyphens/>
              <w:kinsoku w:val="0"/>
              <w:autoSpaceDE w:val="0"/>
              <w:autoSpaceDN w:val="0"/>
              <w:snapToGrid w:val="0"/>
              <w:spacing w:line="300" w:lineRule="exact"/>
              <w:jc w:val="left"/>
              <w:rPr>
                <w:rFonts w:ascii="Arial" w:eastAsia="Meiryo UI" w:hAnsi="Arial" w:cs="Arial"/>
                <w:color w:val="auto"/>
                <w:sz w:val="22"/>
                <w:szCs w:val="22"/>
              </w:rPr>
            </w:pPr>
            <w:r w:rsidRPr="00364995">
              <w:rPr>
                <w:rFonts w:ascii="Arial" w:eastAsia="Meiryo UI" w:hAnsi="Arial" w:cs="Arial"/>
                <w:color w:val="auto"/>
                <w:sz w:val="22"/>
                <w:szCs w:val="22"/>
              </w:rPr>
              <w:t>yen</w:t>
            </w:r>
          </w:p>
        </w:tc>
        <w:tc>
          <w:tcPr>
            <w:tcW w:w="838" w:type="dxa"/>
            <w:tcBorders>
              <w:top w:val="single" w:sz="4" w:space="0" w:color="000000"/>
              <w:left w:val="single" w:sz="4" w:space="0" w:color="000000"/>
              <w:bottom w:val="single" w:sz="12" w:space="0" w:color="000000"/>
              <w:right w:val="single" w:sz="4" w:space="0" w:color="000000"/>
            </w:tcBorders>
          </w:tcPr>
          <w:p w14:paraId="0B7E764F"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tc>
        <w:tc>
          <w:tcPr>
            <w:tcW w:w="1076" w:type="dxa"/>
            <w:tcBorders>
              <w:top w:val="single" w:sz="4" w:space="0" w:color="000000"/>
              <w:left w:val="single" w:sz="4" w:space="0" w:color="000000"/>
              <w:bottom w:val="single" w:sz="12" w:space="0" w:color="000000"/>
              <w:right w:val="single" w:sz="4" w:space="0" w:color="000000"/>
            </w:tcBorders>
          </w:tcPr>
          <w:p w14:paraId="0D8D6F99" w14:textId="060194B6" w:rsidR="00681862" w:rsidRPr="00364995" w:rsidRDefault="00422149" w:rsidP="00645320">
            <w:pPr>
              <w:suppressAutoHyphens/>
              <w:kinsoku w:val="0"/>
              <w:autoSpaceDE w:val="0"/>
              <w:autoSpaceDN w:val="0"/>
              <w:snapToGrid w:val="0"/>
              <w:spacing w:line="300" w:lineRule="exact"/>
              <w:jc w:val="left"/>
              <w:rPr>
                <w:rFonts w:ascii="Arial" w:eastAsia="Meiryo UI" w:hAnsi="Arial" w:cs="Arial"/>
                <w:color w:val="auto"/>
                <w:sz w:val="22"/>
                <w:szCs w:val="22"/>
              </w:rPr>
            </w:pPr>
            <w:r w:rsidRPr="00364995">
              <w:rPr>
                <w:rFonts w:ascii="Arial" w:eastAsia="Meiryo UI" w:hAnsi="Arial" w:cs="Arial"/>
                <w:color w:val="auto"/>
                <w:sz w:val="22"/>
                <w:szCs w:val="22"/>
              </w:rPr>
              <w:t>yen</w:t>
            </w:r>
          </w:p>
        </w:tc>
        <w:tc>
          <w:tcPr>
            <w:tcW w:w="960" w:type="dxa"/>
            <w:tcBorders>
              <w:top w:val="single" w:sz="4" w:space="0" w:color="000000"/>
              <w:left w:val="single" w:sz="4" w:space="0" w:color="000000"/>
              <w:bottom w:val="single" w:sz="12" w:space="0" w:color="000000"/>
              <w:right w:val="single" w:sz="4" w:space="0" w:color="000000"/>
            </w:tcBorders>
          </w:tcPr>
          <w:p w14:paraId="05FEEB38"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tc>
        <w:tc>
          <w:tcPr>
            <w:tcW w:w="2034" w:type="dxa"/>
            <w:tcBorders>
              <w:top w:val="single" w:sz="4" w:space="0" w:color="000000"/>
              <w:left w:val="single" w:sz="4" w:space="0" w:color="000000"/>
              <w:bottom w:val="single" w:sz="12" w:space="0" w:color="000000"/>
              <w:right w:val="single" w:sz="4" w:space="0" w:color="000000"/>
            </w:tcBorders>
          </w:tcPr>
          <w:p w14:paraId="1F928462"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tc>
        <w:tc>
          <w:tcPr>
            <w:tcW w:w="1675" w:type="dxa"/>
            <w:tcBorders>
              <w:top w:val="single" w:sz="4" w:space="0" w:color="000000"/>
              <w:left w:val="single" w:sz="4" w:space="0" w:color="000000"/>
              <w:bottom w:val="single" w:sz="12" w:space="0" w:color="000000"/>
              <w:right w:val="single" w:sz="12" w:space="0" w:color="000000"/>
            </w:tcBorders>
          </w:tcPr>
          <w:p w14:paraId="52ED708D" w14:textId="77777777" w:rsidR="00681862" w:rsidRPr="00364995" w:rsidRDefault="00681862" w:rsidP="00645320">
            <w:pPr>
              <w:suppressAutoHyphens/>
              <w:kinsoku w:val="0"/>
              <w:autoSpaceDE w:val="0"/>
              <w:autoSpaceDN w:val="0"/>
              <w:snapToGrid w:val="0"/>
              <w:spacing w:line="300" w:lineRule="exact"/>
              <w:jc w:val="left"/>
              <w:rPr>
                <w:rFonts w:ascii="Arial" w:eastAsia="Meiryo UI" w:hAnsi="Arial" w:cs="Arial"/>
                <w:color w:val="auto"/>
                <w:sz w:val="22"/>
                <w:szCs w:val="22"/>
              </w:rPr>
            </w:pPr>
          </w:p>
        </w:tc>
      </w:tr>
    </w:tbl>
    <w:p w14:paraId="7CE85266" w14:textId="5DE79062" w:rsidR="00681862" w:rsidRPr="00364995" w:rsidRDefault="00F947DA" w:rsidP="00364995">
      <w:pPr>
        <w:tabs>
          <w:tab w:val="left" w:pos="1050"/>
        </w:tabs>
        <w:overflowPunct/>
        <w:adjustRightInd/>
        <w:snapToGrid w:val="0"/>
        <w:spacing w:line="300" w:lineRule="exact"/>
        <w:ind w:firstLine="120"/>
        <w:rPr>
          <w:rFonts w:ascii="Arial" w:eastAsia="Meiryo UI" w:hAnsi="Arial" w:cs="Arial"/>
          <w:color w:val="auto"/>
          <w:sz w:val="22"/>
          <w:szCs w:val="22"/>
        </w:rPr>
      </w:pPr>
      <w:r w:rsidRPr="00364995">
        <w:rPr>
          <w:rFonts w:ascii="Arial" w:eastAsia="Meiryo UI" w:hAnsi="Arial" w:cs="Arial"/>
          <w:color w:val="auto"/>
          <w:sz w:val="22"/>
          <w:szCs w:val="22"/>
        </w:rPr>
        <w:t>(Note)</w:t>
      </w:r>
      <w:r w:rsidR="00681862" w:rsidRPr="00364995">
        <w:rPr>
          <w:rFonts w:ascii="Arial" w:eastAsia="Meiryo UI" w:hAnsi="Arial" w:cs="Arial"/>
          <w:color w:val="auto"/>
          <w:sz w:val="22"/>
          <w:szCs w:val="22"/>
        </w:rPr>
        <w:tab/>
      </w:r>
      <w:r w:rsidRPr="00364995">
        <w:rPr>
          <w:rFonts w:ascii="Arial" w:eastAsia="Meiryo UI" w:hAnsi="Arial" w:cs="Arial"/>
          <w:color w:val="auto"/>
          <w:sz w:val="22"/>
          <w:szCs w:val="22"/>
        </w:rPr>
        <w:t>(1) Separate sheets shall be used for each item.</w:t>
      </w:r>
    </w:p>
    <w:p w14:paraId="77AE1401" w14:textId="2B3C6427" w:rsidR="00681862" w:rsidRPr="00364995" w:rsidRDefault="00F947DA" w:rsidP="00364995">
      <w:pPr>
        <w:overflowPunct/>
        <w:adjustRightInd/>
        <w:snapToGrid w:val="0"/>
        <w:spacing w:line="300" w:lineRule="exact"/>
        <w:ind w:firstLine="1050"/>
        <w:rPr>
          <w:rFonts w:ascii="Arial" w:eastAsia="Meiryo UI" w:hAnsi="Arial" w:cs="Arial"/>
          <w:color w:val="auto"/>
          <w:sz w:val="22"/>
          <w:szCs w:val="22"/>
        </w:rPr>
      </w:pPr>
      <w:r w:rsidRPr="00364995">
        <w:rPr>
          <w:rFonts w:ascii="Arial" w:eastAsia="Meiryo UI" w:hAnsi="Arial" w:cs="Arial"/>
          <w:color w:val="auto"/>
          <w:sz w:val="22"/>
          <w:szCs w:val="22"/>
        </w:rPr>
        <w:t>(2) Purchase, etc. shall be entered in the classification column.</w:t>
      </w:r>
    </w:p>
    <w:p w14:paraId="6C425B6D" w14:textId="77777777" w:rsidR="00681862" w:rsidRPr="00645320" w:rsidRDefault="00681862" w:rsidP="00645320">
      <w:pPr>
        <w:tabs>
          <w:tab w:val="left" w:pos="1065"/>
          <w:tab w:val="left" w:pos="1134"/>
        </w:tabs>
        <w:overflowPunct/>
        <w:adjustRightInd/>
        <w:snapToGrid w:val="0"/>
        <w:spacing w:line="300" w:lineRule="exact"/>
        <w:ind w:firstLine="838"/>
        <w:rPr>
          <w:rFonts w:ascii="Arial" w:eastAsia="Meiryo UI" w:hAnsi="Arial" w:cs="Arial"/>
          <w:color w:val="auto"/>
          <w:sz w:val="20"/>
          <w:szCs w:val="20"/>
        </w:rPr>
        <w:sectPr w:rsidR="00681862" w:rsidRPr="00645320" w:rsidSect="00344A86">
          <w:pgSz w:w="16838" w:h="11906" w:orient="landscape" w:code="9"/>
          <w:pgMar w:top="1701" w:right="1701" w:bottom="1701" w:left="1701" w:header="720" w:footer="720" w:gutter="0"/>
          <w:pgNumType w:fmt="numberInDash"/>
          <w:cols w:space="720"/>
          <w:noEndnote/>
          <w:docGrid w:linePitch="319" w:charSpace="409"/>
        </w:sectPr>
      </w:pPr>
      <w:r w:rsidRPr="00645320">
        <w:rPr>
          <w:rFonts w:ascii="Arial" w:eastAsia="Meiryo UI" w:hAnsi="Arial" w:cs="Arial"/>
          <w:color w:val="auto"/>
          <w:sz w:val="20"/>
          <w:szCs w:val="20"/>
        </w:rPr>
        <w:tab/>
      </w:r>
    </w:p>
    <w:p w14:paraId="24B66FA3" w14:textId="5CD83628" w:rsidR="00436EF8" w:rsidRPr="00645320" w:rsidRDefault="00C002FC" w:rsidP="00D91CB9">
      <w:pPr>
        <w:adjustRightInd/>
        <w:snapToGrid w:val="0"/>
        <w:spacing w:line="290" w:lineRule="exact"/>
        <w:jc w:val="center"/>
        <w:rPr>
          <w:rFonts w:ascii="Arial" w:eastAsia="Meiryo UI" w:hAnsi="Arial" w:cs="Arial"/>
          <w:color w:val="auto"/>
          <w:spacing w:val="2"/>
          <w:sz w:val="20"/>
          <w:szCs w:val="20"/>
        </w:rPr>
      </w:pPr>
      <w:r w:rsidRPr="00645320">
        <w:rPr>
          <w:rFonts w:ascii="Arial" w:eastAsia="Meiryo UI" w:hAnsi="Arial" w:cs="Arial"/>
          <w:color w:val="auto"/>
          <w:sz w:val="20"/>
          <w:szCs w:val="20"/>
        </w:rPr>
        <w:lastRenderedPageBreak/>
        <w:t>Intellectual Property Rights Handling Rules for "xx" Research Consortium (Translation)</w:t>
      </w:r>
    </w:p>
    <w:p w14:paraId="05E575B8" w14:textId="77777777" w:rsidR="00436EF8" w:rsidRPr="00364995" w:rsidRDefault="00436EF8" w:rsidP="00D91CB9">
      <w:pPr>
        <w:adjustRightInd/>
        <w:snapToGrid w:val="0"/>
        <w:spacing w:line="290" w:lineRule="exact"/>
        <w:rPr>
          <w:rFonts w:ascii="Arial" w:eastAsia="Meiryo UI" w:hAnsi="Arial" w:cs="Arial"/>
          <w:color w:val="auto"/>
          <w:spacing w:val="2"/>
          <w:sz w:val="20"/>
          <w:szCs w:val="20"/>
        </w:rPr>
      </w:pPr>
    </w:p>
    <w:p w14:paraId="537315FB" w14:textId="77777777" w:rsidR="00101AB1" w:rsidRPr="00645320" w:rsidRDefault="00101AB1" w:rsidP="00D91CB9">
      <w:pPr>
        <w:adjustRightInd/>
        <w:snapToGrid w:val="0"/>
        <w:spacing w:after="60" w:line="290" w:lineRule="exact"/>
        <w:jc w:val="right"/>
        <w:rPr>
          <w:rFonts w:ascii="Arial" w:eastAsia="Meiryo UI" w:hAnsi="Arial" w:cs="Arial"/>
          <w:color w:val="auto"/>
          <w:spacing w:val="2"/>
          <w:sz w:val="20"/>
          <w:szCs w:val="20"/>
        </w:rPr>
      </w:pPr>
      <w:r w:rsidRPr="00645320">
        <w:rPr>
          <w:rFonts w:ascii="Arial" w:eastAsia="Meiryo UI" w:hAnsi="Arial" w:cs="Arial"/>
          <w:color w:val="auto"/>
          <w:sz w:val="20"/>
          <w:szCs w:val="20"/>
        </w:rPr>
        <w:t xml:space="preserve">Established on </w:t>
      </w:r>
      <w:r>
        <w:rPr>
          <w:rFonts w:ascii="Arial" w:eastAsia="Meiryo UI" w:hAnsi="Arial" w:cs="Arial"/>
          <w:color w:val="auto"/>
          <w:sz w:val="20"/>
          <w:szCs w:val="20"/>
        </w:rPr>
        <w:t>MM</w:t>
      </w:r>
      <w:r w:rsidRPr="00645320">
        <w:rPr>
          <w:rFonts w:ascii="Arial" w:eastAsia="Meiryo UI" w:hAnsi="Arial" w:cs="Arial"/>
          <w:color w:val="auto"/>
          <w:sz w:val="20"/>
          <w:szCs w:val="20"/>
        </w:rPr>
        <w:t xml:space="preserve"> </w:t>
      </w:r>
      <w:r>
        <w:rPr>
          <w:rFonts w:ascii="Arial" w:eastAsia="Meiryo UI" w:hAnsi="Arial" w:cs="Arial"/>
          <w:color w:val="auto"/>
          <w:sz w:val="20"/>
          <w:szCs w:val="20"/>
        </w:rPr>
        <w:t>DD</w:t>
      </w:r>
      <w:r w:rsidRPr="00645320">
        <w:rPr>
          <w:rFonts w:ascii="Arial" w:eastAsia="Meiryo UI" w:hAnsi="Arial" w:cs="Arial"/>
          <w:color w:val="auto"/>
          <w:sz w:val="20"/>
          <w:szCs w:val="20"/>
        </w:rPr>
        <w:t>, 2016</w:t>
      </w:r>
    </w:p>
    <w:p w14:paraId="44E23AE5" w14:textId="563E5ABE" w:rsidR="00436EF8" w:rsidRPr="00645320" w:rsidRDefault="00436EF8" w:rsidP="00D91CB9">
      <w:pPr>
        <w:adjustRightInd/>
        <w:snapToGrid w:val="0"/>
        <w:spacing w:line="290" w:lineRule="exact"/>
        <w:jc w:val="right"/>
        <w:rPr>
          <w:rFonts w:ascii="Arial" w:eastAsia="Meiryo UI" w:hAnsi="Arial" w:cs="Arial"/>
          <w:color w:val="auto"/>
          <w:sz w:val="20"/>
          <w:szCs w:val="20"/>
        </w:rPr>
      </w:pPr>
    </w:p>
    <w:p w14:paraId="092A0C40" w14:textId="77777777" w:rsidR="00101AB1" w:rsidRPr="00DD0B3F" w:rsidRDefault="00101AB1" w:rsidP="00D91CB9">
      <w:pPr>
        <w:overflowPunct/>
        <w:autoSpaceDE w:val="0"/>
        <w:autoSpaceDN w:val="0"/>
        <w:snapToGrid w:val="0"/>
        <w:spacing w:before="120" w:line="290" w:lineRule="exact"/>
        <w:ind w:rightChars="-3" w:right="-6"/>
        <w:jc w:val="left"/>
        <w:textAlignment w:val="auto"/>
        <w:rPr>
          <w:rFonts w:ascii="Arial" w:eastAsia="Meiryo UI" w:hAnsi="Arial" w:cs="Arial"/>
          <w:b/>
          <w:color w:val="auto"/>
          <w:spacing w:val="-2"/>
          <w:sz w:val="20"/>
          <w:szCs w:val="20"/>
          <w:bdr w:val="single" w:sz="4" w:space="0" w:color="auto"/>
        </w:rPr>
      </w:pPr>
      <w:r w:rsidRPr="00DD0B3F">
        <w:rPr>
          <w:rFonts w:ascii="Arial" w:eastAsia="Meiryo UI" w:hAnsi="Arial" w:cs="Arial"/>
          <w:b/>
          <w:color w:val="auto"/>
          <w:spacing w:val="-2"/>
          <w:sz w:val="20"/>
          <w:szCs w:val="20"/>
          <w:bdr w:val="single" w:sz="4" w:space="0" w:color="auto"/>
        </w:rPr>
        <w:t>Only the Japanese version of this document shall be the original. If there is any difference between the Japanese and English versions, the Japanese version shall take precedence.</w:t>
      </w:r>
    </w:p>
    <w:p w14:paraId="312BFFD8" w14:textId="77777777" w:rsidR="000A164E" w:rsidRPr="00101AB1" w:rsidRDefault="000A164E" w:rsidP="00D91CB9">
      <w:pPr>
        <w:adjustRightInd/>
        <w:snapToGrid w:val="0"/>
        <w:spacing w:line="290" w:lineRule="exact"/>
        <w:jc w:val="right"/>
        <w:rPr>
          <w:rFonts w:ascii="Arial" w:eastAsia="Meiryo UI" w:hAnsi="Arial" w:cs="Arial"/>
          <w:color w:val="auto"/>
          <w:sz w:val="20"/>
          <w:szCs w:val="20"/>
        </w:rPr>
      </w:pPr>
    </w:p>
    <w:p w14:paraId="35FA3B88" w14:textId="2B630C24" w:rsidR="00436EF8" w:rsidRPr="00645320" w:rsidRDefault="00364995" w:rsidP="00D91CB9">
      <w:pPr>
        <w:adjustRightInd/>
        <w:snapToGrid w:val="0"/>
        <w:spacing w:line="290" w:lineRule="exact"/>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1. </w:t>
      </w:r>
      <w:r w:rsidR="00F947DA" w:rsidRPr="00645320">
        <w:rPr>
          <w:rFonts w:ascii="Arial" w:eastAsia="Meiryo UI" w:hAnsi="Arial" w:cs="Arial"/>
          <w:color w:val="auto"/>
          <w:sz w:val="20"/>
          <w:szCs w:val="20"/>
        </w:rPr>
        <w:t>Purpose</w:t>
      </w:r>
    </w:p>
    <w:p w14:paraId="5BCAB02A" w14:textId="44374652" w:rsidR="006E1DF8" w:rsidRPr="00645320" w:rsidRDefault="00B749AB" w:rsidP="00D91CB9">
      <w:pPr>
        <w:pStyle w:val="aa"/>
        <w:snapToGrid w:val="0"/>
        <w:spacing w:line="290" w:lineRule="exact"/>
        <w:ind w:leftChars="0" w:left="992"/>
        <w:rPr>
          <w:rFonts w:ascii="Arial" w:eastAsia="Meiryo UI" w:hAnsi="Arial" w:cs="Arial"/>
          <w:sz w:val="20"/>
          <w:szCs w:val="20"/>
        </w:rPr>
      </w:pPr>
      <w:r w:rsidRPr="00645320">
        <w:rPr>
          <w:rFonts w:ascii="Arial" w:eastAsia="Meiryo UI" w:hAnsi="Arial" w:cs="Arial"/>
          <w:sz w:val="20"/>
          <w:szCs w:val="20"/>
        </w:rPr>
        <w:t xml:space="preserve">The purpose of these rules is to </w:t>
      </w:r>
      <w:r w:rsidR="00B83FB2" w:rsidRPr="00645320">
        <w:rPr>
          <w:rFonts w:ascii="Arial" w:eastAsia="Meiryo UI" w:hAnsi="Arial" w:cs="Arial"/>
          <w:sz w:val="20"/>
          <w:szCs w:val="20"/>
        </w:rPr>
        <w:t xml:space="preserve">promote active research and development and to clarify the ownership of the intellectual property rights and the </w:t>
      </w:r>
      <w:r w:rsidR="00516651" w:rsidRPr="00645320">
        <w:rPr>
          <w:rFonts w:ascii="Arial" w:eastAsia="Meiryo UI" w:hAnsi="Arial" w:cs="Arial"/>
          <w:sz w:val="20"/>
          <w:szCs w:val="20"/>
        </w:rPr>
        <w:t>application</w:t>
      </w:r>
      <w:r w:rsidR="00B83FB2" w:rsidRPr="00645320">
        <w:rPr>
          <w:rFonts w:ascii="Arial" w:eastAsia="Meiryo UI" w:hAnsi="Arial" w:cs="Arial"/>
          <w:sz w:val="20"/>
          <w:szCs w:val="20"/>
        </w:rPr>
        <w:t xml:space="preserve"> procedures, etc. by stipulating matters necessary for handling</w:t>
      </w:r>
      <w:r w:rsidR="00D876C5" w:rsidRPr="00645320">
        <w:rPr>
          <w:rFonts w:ascii="Arial" w:eastAsia="Meiryo UI" w:hAnsi="Arial" w:cs="Arial"/>
          <w:sz w:val="20"/>
          <w:szCs w:val="20"/>
        </w:rPr>
        <w:t>, etc.</w:t>
      </w:r>
      <w:r w:rsidR="00B83FB2" w:rsidRPr="00645320">
        <w:rPr>
          <w:rFonts w:ascii="Arial" w:eastAsia="Meiryo UI" w:hAnsi="Arial" w:cs="Arial"/>
          <w:sz w:val="20"/>
          <w:szCs w:val="20"/>
        </w:rPr>
        <w:t xml:space="preserve"> of intellectual property rights </w:t>
      </w:r>
      <w:r w:rsidR="00D876C5" w:rsidRPr="00645320">
        <w:rPr>
          <w:rFonts w:ascii="Arial" w:eastAsia="Meiryo UI" w:hAnsi="Arial" w:cs="Arial"/>
          <w:sz w:val="20"/>
          <w:szCs w:val="20"/>
        </w:rPr>
        <w:t>that arise through the implementation of the xx research project (hereinafter referred to as th</w:t>
      </w:r>
      <w:r w:rsidR="00467D50" w:rsidRPr="00645320">
        <w:rPr>
          <w:rFonts w:ascii="Arial" w:eastAsia="Meiryo UI" w:hAnsi="Arial" w:cs="Arial"/>
          <w:sz w:val="20"/>
          <w:szCs w:val="20"/>
        </w:rPr>
        <w:t>is</w:t>
      </w:r>
      <w:r w:rsidR="00D876C5" w:rsidRPr="00645320">
        <w:rPr>
          <w:rFonts w:ascii="Arial" w:eastAsia="Meiryo UI" w:hAnsi="Arial" w:cs="Arial"/>
          <w:sz w:val="20"/>
          <w:szCs w:val="20"/>
        </w:rPr>
        <w:t xml:space="preserve"> "Research Project") by the "xx" Research Consortium (hereinafter referred to as the "Consortium") based on the provisions of the Bylaws of Research Consortium.</w:t>
      </w:r>
    </w:p>
    <w:p w14:paraId="09D51A58" w14:textId="77777777" w:rsidR="00203A65" w:rsidRPr="00645320" w:rsidRDefault="00203A65" w:rsidP="00D91CB9">
      <w:pPr>
        <w:adjustRightInd/>
        <w:snapToGrid w:val="0"/>
        <w:spacing w:line="290" w:lineRule="exact"/>
        <w:ind w:left="200" w:hangingChars="100" w:hanging="200"/>
        <w:rPr>
          <w:rFonts w:ascii="Arial" w:eastAsia="Meiryo UI" w:hAnsi="Arial" w:cs="Arial"/>
          <w:color w:val="auto"/>
          <w:sz w:val="20"/>
          <w:szCs w:val="20"/>
        </w:rPr>
      </w:pPr>
    </w:p>
    <w:p w14:paraId="4F6068B3" w14:textId="01B96DD6" w:rsidR="00203A65" w:rsidRPr="00645320" w:rsidRDefault="00364995" w:rsidP="00D91CB9">
      <w:pPr>
        <w:adjustRightInd/>
        <w:snapToGrid w:val="0"/>
        <w:spacing w:line="290" w:lineRule="exact"/>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2.</w:t>
      </w:r>
      <w:r w:rsidR="008F4D67" w:rsidRPr="00645320">
        <w:rPr>
          <w:rFonts w:ascii="Arial" w:eastAsia="Meiryo UI" w:hAnsi="Arial" w:cs="Arial"/>
          <w:color w:val="auto"/>
          <w:sz w:val="20"/>
          <w:szCs w:val="20"/>
        </w:rPr>
        <w:t xml:space="preserve"> </w:t>
      </w:r>
      <w:r w:rsidR="00D876C5" w:rsidRPr="00645320">
        <w:rPr>
          <w:rFonts w:ascii="Arial" w:eastAsia="Meiryo UI" w:hAnsi="Arial" w:cs="Arial"/>
          <w:color w:val="auto"/>
          <w:sz w:val="20"/>
          <w:szCs w:val="20"/>
        </w:rPr>
        <w:t>Definition</w:t>
      </w:r>
    </w:p>
    <w:p w14:paraId="409D86D9" w14:textId="3CD29503" w:rsidR="00203A65" w:rsidRPr="00645320" w:rsidRDefault="001F0DEB" w:rsidP="00D91CB9">
      <w:pPr>
        <w:pStyle w:val="aa"/>
        <w:snapToGrid w:val="0"/>
        <w:spacing w:line="290" w:lineRule="exact"/>
        <w:ind w:leftChars="0" w:left="993"/>
        <w:rPr>
          <w:rFonts w:ascii="Arial" w:eastAsia="Meiryo UI" w:hAnsi="Arial" w:cs="Arial"/>
          <w:sz w:val="20"/>
          <w:szCs w:val="20"/>
        </w:rPr>
      </w:pPr>
      <w:r w:rsidRPr="00645320">
        <w:rPr>
          <w:rFonts w:ascii="Arial" w:eastAsia="Meiryo UI" w:hAnsi="Arial" w:cs="Arial"/>
          <w:sz w:val="20"/>
          <w:szCs w:val="20"/>
        </w:rPr>
        <w:t xml:space="preserve">The term "intellectual property rights" as used in these rules shall mean the rights listed in the following items. These rights may include similar rights acquired or </w:t>
      </w:r>
      <w:r w:rsidR="003878AF" w:rsidRPr="00645320">
        <w:rPr>
          <w:rFonts w:ascii="Arial" w:eastAsia="Meiryo UI" w:hAnsi="Arial" w:cs="Arial"/>
          <w:sz w:val="20"/>
          <w:szCs w:val="20"/>
        </w:rPr>
        <w:t xml:space="preserve">arising not only in Japan but also outside Japan: </w:t>
      </w:r>
    </w:p>
    <w:p w14:paraId="545CBB85" w14:textId="360376BB" w:rsidR="008F3856" w:rsidRPr="00645320" w:rsidRDefault="00E11AD1" w:rsidP="00A734B0">
      <w:pPr>
        <w:pStyle w:val="aa"/>
        <w:numPr>
          <w:ilvl w:val="0"/>
          <w:numId w:val="4"/>
        </w:numPr>
        <w:snapToGrid w:val="0"/>
        <w:spacing w:line="280" w:lineRule="exact"/>
        <w:ind w:leftChars="0" w:left="1389" w:hanging="170"/>
        <w:rPr>
          <w:rFonts w:ascii="Arial" w:eastAsia="Meiryo UI" w:hAnsi="Arial" w:cs="Arial"/>
          <w:sz w:val="20"/>
          <w:szCs w:val="20"/>
        </w:rPr>
      </w:pPr>
      <w:r w:rsidRPr="00645320">
        <w:rPr>
          <w:rFonts w:ascii="Arial" w:eastAsia="Meiryo UI" w:hAnsi="Arial" w:cs="Arial"/>
          <w:sz w:val="20"/>
          <w:szCs w:val="20"/>
        </w:rPr>
        <w:t>the</w:t>
      </w:r>
      <w:r w:rsidR="0094023A" w:rsidRPr="00645320">
        <w:rPr>
          <w:rFonts w:ascii="Arial" w:eastAsia="Meiryo UI" w:hAnsi="Arial" w:cs="Arial"/>
          <w:sz w:val="20"/>
          <w:szCs w:val="20"/>
        </w:rPr>
        <w:t xml:space="preserve"> right to obtain a patent or </w:t>
      </w:r>
      <w:r w:rsidR="00264ACB" w:rsidRPr="00645320">
        <w:rPr>
          <w:rFonts w:ascii="Arial" w:eastAsia="Meiryo UI" w:hAnsi="Arial" w:cs="Arial"/>
          <w:sz w:val="20"/>
          <w:szCs w:val="20"/>
        </w:rPr>
        <w:t>the</w:t>
      </w:r>
      <w:r w:rsidR="0094023A" w:rsidRPr="00645320">
        <w:rPr>
          <w:rFonts w:ascii="Arial" w:eastAsia="Meiryo UI" w:hAnsi="Arial" w:cs="Arial"/>
          <w:sz w:val="20"/>
          <w:szCs w:val="20"/>
        </w:rPr>
        <w:t xml:space="preserve"> patent right based on such </w:t>
      </w:r>
      <w:proofErr w:type="gramStart"/>
      <w:r w:rsidR="0094023A" w:rsidRPr="00645320">
        <w:rPr>
          <w:rFonts w:ascii="Arial" w:eastAsia="Meiryo UI" w:hAnsi="Arial" w:cs="Arial"/>
          <w:sz w:val="20"/>
          <w:szCs w:val="20"/>
        </w:rPr>
        <w:t>right</w:t>
      </w:r>
      <w:r w:rsidR="00264ACB" w:rsidRPr="00645320">
        <w:rPr>
          <w:rFonts w:ascii="Arial" w:eastAsia="Meiryo UI" w:hAnsi="Arial" w:cs="Arial"/>
          <w:sz w:val="20"/>
          <w:szCs w:val="20"/>
        </w:rPr>
        <w:t>;</w:t>
      </w:r>
      <w:proofErr w:type="gramEnd"/>
      <w:r w:rsidR="00264ACB" w:rsidRPr="00645320">
        <w:rPr>
          <w:rFonts w:ascii="Arial" w:eastAsia="Meiryo UI" w:hAnsi="Arial" w:cs="Arial"/>
          <w:sz w:val="20"/>
          <w:szCs w:val="20"/>
        </w:rPr>
        <w:t xml:space="preserve"> </w:t>
      </w:r>
    </w:p>
    <w:p w14:paraId="561D0863" w14:textId="63AD8F6C" w:rsidR="0094023A" w:rsidRPr="00645320" w:rsidRDefault="00264ACB" w:rsidP="00A734B0">
      <w:pPr>
        <w:pStyle w:val="aa"/>
        <w:numPr>
          <w:ilvl w:val="0"/>
          <w:numId w:val="4"/>
        </w:numPr>
        <w:snapToGrid w:val="0"/>
        <w:spacing w:line="28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the right to obtain </w:t>
      </w:r>
      <w:r w:rsidR="00E11AD1" w:rsidRPr="00645320">
        <w:rPr>
          <w:rFonts w:ascii="Arial" w:eastAsia="Meiryo UI" w:hAnsi="Arial" w:cs="Arial"/>
          <w:sz w:val="20"/>
          <w:szCs w:val="20"/>
        </w:rPr>
        <w:t xml:space="preserve">a </w:t>
      </w:r>
      <w:r w:rsidRPr="00645320">
        <w:rPr>
          <w:rFonts w:ascii="Arial" w:eastAsia="Meiryo UI" w:hAnsi="Arial" w:cs="Arial"/>
          <w:sz w:val="20"/>
          <w:szCs w:val="20"/>
        </w:rPr>
        <w:t xml:space="preserve">utility model registration or the utility model right based on such </w:t>
      </w:r>
      <w:proofErr w:type="gramStart"/>
      <w:r w:rsidRPr="00645320">
        <w:rPr>
          <w:rFonts w:ascii="Arial" w:eastAsia="Meiryo UI" w:hAnsi="Arial" w:cs="Arial"/>
          <w:sz w:val="20"/>
          <w:szCs w:val="20"/>
        </w:rPr>
        <w:t>right;</w:t>
      </w:r>
      <w:proofErr w:type="gramEnd"/>
      <w:r w:rsidRPr="00645320">
        <w:rPr>
          <w:rFonts w:ascii="Arial" w:eastAsia="Meiryo UI" w:hAnsi="Arial" w:cs="Arial"/>
          <w:sz w:val="20"/>
          <w:szCs w:val="20"/>
        </w:rPr>
        <w:t xml:space="preserve"> </w:t>
      </w:r>
    </w:p>
    <w:p w14:paraId="662B4255" w14:textId="1EF21818" w:rsidR="00264ACB" w:rsidRPr="00645320" w:rsidRDefault="00264ACB" w:rsidP="00A734B0">
      <w:pPr>
        <w:pStyle w:val="aa"/>
        <w:numPr>
          <w:ilvl w:val="0"/>
          <w:numId w:val="4"/>
        </w:numPr>
        <w:snapToGrid w:val="0"/>
        <w:spacing w:line="28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the right to </w:t>
      </w:r>
      <w:r w:rsidR="004F60F3" w:rsidRPr="00645320">
        <w:rPr>
          <w:rFonts w:ascii="Arial" w:eastAsia="Meiryo UI" w:hAnsi="Arial" w:cs="Arial"/>
          <w:sz w:val="20"/>
          <w:szCs w:val="20"/>
        </w:rPr>
        <w:t xml:space="preserve">obtain a design registration or the </w:t>
      </w:r>
      <w:r w:rsidR="002835A2" w:rsidRPr="00645320">
        <w:rPr>
          <w:rFonts w:ascii="Arial" w:eastAsia="Meiryo UI" w:hAnsi="Arial" w:cs="Arial"/>
          <w:sz w:val="20"/>
          <w:szCs w:val="20"/>
        </w:rPr>
        <w:t xml:space="preserve">design right based on such </w:t>
      </w:r>
      <w:proofErr w:type="gramStart"/>
      <w:r w:rsidR="002835A2" w:rsidRPr="00645320">
        <w:rPr>
          <w:rFonts w:ascii="Arial" w:eastAsia="Meiryo UI" w:hAnsi="Arial" w:cs="Arial"/>
          <w:sz w:val="20"/>
          <w:szCs w:val="20"/>
        </w:rPr>
        <w:t>right;</w:t>
      </w:r>
      <w:proofErr w:type="gramEnd"/>
      <w:r w:rsidR="002835A2" w:rsidRPr="00645320">
        <w:rPr>
          <w:rFonts w:ascii="Arial" w:eastAsia="Meiryo UI" w:hAnsi="Arial" w:cs="Arial"/>
          <w:sz w:val="20"/>
          <w:szCs w:val="20"/>
        </w:rPr>
        <w:t xml:space="preserve"> </w:t>
      </w:r>
    </w:p>
    <w:p w14:paraId="48930578" w14:textId="0E84F7BB" w:rsidR="002835A2" w:rsidRPr="00645320" w:rsidRDefault="002835A2" w:rsidP="00A734B0">
      <w:pPr>
        <w:pStyle w:val="aa"/>
        <w:numPr>
          <w:ilvl w:val="0"/>
          <w:numId w:val="4"/>
        </w:numPr>
        <w:snapToGrid w:val="0"/>
        <w:spacing w:line="28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the right to obtain a registration of establishment of layout-design exploitation right or the layout-design exploitation </w:t>
      </w:r>
      <w:proofErr w:type="gramStart"/>
      <w:r w:rsidRPr="00645320">
        <w:rPr>
          <w:rFonts w:ascii="Arial" w:eastAsia="Meiryo UI" w:hAnsi="Arial" w:cs="Arial"/>
          <w:sz w:val="20"/>
          <w:szCs w:val="20"/>
        </w:rPr>
        <w:t>right;</w:t>
      </w:r>
      <w:proofErr w:type="gramEnd"/>
      <w:r w:rsidRPr="00645320">
        <w:rPr>
          <w:rFonts w:ascii="Arial" w:eastAsia="Meiryo UI" w:hAnsi="Arial" w:cs="Arial"/>
          <w:sz w:val="20"/>
          <w:szCs w:val="20"/>
        </w:rPr>
        <w:t xml:space="preserve"> </w:t>
      </w:r>
    </w:p>
    <w:p w14:paraId="1E207CCE" w14:textId="00848ABF" w:rsidR="002835A2" w:rsidRPr="00645320" w:rsidRDefault="00E11AD1" w:rsidP="00A734B0">
      <w:pPr>
        <w:pStyle w:val="aa"/>
        <w:numPr>
          <w:ilvl w:val="0"/>
          <w:numId w:val="4"/>
        </w:numPr>
        <w:snapToGrid w:val="0"/>
        <w:spacing w:line="28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the status of obtaining a registration of variety or the breeder's </w:t>
      </w:r>
      <w:proofErr w:type="gramStart"/>
      <w:r w:rsidRPr="00645320">
        <w:rPr>
          <w:rFonts w:ascii="Arial" w:eastAsia="Meiryo UI" w:hAnsi="Arial" w:cs="Arial"/>
          <w:sz w:val="20"/>
          <w:szCs w:val="20"/>
        </w:rPr>
        <w:t>right;</w:t>
      </w:r>
      <w:proofErr w:type="gramEnd"/>
      <w:r w:rsidRPr="00645320">
        <w:rPr>
          <w:rFonts w:ascii="Arial" w:eastAsia="Meiryo UI" w:hAnsi="Arial" w:cs="Arial"/>
          <w:sz w:val="20"/>
          <w:szCs w:val="20"/>
        </w:rPr>
        <w:t xml:space="preserve"> </w:t>
      </w:r>
    </w:p>
    <w:p w14:paraId="77CB6619" w14:textId="584E7DD2" w:rsidR="00E11AD1" w:rsidRPr="00645320" w:rsidRDefault="00E11AD1" w:rsidP="00A734B0">
      <w:pPr>
        <w:pStyle w:val="aa"/>
        <w:numPr>
          <w:ilvl w:val="0"/>
          <w:numId w:val="4"/>
        </w:numPr>
        <w:snapToGrid w:val="0"/>
        <w:spacing w:line="280" w:lineRule="exact"/>
        <w:ind w:leftChars="0" w:left="1389" w:hanging="170"/>
        <w:rPr>
          <w:rFonts w:ascii="Arial" w:eastAsia="Meiryo UI" w:hAnsi="Arial" w:cs="Arial"/>
          <w:sz w:val="20"/>
          <w:szCs w:val="20"/>
        </w:rPr>
      </w:pPr>
      <w:r w:rsidRPr="00645320">
        <w:rPr>
          <w:rFonts w:ascii="Arial" w:eastAsia="Meiryo UI" w:hAnsi="Arial" w:cs="Arial"/>
          <w:sz w:val="20"/>
          <w:szCs w:val="20"/>
        </w:rPr>
        <w:t>copyright (including the rights stipulated in Articles 27 and 28 the Copyright Act (Act No. 48 of 1970)); and</w:t>
      </w:r>
    </w:p>
    <w:p w14:paraId="1F17C248" w14:textId="617EB656" w:rsidR="00E11AD1" w:rsidRPr="00645320" w:rsidRDefault="00294C1D" w:rsidP="00A734B0">
      <w:pPr>
        <w:pStyle w:val="aa"/>
        <w:numPr>
          <w:ilvl w:val="0"/>
          <w:numId w:val="4"/>
        </w:numPr>
        <w:snapToGrid w:val="0"/>
        <w:spacing w:line="280" w:lineRule="exact"/>
        <w:ind w:leftChars="0" w:left="1389" w:hanging="170"/>
        <w:rPr>
          <w:rFonts w:ascii="Arial" w:eastAsia="Meiryo UI" w:hAnsi="Arial" w:cs="Arial"/>
          <w:sz w:val="20"/>
          <w:szCs w:val="20"/>
        </w:rPr>
      </w:pPr>
      <w:r w:rsidRPr="00645320">
        <w:rPr>
          <w:rFonts w:ascii="Arial" w:eastAsia="Meiryo UI" w:hAnsi="Arial" w:cs="Arial"/>
          <w:sz w:val="20"/>
          <w:szCs w:val="20"/>
        </w:rPr>
        <w:t xml:space="preserve">technical and business information useful for business activities, which is managed as a secret and not publicly known, and which pertains to </w:t>
      </w:r>
      <w:r w:rsidR="00FC23DC" w:rsidRPr="00645320">
        <w:rPr>
          <w:rFonts w:ascii="Arial" w:eastAsia="Meiryo UI" w:hAnsi="Arial" w:cs="Arial"/>
          <w:sz w:val="20"/>
          <w:szCs w:val="20"/>
        </w:rPr>
        <w:t>rights protected under the Unfair Competition Prevention Act (Act No. 47 of 1993).</w:t>
      </w:r>
    </w:p>
    <w:p w14:paraId="0E5E063F" w14:textId="77777777" w:rsidR="00837827" w:rsidRPr="00645320" w:rsidRDefault="00837827" w:rsidP="00D91CB9">
      <w:pPr>
        <w:adjustRightInd/>
        <w:snapToGrid w:val="0"/>
        <w:spacing w:line="290" w:lineRule="exact"/>
        <w:ind w:left="400" w:hangingChars="200" w:hanging="400"/>
        <w:rPr>
          <w:rFonts w:ascii="Arial" w:eastAsia="Meiryo UI" w:hAnsi="Arial" w:cs="Arial"/>
          <w:color w:val="auto"/>
          <w:sz w:val="20"/>
          <w:szCs w:val="20"/>
        </w:rPr>
      </w:pPr>
    </w:p>
    <w:p w14:paraId="48225AFB" w14:textId="710AB47C" w:rsidR="00837827" w:rsidRPr="00645320" w:rsidRDefault="00364995" w:rsidP="00D91CB9">
      <w:pPr>
        <w:adjustRightInd/>
        <w:snapToGrid w:val="0"/>
        <w:spacing w:line="290" w:lineRule="exact"/>
        <w:ind w:left="400" w:hangingChars="200" w:hanging="400"/>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3</w:t>
      </w:r>
      <w:r>
        <w:rPr>
          <w:rFonts w:ascii="Arial" w:eastAsia="Meiryo UI" w:hAnsi="Arial" w:cs="Arial" w:hint="eastAsia"/>
          <w:color w:val="auto"/>
          <w:sz w:val="20"/>
          <w:szCs w:val="20"/>
        </w:rPr>
        <w:t>.</w:t>
      </w:r>
      <w:r w:rsidR="008F4D67" w:rsidRPr="00645320">
        <w:rPr>
          <w:rFonts w:ascii="Arial" w:eastAsia="Meiryo UI" w:hAnsi="Arial" w:cs="Arial"/>
          <w:color w:val="auto"/>
          <w:sz w:val="20"/>
          <w:szCs w:val="20"/>
        </w:rPr>
        <w:t xml:space="preserve"> </w:t>
      </w:r>
      <w:r w:rsidR="00FC23DC" w:rsidRPr="00645320">
        <w:rPr>
          <w:rFonts w:ascii="Arial" w:eastAsia="Meiryo UI" w:hAnsi="Arial" w:cs="Arial"/>
          <w:color w:val="auto"/>
          <w:sz w:val="20"/>
          <w:szCs w:val="20"/>
        </w:rPr>
        <w:t>Ownership</w:t>
      </w:r>
    </w:p>
    <w:p w14:paraId="69091C95" w14:textId="5ADE50D3" w:rsidR="00837827" w:rsidRDefault="00B01CD6" w:rsidP="00D91CB9">
      <w:pPr>
        <w:pStyle w:val="aa"/>
        <w:snapToGrid w:val="0"/>
        <w:spacing w:line="290" w:lineRule="exact"/>
        <w:ind w:leftChars="0" w:left="993"/>
        <w:rPr>
          <w:rFonts w:ascii="Arial" w:eastAsia="Meiryo UI" w:hAnsi="Arial" w:cs="Arial"/>
          <w:sz w:val="20"/>
          <w:szCs w:val="20"/>
        </w:rPr>
      </w:pPr>
      <w:r w:rsidRPr="00645320">
        <w:rPr>
          <w:rFonts w:ascii="Arial" w:eastAsia="Meiryo UI" w:hAnsi="Arial" w:cs="Arial"/>
          <w:sz w:val="20"/>
          <w:szCs w:val="20"/>
        </w:rPr>
        <w:t>An i</w:t>
      </w:r>
      <w:r w:rsidR="00891648" w:rsidRPr="00645320">
        <w:rPr>
          <w:rFonts w:ascii="Arial" w:eastAsia="Meiryo UI" w:hAnsi="Arial" w:cs="Arial"/>
          <w:sz w:val="20"/>
          <w:szCs w:val="20"/>
        </w:rPr>
        <w:t xml:space="preserve">ntellectual property right arising </w:t>
      </w:r>
      <w:r w:rsidR="00CA39C4" w:rsidRPr="00645320">
        <w:rPr>
          <w:rFonts w:ascii="Arial" w:eastAsia="Meiryo UI" w:hAnsi="Arial" w:cs="Arial"/>
          <w:sz w:val="20"/>
          <w:szCs w:val="20"/>
        </w:rPr>
        <w:t>through</w:t>
      </w:r>
      <w:r w:rsidR="00891648" w:rsidRPr="00645320">
        <w:rPr>
          <w:rFonts w:ascii="Arial" w:eastAsia="Meiryo UI" w:hAnsi="Arial" w:cs="Arial"/>
          <w:sz w:val="20"/>
          <w:szCs w:val="20"/>
        </w:rPr>
        <w:t xml:space="preserve"> the implementation of this Research Project (hereinafter referred to as "</w:t>
      </w:r>
      <w:r w:rsidRPr="00645320">
        <w:rPr>
          <w:rFonts w:ascii="Arial" w:eastAsia="Meiryo UI" w:hAnsi="Arial" w:cs="Arial"/>
          <w:sz w:val="20"/>
          <w:szCs w:val="20"/>
        </w:rPr>
        <w:t xml:space="preserve">Foreground IP") shall belong to the member who conducted the research relating to the emergence of such Foreground IP. </w:t>
      </w:r>
      <w:r w:rsidR="00CA39C4" w:rsidRPr="00645320">
        <w:rPr>
          <w:rFonts w:ascii="Arial" w:eastAsia="Meiryo UI" w:hAnsi="Arial" w:cs="Arial"/>
          <w:sz w:val="20"/>
          <w:szCs w:val="20"/>
        </w:rPr>
        <w:t xml:space="preserve">In addition, Foreground IP arising through joint research among the members shall be shared by the members who participated in the </w:t>
      </w:r>
      <w:r w:rsidR="00BB2281" w:rsidRPr="00645320">
        <w:rPr>
          <w:rFonts w:ascii="Arial" w:eastAsia="Meiryo UI" w:hAnsi="Arial" w:cs="Arial"/>
          <w:sz w:val="20"/>
          <w:szCs w:val="20"/>
        </w:rPr>
        <w:t xml:space="preserve">said </w:t>
      </w:r>
      <w:r w:rsidR="00CA39C4" w:rsidRPr="00645320">
        <w:rPr>
          <w:rFonts w:ascii="Arial" w:eastAsia="Meiryo UI" w:hAnsi="Arial" w:cs="Arial"/>
          <w:sz w:val="20"/>
          <w:szCs w:val="20"/>
        </w:rPr>
        <w:t>joint research, and the share of the Foreground IP shall</w:t>
      </w:r>
      <w:r w:rsidR="00105758" w:rsidRPr="00645320">
        <w:rPr>
          <w:rFonts w:ascii="Arial" w:eastAsia="Meiryo UI" w:hAnsi="Arial" w:cs="Arial"/>
          <w:sz w:val="20"/>
          <w:szCs w:val="20"/>
        </w:rPr>
        <w:t xml:space="preserve">, in principle, be determined in accordance with the degree of contribution to the </w:t>
      </w:r>
      <w:r w:rsidR="00BB2281" w:rsidRPr="00645320">
        <w:rPr>
          <w:rFonts w:ascii="Arial" w:eastAsia="Meiryo UI" w:hAnsi="Arial" w:cs="Arial"/>
          <w:sz w:val="20"/>
          <w:szCs w:val="20"/>
        </w:rPr>
        <w:t xml:space="preserve">said </w:t>
      </w:r>
      <w:r w:rsidR="00105758" w:rsidRPr="00645320">
        <w:rPr>
          <w:rFonts w:ascii="Arial" w:eastAsia="Meiryo UI" w:hAnsi="Arial" w:cs="Arial"/>
          <w:sz w:val="20"/>
          <w:szCs w:val="20"/>
        </w:rPr>
        <w:t xml:space="preserve">joint research through consultation among these members. However, even a member who </w:t>
      </w:r>
      <w:r w:rsidR="00700BAE" w:rsidRPr="00645320">
        <w:rPr>
          <w:rFonts w:ascii="Arial" w:eastAsia="Meiryo UI" w:hAnsi="Arial" w:cs="Arial"/>
          <w:sz w:val="20"/>
          <w:szCs w:val="20"/>
        </w:rPr>
        <w:t>has not been</w:t>
      </w:r>
      <w:r w:rsidR="00105758" w:rsidRPr="00645320">
        <w:rPr>
          <w:rFonts w:ascii="Arial" w:eastAsia="Meiryo UI" w:hAnsi="Arial" w:cs="Arial"/>
          <w:sz w:val="20"/>
          <w:szCs w:val="20"/>
        </w:rPr>
        <w:t xml:space="preserve"> </w:t>
      </w:r>
      <w:r w:rsidR="002652C7" w:rsidRPr="00645320">
        <w:rPr>
          <w:rFonts w:ascii="Arial" w:eastAsia="Meiryo UI" w:hAnsi="Arial" w:cs="Arial"/>
          <w:sz w:val="20"/>
          <w:szCs w:val="20"/>
        </w:rPr>
        <w:t xml:space="preserve">involved in the </w:t>
      </w:r>
      <w:r w:rsidR="00BB2281" w:rsidRPr="00645320">
        <w:rPr>
          <w:rFonts w:ascii="Arial" w:eastAsia="Meiryo UI" w:hAnsi="Arial" w:cs="Arial"/>
          <w:sz w:val="20"/>
          <w:szCs w:val="20"/>
        </w:rPr>
        <w:t xml:space="preserve">said </w:t>
      </w:r>
      <w:r w:rsidR="002652C7" w:rsidRPr="00645320">
        <w:rPr>
          <w:rFonts w:ascii="Arial" w:eastAsia="Meiryo UI" w:hAnsi="Arial" w:cs="Arial"/>
          <w:sz w:val="20"/>
          <w:szCs w:val="20"/>
        </w:rPr>
        <w:t xml:space="preserve">joint research may share the Foreground IP by accepting the partial transfer of such Foreground IP if the </w:t>
      </w:r>
      <w:r w:rsidR="00700BAE" w:rsidRPr="00645320">
        <w:rPr>
          <w:rFonts w:ascii="Arial" w:eastAsia="Meiryo UI" w:hAnsi="Arial" w:cs="Arial"/>
          <w:sz w:val="20"/>
          <w:szCs w:val="20"/>
        </w:rPr>
        <w:t>member has contributed to the</w:t>
      </w:r>
      <w:r w:rsidR="00BB2281" w:rsidRPr="00645320">
        <w:rPr>
          <w:rFonts w:ascii="Arial" w:eastAsia="Meiryo UI" w:hAnsi="Arial" w:cs="Arial"/>
          <w:sz w:val="20"/>
          <w:szCs w:val="20"/>
        </w:rPr>
        <w:t xml:space="preserve"> said</w:t>
      </w:r>
      <w:r w:rsidR="00700BAE" w:rsidRPr="00645320">
        <w:rPr>
          <w:rFonts w:ascii="Arial" w:eastAsia="Meiryo UI" w:hAnsi="Arial" w:cs="Arial"/>
          <w:sz w:val="20"/>
          <w:szCs w:val="20"/>
        </w:rPr>
        <w:t xml:space="preserve"> joint research by providing research funds, etc. and if the consent of other members has been obtained.</w:t>
      </w:r>
    </w:p>
    <w:p w14:paraId="1DCF9036" w14:textId="3EDC2E20" w:rsidR="00D91CB9" w:rsidRDefault="00D91CB9" w:rsidP="00D91CB9">
      <w:pPr>
        <w:pStyle w:val="aa"/>
        <w:snapToGrid w:val="0"/>
        <w:spacing w:line="290" w:lineRule="exact"/>
        <w:ind w:leftChars="0" w:left="993"/>
        <w:rPr>
          <w:rFonts w:ascii="Arial" w:eastAsia="Meiryo UI" w:hAnsi="Arial" w:cs="Arial"/>
          <w:sz w:val="20"/>
          <w:szCs w:val="20"/>
        </w:rPr>
      </w:pPr>
    </w:p>
    <w:p w14:paraId="7FDDB70E" w14:textId="5C23DF74" w:rsidR="00A05300" w:rsidRPr="00645320" w:rsidRDefault="00364995" w:rsidP="00D91CB9">
      <w:pPr>
        <w:adjustRightInd/>
        <w:snapToGrid w:val="0"/>
        <w:spacing w:line="290" w:lineRule="exact"/>
        <w:ind w:left="200" w:hangingChars="100" w:hanging="200"/>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 xml:space="preserve">rticle 4. </w:t>
      </w:r>
      <w:r w:rsidR="00516651" w:rsidRPr="00645320">
        <w:rPr>
          <w:rFonts w:ascii="Arial" w:eastAsia="Meiryo UI" w:hAnsi="Arial" w:cs="Arial"/>
          <w:color w:val="auto"/>
          <w:sz w:val="20"/>
          <w:szCs w:val="20"/>
        </w:rPr>
        <w:t>Application</w:t>
      </w:r>
    </w:p>
    <w:p w14:paraId="56B6EA40" w14:textId="28D95C8B" w:rsidR="008E0819" w:rsidRPr="00645320" w:rsidRDefault="008E0819" w:rsidP="00D91CB9">
      <w:pPr>
        <w:adjustRightInd/>
        <w:snapToGrid w:val="0"/>
        <w:spacing w:line="29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lastRenderedPageBreak/>
        <w:t>1.</w:t>
      </w:r>
      <w:r w:rsidR="00364995">
        <w:rPr>
          <w:rFonts w:ascii="Arial" w:eastAsia="Meiryo UI" w:hAnsi="Arial" w:cs="Arial"/>
          <w:color w:val="auto"/>
          <w:sz w:val="20"/>
          <w:szCs w:val="20"/>
        </w:rPr>
        <w:tab/>
      </w:r>
      <w:r w:rsidR="00516651" w:rsidRPr="00645320">
        <w:rPr>
          <w:rFonts w:ascii="Arial" w:eastAsia="Meiryo UI" w:hAnsi="Arial" w:cs="Arial"/>
          <w:color w:val="auto"/>
          <w:sz w:val="20"/>
          <w:szCs w:val="20"/>
        </w:rPr>
        <w:t xml:space="preserve">Application </w:t>
      </w:r>
      <w:r w:rsidR="005C4F15" w:rsidRPr="00645320">
        <w:rPr>
          <w:rFonts w:ascii="Arial" w:eastAsia="Meiryo UI" w:hAnsi="Arial" w:cs="Arial"/>
          <w:color w:val="auto"/>
          <w:sz w:val="20"/>
          <w:szCs w:val="20"/>
        </w:rPr>
        <w:t xml:space="preserve">or </w:t>
      </w:r>
      <w:r w:rsidR="00516651" w:rsidRPr="00645320">
        <w:rPr>
          <w:rFonts w:ascii="Arial" w:eastAsia="Meiryo UI" w:hAnsi="Arial" w:cs="Arial"/>
          <w:color w:val="auto"/>
          <w:sz w:val="20"/>
          <w:szCs w:val="20"/>
        </w:rPr>
        <w:t>filing</w:t>
      </w:r>
      <w:r w:rsidR="005C4F15" w:rsidRPr="00645320">
        <w:rPr>
          <w:rFonts w:ascii="Arial" w:eastAsia="Meiryo UI" w:hAnsi="Arial" w:cs="Arial"/>
          <w:color w:val="auto"/>
          <w:sz w:val="20"/>
          <w:szCs w:val="20"/>
        </w:rPr>
        <w:t xml:space="preserve"> for </w:t>
      </w:r>
      <w:r w:rsidR="009E748D" w:rsidRPr="00645320">
        <w:rPr>
          <w:rFonts w:ascii="Arial" w:eastAsia="Meiryo UI" w:hAnsi="Arial" w:cs="Arial"/>
          <w:color w:val="auto"/>
          <w:sz w:val="20"/>
          <w:szCs w:val="20"/>
        </w:rPr>
        <w:t xml:space="preserve">a </w:t>
      </w:r>
      <w:r w:rsidR="005C4F15" w:rsidRPr="00645320">
        <w:rPr>
          <w:rFonts w:ascii="Arial" w:eastAsia="Meiryo UI" w:hAnsi="Arial" w:cs="Arial"/>
          <w:color w:val="auto"/>
          <w:sz w:val="20"/>
          <w:szCs w:val="20"/>
        </w:rPr>
        <w:t>Foreground IP (hereinafter referred to as "</w:t>
      </w:r>
      <w:r w:rsidR="00516651" w:rsidRPr="00645320">
        <w:rPr>
          <w:rFonts w:ascii="Arial" w:eastAsia="Meiryo UI" w:hAnsi="Arial" w:cs="Arial"/>
          <w:color w:val="auto"/>
          <w:sz w:val="20"/>
          <w:szCs w:val="20"/>
        </w:rPr>
        <w:t>application</w:t>
      </w:r>
      <w:r w:rsidR="005C4F15" w:rsidRPr="00645320">
        <w:rPr>
          <w:rFonts w:ascii="Arial" w:eastAsia="Meiryo UI" w:hAnsi="Arial" w:cs="Arial"/>
          <w:color w:val="auto"/>
          <w:sz w:val="20"/>
          <w:szCs w:val="20"/>
        </w:rPr>
        <w:t xml:space="preserve">, etc.") shall be made by the member who owns the Foreground IP, and the cost </w:t>
      </w:r>
      <w:r w:rsidR="00C42FB0" w:rsidRPr="00645320">
        <w:rPr>
          <w:rFonts w:ascii="Arial" w:eastAsia="Meiryo UI" w:hAnsi="Arial" w:cs="Arial"/>
          <w:color w:val="auto"/>
          <w:sz w:val="20"/>
          <w:szCs w:val="20"/>
        </w:rPr>
        <w:t xml:space="preserve">required for </w:t>
      </w:r>
      <w:r w:rsidR="005C4F15" w:rsidRPr="00645320">
        <w:rPr>
          <w:rFonts w:ascii="Arial" w:eastAsia="Meiryo UI" w:hAnsi="Arial" w:cs="Arial"/>
          <w:color w:val="auto"/>
          <w:sz w:val="20"/>
          <w:szCs w:val="20"/>
        </w:rPr>
        <w:t xml:space="preserve">such </w:t>
      </w:r>
      <w:r w:rsidR="00516651" w:rsidRPr="00645320">
        <w:rPr>
          <w:rFonts w:ascii="Arial" w:eastAsia="Meiryo UI" w:hAnsi="Arial" w:cs="Arial"/>
          <w:color w:val="auto"/>
          <w:sz w:val="20"/>
          <w:szCs w:val="20"/>
        </w:rPr>
        <w:t>application</w:t>
      </w:r>
      <w:r w:rsidR="005C4F15" w:rsidRPr="00645320">
        <w:rPr>
          <w:rFonts w:ascii="Arial" w:eastAsia="Meiryo UI" w:hAnsi="Arial" w:cs="Arial"/>
          <w:color w:val="auto"/>
          <w:sz w:val="20"/>
          <w:szCs w:val="20"/>
        </w:rPr>
        <w:t xml:space="preserve"> shall also be borne by the member.</w:t>
      </w:r>
    </w:p>
    <w:p w14:paraId="44E66FE9" w14:textId="248E74A0" w:rsidR="005C4F15" w:rsidRPr="00645320" w:rsidRDefault="005C4F15" w:rsidP="00D91CB9">
      <w:pPr>
        <w:adjustRightInd/>
        <w:snapToGrid w:val="0"/>
        <w:spacing w:line="290" w:lineRule="exact"/>
        <w:ind w:leftChars="270" w:left="993" w:hanging="426"/>
        <w:rPr>
          <w:rFonts w:ascii="Arial" w:eastAsia="Meiryo UI" w:hAnsi="Arial" w:cs="Arial"/>
          <w:sz w:val="20"/>
          <w:szCs w:val="20"/>
        </w:rPr>
      </w:pPr>
      <w:r w:rsidRPr="00645320">
        <w:rPr>
          <w:rFonts w:ascii="Arial" w:eastAsia="Meiryo UI" w:hAnsi="Arial" w:cs="Arial"/>
          <w:color w:val="auto"/>
          <w:sz w:val="20"/>
          <w:szCs w:val="20"/>
        </w:rPr>
        <w:t>2.</w:t>
      </w:r>
      <w:r w:rsidR="00364995">
        <w:rPr>
          <w:rFonts w:ascii="Arial" w:eastAsia="Meiryo UI" w:hAnsi="Arial" w:cs="Arial"/>
          <w:color w:val="auto"/>
          <w:sz w:val="20"/>
          <w:szCs w:val="20"/>
        </w:rPr>
        <w:tab/>
      </w:r>
      <w:r w:rsidR="00366EDA" w:rsidRPr="00645320">
        <w:rPr>
          <w:rFonts w:ascii="Arial" w:eastAsia="Meiryo UI" w:hAnsi="Arial" w:cs="Arial"/>
          <w:color w:val="auto"/>
          <w:sz w:val="20"/>
          <w:szCs w:val="20"/>
        </w:rPr>
        <w:t xml:space="preserve">For Foreground IP </w:t>
      </w:r>
      <w:r w:rsidR="005027AD" w:rsidRPr="00645320">
        <w:rPr>
          <w:rFonts w:ascii="Arial" w:eastAsia="Meiryo UI" w:hAnsi="Arial" w:cs="Arial"/>
          <w:color w:val="auto"/>
          <w:sz w:val="20"/>
          <w:szCs w:val="20"/>
        </w:rPr>
        <w:t xml:space="preserve">to be applied as described in the preceding paragraph, which arises through joint research among the members, the </w:t>
      </w:r>
      <w:r w:rsidR="00516651" w:rsidRPr="00645320">
        <w:rPr>
          <w:rFonts w:ascii="Arial" w:eastAsia="Meiryo UI" w:hAnsi="Arial" w:cs="Arial"/>
          <w:color w:val="auto"/>
          <w:sz w:val="20"/>
          <w:szCs w:val="20"/>
        </w:rPr>
        <w:t>application</w:t>
      </w:r>
      <w:r w:rsidR="005027AD" w:rsidRPr="00645320">
        <w:rPr>
          <w:rFonts w:ascii="Arial" w:eastAsia="Meiryo UI" w:hAnsi="Arial" w:cs="Arial"/>
          <w:color w:val="auto"/>
          <w:sz w:val="20"/>
          <w:szCs w:val="20"/>
        </w:rPr>
        <w:t xml:space="preserve">, etc. shall be </w:t>
      </w:r>
      <w:r w:rsidR="00516651" w:rsidRPr="00645320">
        <w:rPr>
          <w:rFonts w:ascii="Arial" w:eastAsia="Meiryo UI" w:hAnsi="Arial" w:cs="Arial"/>
          <w:color w:val="auto"/>
          <w:sz w:val="20"/>
          <w:szCs w:val="20"/>
        </w:rPr>
        <w:t>made</w:t>
      </w:r>
      <w:r w:rsidR="005027AD" w:rsidRPr="00645320">
        <w:rPr>
          <w:rFonts w:ascii="Arial" w:eastAsia="Meiryo UI" w:hAnsi="Arial" w:cs="Arial"/>
          <w:color w:val="auto"/>
          <w:sz w:val="20"/>
          <w:szCs w:val="20"/>
        </w:rPr>
        <w:t xml:space="preserve"> </w:t>
      </w:r>
      <w:r w:rsidR="00DF5572" w:rsidRPr="00645320">
        <w:rPr>
          <w:rFonts w:ascii="Arial" w:eastAsia="Meiryo UI" w:hAnsi="Arial" w:cs="Arial"/>
          <w:sz w:val="20"/>
          <w:szCs w:val="20"/>
        </w:rPr>
        <w:t xml:space="preserve">according to the decision made through consultation among the members who share such Foreground IP (hereinafter referred to as "Foreground IP Sharing Member"), and the cost required for such </w:t>
      </w:r>
      <w:r w:rsidR="00516651" w:rsidRPr="00645320">
        <w:rPr>
          <w:rFonts w:ascii="Arial" w:eastAsia="Meiryo UI" w:hAnsi="Arial" w:cs="Arial"/>
          <w:sz w:val="20"/>
          <w:szCs w:val="20"/>
        </w:rPr>
        <w:t>application</w:t>
      </w:r>
      <w:r w:rsidR="00DF5572" w:rsidRPr="00645320">
        <w:rPr>
          <w:rFonts w:ascii="Arial" w:eastAsia="Meiryo UI" w:hAnsi="Arial" w:cs="Arial"/>
          <w:sz w:val="20"/>
          <w:szCs w:val="20"/>
        </w:rPr>
        <w:t xml:space="preserve">, etc. shall, in principle, be borne by each member </w:t>
      </w:r>
      <w:r w:rsidR="00A8665A" w:rsidRPr="00645320">
        <w:rPr>
          <w:rFonts w:ascii="Arial" w:eastAsia="Meiryo UI" w:hAnsi="Arial" w:cs="Arial"/>
          <w:sz w:val="20"/>
          <w:szCs w:val="20"/>
        </w:rPr>
        <w:t>according to</w:t>
      </w:r>
      <w:r w:rsidR="00DF5572" w:rsidRPr="00645320">
        <w:rPr>
          <w:rFonts w:ascii="Arial" w:eastAsia="Meiryo UI" w:hAnsi="Arial" w:cs="Arial"/>
          <w:sz w:val="20"/>
          <w:szCs w:val="20"/>
        </w:rPr>
        <w:t xml:space="preserve"> the ratio of the share of the Foreground IP. However, </w:t>
      </w:r>
      <w:r w:rsidR="009419BC" w:rsidRPr="00645320">
        <w:rPr>
          <w:rFonts w:ascii="Arial" w:eastAsia="Meiryo UI" w:hAnsi="Arial" w:cs="Arial"/>
          <w:sz w:val="20"/>
          <w:szCs w:val="20"/>
        </w:rPr>
        <w:t>any</w:t>
      </w:r>
      <w:r w:rsidR="00DF5572" w:rsidRPr="00645320">
        <w:rPr>
          <w:rFonts w:ascii="Arial" w:eastAsia="Meiryo UI" w:hAnsi="Arial" w:cs="Arial"/>
          <w:sz w:val="20"/>
          <w:szCs w:val="20"/>
        </w:rPr>
        <w:t xml:space="preserve"> Foreground IP Sharing Member who </w:t>
      </w:r>
      <w:r w:rsidR="007B3E3B" w:rsidRPr="00645320">
        <w:rPr>
          <w:rFonts w:ascii="Arial" w:eastAsia="Meiryo UI" w:hAnsi="Arial" w:cs="Arial"/>
          <w:sz w:val="20"/>
          <w:szCs w:val="20"/>
        </w:rPr>
        <w:t xml:space="preserve">grants a license </w:t>
      </w:r>
      <w:r w:rsidR="00DF5572" w:rsidRPr="00645320">
        <w:rPr>
          <w:rFonts w:ascii="Arial" w:eastAsia="Meiryo UI" w:hAnsi="Arial" w:cs="Arial"/>
          <w:sz w:val="20"/>
          <w:szCs w:val="20"/>
        </w:rPr>
        <w:t xml:space="preserve">by </w:t>
      </w:r>
      <w:r w:rsidR="009419BC" w:rsidRPr="00645320">
        <w:rPr>
          <w:rFonts w:ascii="Arial" w:eastAsia="Meiryo UI" w:hAnsi="Arial" w:cs="Arial"/>
          <w:sz w:val="20"/>
          <w:szCs w:val="20"/>
        </w:rPr>
        <w:t>himself/herself</w:t>
      </w:r>
      <w:r w:rsidR="00BE2CCC" w:rsidRPr="00645320">
        <w:rPr>
          <w:rFonts w:ascii="Arial" w:eastAsia="Meiryo UI" w:hAnsi="Arial" w:cs="Arial"/>
          <w:sz w:val="20"/>
          <w:szCs w:val="20"/>
        </w:rPr>
        <w:t xml:space="preserve"> pursuant to the provision</w:t>
      </w:r>
      <w:r w:rsidR="00EA34EF" w:rsidRPr="00645320">
        <w:rPr>
          <w:rFonts w:ascii="Arial" w:eastAsia="Meiryo UI" w:hAnsi="Arial" w:cs="Arial"/>
          <w:sz w:val="20"/>
          <w:szCs w:val="20"/>
        </w:rPr>
        <w:t>s</w:t>
      </w:r>
      <w:r w:rsidR="00BE2CCC" w:rsidRPr="00645320">
        <w:rPr>
          <w:rFonts w:ascii="Arial" w:eastAsia="Meiryo UI" w:hAnsi="Arial" w:cs="Arial"/>
          <w:sz w:val="20"/>
          <w:szCs w:val="20"/>
        </w:rPr>
        <w:t xml:space="preserve"> of Article 9</w:t>
      </w:r>
      <w:r w:rsidR="00DF5572" w:rsidRPr="00645320">
        <w:rPr>
          <w:rFonts w:ascii="Arial" w:eastAsia="Meiryo UI" w:hAnsi="Arial" w:cs="Arial"/>
          <w:sz w:val="20"/>
          <w:szCs w:val="20"/>
        </w:rPr>
        <w:t xml:space="preserve"> shall bear the above-mentioned cost during the execution period.</w:t>
      </w:r>
    </w:p>
    <w:p w14:paraId="7428BF28" w14:textId="56C9B9C9" w:rsidR="00DF5572" w:rsidRPr="00645320" w:rsidRDefault="00DF5572" w:rsidP="00D91CB9">
      <w:pPr>
        <w:adjustRightInd/>
        <w:snapToGrid w:val="0"/>
        <w:spacing w:line="290" w:lineRule="exact"/>
        <w:ind w:leftChars="270" w:left="993" w:hanging="426"/>
        <w:rPr>
          <w:rFonts w:ascii="Arial" w:eastAsia="Meiryo UI" w:hAnsi="Arial" w:cs="Arial"/>
          <w:color w:val="auto"/>
          <w:sz w:val="20"/>
          <w:szCs w:val="20"/>
        </w:rPr>
      </w:pPr>
      <w:r w:rsidRPr="00645320">
        <w:rPr>
          <w:rFonts w:ascii="Arial" w:eastAsia="Meiryo UI" w:hAnsi="Arial" w:cs="Arial"/>
          <w:sz w:val="20"/>
          <w:szCs w:val="20"/>
        </w:rPr>
        <w:t>3.</w:t>
      </w:r>
      <w:r w:rsidR="00364995">
        <w:rPr>
          <w:rFonts w:ascii="Arial" w:eastAsia="Meiryo UI" w:hAnsi="Arial" w:cs="Arial"/>
          <w:sz w:val="20"/>
          <w:szCs w:val="20"/>
        </w:rPr>
        <w:tab/>
      </w:r>
      <w:r w:rsidRPr="00F04DE8">
        <w:rPr>
          <w:rFonts w:ascii="Arial" w:eastAsia="Meiryo UI" w:hAnsi="Arial" w:cs="Arial"/>
          <w:spacing w:val="-4"/>
          <w:sz w:val="20"/>
          <w:szCs w:val="20"/>
        </w:rPr>
        <w:t xml:space="preserve">In the case where </w:t>
      </w:r>
      <w:r w:rsidR="00516651" w:rsidRPr="00F04DE8">
        <w:rPr>
          <w:rFonts w:ascii="Arial" w:eastAsia="Meiryo UI" w:hAnsi="Arial" w:cs="Arial"/>
          <w:spacing w:val="-4"/>
          <w:sz w:val="20"/>
          <w:szCs w:val="20"/>
        </w:rPr>
        <w:t>application</w:t>
      </w:r>
      <w:r w:rsidRPr="00F04DE8">
        <w:rPr>
          <w:rFonts w:ascii="Arial" w:eastAsia="Meiryo UI" w:hAnsi="Arial" w:cs="Arial"/>
          <w:spacing w:val="-4"/>
          <w:sz w:val="20"/>
          <w:szCs w:val="20"/>
        </w:rPr>
        <w:t xml:space="preserve">, etc. for Foreground IP is </w:t>
      </w:r>
      <w:r w:rsidR="00516651" w:rsidRPr="00F04DE8">
        <w:rPr>
          <w:rFonts w:ascii="Arial" w:eastAsia="Meiryo UI" w:hAnsi="Arial" w:cs="Arial"/>
          <w:spacing w:val="-4"/>
          <w:sz w:val="20"/>
          <w:szCs w:val="20"/>
        </w:rPr>
        <w:t>made</w:t>
      </w:r>
      <w:r w:rsidRPr="00F04DE8">
        <w:rPr>
          <w:rFonts w:ascii="Arial" w:eastAsia="Meiryo UI" w:hAnsi="Arial" w:cs="Arial"/>
          <w:spacing w:val="-4"/>
          <w:sz w:val="20"/>
          <w:szCs w:val="20"/>
        </w:rPr>
        <w:t xml:space="preserve"> </w:t>
      </w:r>
      <w:r w:rsidR="00BE2CCC" w:rsidRPr="00F04DE8">
        <w:rPr>
          <w:rFonts w:ascii="Arial" w:eastAsia="Meiryo UI" w:hAnsi="Arial" w:cs="Arial"/>
          <w:spacing w:val="-4"/>
          <w:sz w:val="20"/>
          <w:szCs w:val="20"/>
        </w:rPr>
        <w:t>pursuant to</w:t>
      </w:r>
      <w:r w:rsidRPr="00F04DE8">
        <w:rPr>
          <w:rFonts w:ascii="Arial" w:eastAsia="Meiryo UI" w:hAnsi="Arial" w:cs="Arial"/>
          <w:spacing w:val="-4"/>
          <w:sz w:val="20"/>
          <w:szCs w:val="20"/>
        </w:rPr>
        <w:t xml:space="preserve"> Paragraphs 1 and 2, it shall be reported without delay to the representative body prescribed in the Consortium Bylaws (hereinafter referred to as the "Representative Body") </w:t>
      </w:r>
      <w:r w:rsidR="00243E74" w:rsidRPr="00F04DE8">
        <w:rPr>
          <w:rFonts w:ascii="Arial" w:eastAsia="Meiryo UI" w:hAnsi="Arial" w:cs="Arial"/>
          <w:spacing w:val="-4"/>
          <w:sz w:val="20"/>
          <w:szCs w:val="20"/>
        </w:rPr>
        <w:t>by the prescribed notification of patent right, etc. or notification of copyrighted work, respectively.</w:t>
      </w:r>
    </w:p>
    <w:p w14:paraId="06788D6E" w14:textId="77777777" w:rsidR="000952B1" w:rsidRPr="00645320" w:rsidRDefault="000952B1" w:rsidP="00D91CB9">
      <w:pPr>
        <w:adjustRightInd/>
        <w:snapToGrid w:val="0"/>
        <w:spacing w:line="320" w:lineRule="exact"/>
        <w:ind w:left="200" w:hangingChars="100" w:hanging="200"/>
        <w:rPr>
          <w:rFonts w:ascii="Arial" w:eastAsia="Meiryo UI" w:hAnsi="Arial" w:cs="Arial"/>
          <w:color w:val="auto"/>
          <w:sz w:val="20"/>
          <w:szCs w:val="20"/>
        </w:rPr>
      </w:pPr>
    </w:p>
    <w:p w14:paraId="59D658DA" w14:textId="7804E8EA" w:rsidR="000952B1" w:rsidRPr="00645320" w:rsidRDefault="00364995" w:rsidP="00D91CB9">
      <w:pPr>
        <w:adjustRightInd/>
        <w:snapToGrid w:val="0"/>
        <w:spacing w:line="290" w:lineRule="exact"/>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5.</w:t>
      </w:r>
      <w:r w:rsidR="008F4D67" w:rsidRPr="00645320">
        <w:rPr>
          <w:rFonts w:ascii="Arial" w:eastAsia="Meiryo UI" w:hAnsi="Arial" w:cs="Arial"/>
          <w:color w:val="auto"/>
          <w:sz w:val="20"/>
          <w:szCs w:val="20"/>
        </w:rPr>
        <w:t xml:space="preserve"> </w:t>
      </w:r>
      <w:r w:rsidR="00243E74" w:rsidRPr="00645320">
        <w:rPr>
          <w:rFonts w:ascii="Arial" w:eastAsia="Meiryo UI" w:hAnsi="Arial" w:cs="Arial"/>
          <w:color w:val="auto"/>
          <w:sz w:val="20"/>
          <w:szCs w:val="20"/>
        </w:rPr>
        <w:t>Maintenance</w:t>
      </w:r>
    </w:p>
    <w:p w14:paraId="0F1B7D43" w14:textId="3D44B960" w:rsidR="008C2562" w:rsidRPr="00532941" w:rsidRDefault="00BE2CCC" w:rsidP="00D91CB9">
      <w:pPr>
        <w:pStyle w:val="aa"/>
        <w:snapToGrid w:val="0"/>
        <w:spacing w:line="290" w:lineRule="exact"/>
        <w:ind w:leftChars="0" w:left="993"/>
        <w:rPr>
          <w:rFonts w:ascii="Arial" w:eastAsia="Meiryo UI" w:hAnsi="Arial" w:cs="Arial"/>
          <w:spacing w:val="-2"/>
          <w:sz w:val="20"/>
          <w:szCs w:val="20"/>
        </w:rPr>
      </w:pPr>
      <w:r w:rsidRPr="00532941">
        <w:rPr>
          <w:rFonts w:ascii="Arial" w:eastAsia="Meiryo UI" w:hAnsi="Arial" w:cs="Arial"/>
          <w:spacing w:val="-2"/>
          <w:sz w:val="20"/>
          <w:szCs w:val="20"/>
        </w:rPr>
        <w:t>The provisions of the preceding article shall be applied mutatis mutandis to the procedures for the maintenance of the Foreground IP and the cost required for such maintenance.</w:t>
      </w:r>
    </w:p>
    <w:p w14:paraId="2CA1338E" w14:textId="77777777" w:rsidR="000952B1" w:rsidRPr="00645320" w:rsidRDefault="000952B1" w:rsidP="00D91CB9">
      <w:pPr>
        <w:adjustRightInd/>
        <w:snapToGrid w:val="0"/>
        <w:spacing w:line="320" w:lineRule="exact"/>
        <w:ind w:left="200" w:hangingChars="100" w:hanging="200"/>
        <w:rPr>
          <w:rFonts w:ascii="Arial" w:eastAsia="Meiryo UI" w:hAnsi="Arial" w:cs="Arial"/>
          <w:color w:val="auto"/>
          <w:sz w:val="20"/>
          <w:szCs w:val="20"/>
        </w:rPr>
      </w:pPr>
    </w:p>
    <w:p w14:paraId="1FB5A563" w14:textId="060C6E98" w:rsidR="00444F63" w:rsidRPr="00F04DE8" w:rsidRDefault="00F04DE8" w:rsidP="00D91CB9">
      <w:pPr>
        <w:adjustRightInd/>
        <w:snapToGrid w:val="0"/>
        <w:spacing w:line="290" w:lineRule="exact"/>
        <w:ind w:left="200" w:hangingChars="100" w:hanging="200"/>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6.</w:t>
      </w:r>
      <w:r w:rsidR="008F4D67" w:rsidRPr="00645320">
        <w:rPr>
          <w:rFonts w:ascii="Arial" w:eastAsia="Meiryo UI" w:hAnsi="Arial" w:cs="Arial"/>
          <w:color w:val="auto"/>
          <w:sz w:val="20"/>
          <w:szCs w:val="20"/>
        </w:rPr>
        <w:t xml:space="preserve"> </w:t>
      </w:r>
      <w:r w:rsidR="00BE2CCC" w:rsidRPr="00645320">
        <w:rPr>
          <w:rFonts w:ascii="Arial" w:eastAsia="Meiryo UI" w:hAnsi="Arial" w:cs="Arial"/>
          <w:color w:val="auto"/>
          <w:sz w:val="20"/>
          <w:szCs w:val="20"/>
        </w:rPr>
        <w:t>Transfer of Share</w:t>
      </w:r>
    </w:p>
    <w:p w14:paraId="736428B9" w14:textId="3CF66D9E" w:rsidR="00A44A6D" w:rsidRPr="00F04DE8" w:rsidRDefault="00A44A6D" w:rsidP="00D91CB9">
      <w:pPr>
        <w:adjustRightInd/>
        <w:snapToGrid w:val="0"/>
        <w:spacing w:line="290" w:lineRule="exact"/>
        <w:ind w:leftChars="270" w:left="993" w:hanging="426"/>
        <w:rPr>
          <w:rFonts w:ascii="Arial" w:eastAsia="Meiryo UI" w:hAnsi="Arial" w:cs="Arial"/>
          <w:sz w:val="20"/>
          <w:szCs w:val="20"/>
        </w:rPr>
      </w:pPr>
      <w:r w:rsidRPr="00F04DE8">
        <w:rPr>
          <w:rFonts w:ascii="Arial" w:eastAsia="Meiryo UI" w:hAnsi="Arial" w:cs="Arial"/>
          <w:sz w:val="20"/>
          <w:szCs w:val="20"/>
        </w:rPr>
        <w:t>1.</w:t>
      </w:r>
      <w:r w:rsidR="00F04DE8" w:rsidRPr="00F04DE8">
        <w:rPr>
          <w:rFonts w:ascii="Arial" w:eastAsia="Meiryo UI" w:hAnsi="Arial" w:cs="Arial"/>
          <w:sz w:val="20"/>
          <w:szCs w:val="20"/>
        </w:rPr>
        <w:tab/>
      </w:r>
      <w:r w:rsidR="00D21E33" w:rsidRPr="00F04DE8">
        <w:rPr>
          <w:rFonts w:ascii="Arial" w:eastAsia="Meiryo UI" w:hAnsi="Arial" w:cs="Arial"/>
          <w:sz w:val="20"/>
          <w:szCs w:val="20"/>
        </w:rPr>
        <w:t>When a Foreground IP Sharing Member intends to transfer all or part of his/her share to a third party other than the other Foreground IP Sharing Members, he/she shall obtain the written consent of all the other Foreground IP Sharing Members in advance.</w:t>
      </w:r>
    </w:p>
    <w:p w14:paraId="21753662" w14:textId="0142C261" w:rsidR="00B1303D" w:rsidRPr="00F04DE8" w:rsidRDefault="00B1303D" w:rsidP="00D91CB9">
      <w:pPr>
        <w:adjustRightInd/>
        <w:snapToGrid w:val="0"/>
        <w:spacing w:line="290" w:lineRule="exact"/>
        <w:ind w:leftChars="270" w:left="993" w:hanging="426"/>
        <w:rPr>
          <w:rFonts w:ascii="Arial" w:eastAsia="Meiryo UI" w:hAnsi="Arial" w:cs="Arial"/>
          <w:sz w:val="20"/>
          <w:szCs w:val="20"/>
        </w:rPr>
      </w:pPr>
      <w:r w:rsidRPr="00F04DE8">
        <w:rPr>
          <w:rFonts w:ascii="Arial" w:eastAsia="Meiryo UI" w:hAnsi="Arial" w:cs="Arial"/>
          <w:sz w:val="20"/>
          <w:szCs w:val="20"/>
        </w:rPr>
        <w:t>2.</w:t>
      </w:r>
      <w:r w:rsidR="00F04DE8" w:rsidRPr="00F04DE8">
        <w:rPr>
          <w:rFonts w:ascii="Arial" w:eastAsia="Meiryo UI" w:hAnsi="Arial" w:cs="Arial"/>
          <w:sz w:val="20"/>
          <w:szCs w:val="20"/>
        </w:rPr>
        <w:tab/>
      </w:r>
      <w:r w:rsidRPr="00F04DE8">
        <w:rPr>
          <w:rFonts w:ascii="Arial" w:eastAsia="Meiryo UI" w:hAnsi="Arial" w:cs="Arial"/>
          <w:sz w:val="20"/>
          <w:szCs w:val="20"/>
        </w:rPr>
        <w:t xml:space="preserve">The Foreground IP Sharing </w:t>
      </w:r>
      <w:proofErr w:type="gramStart"/>
      <w:r w:rsidRPr="00F04DE8">
        <w:rPr>
          <w:rFonts w:ascii="Arial" w:eastAsia="Meiryo UI" w:hAnsi="Arial" w:cs="Arial"/>
          <w:sz w:val="20"/>
          <w:szCs w:val="20"/>
        </w:rPr>
        <w:t xml:space="preserve">Member who is </w:t>
      </w:r>
      <w:r w:rsidR="007A1478" w:rsidRPr="00F04DE8">
        <w:rPr>
          <w:rFonts w:ascii="Arial" w:eastAsia="Meiryo UI" w:hAnsi="Arial" w:cs="Arial"/>
          <w:sz w:val="20"/>
          <w:szCs w:val="20"/>
        </w:rPr>
        <w:t xml:space="preserve">the </w:t>
      </w:r>
      <w:r w:rsidR="00FE5609" w:rsidRPr="00F04DE8">
        <w:rPr>
          <w:rFonts w:ascii="Arial" w:eastAsia="Meiryo UI" w:hAnsi="Arial" w:cs="Arial"/>
          <w:sz w:val="20"/>
          <w:szCs w:val="20"/>
        </w:rPr>
        <w:t>transferor</w:t>
      </w:r>
      <w:proofErr w:type="gramEnd"/>
      <w:r w:rsidR="00FE5609" w:rsidRPr="00F04DE8">
        <w:rPr>
          <w:rFonts w:ascii="Arial" w:eastAsia="Meiryo UI" w:hAnsi="Arial" w:cs="Arial"/>
          <w:sz w:val="20"/>
          <w:szCs w:val="20"/>
        </w:rPr>
        <w:t xml:space="preserve"> shall, if the consent of all the other Foreground IP Sharing Members in accordance with the preceding paragraph is obtained, </w:t>
      </w:r>
      <w:r w:rsidR="0082054F" w:rsidRPr="00F04DE8">
        <w:rPr>
          <w:rFonts w:ascii="Arial" w:eastAsia="Meiryo UI" w:hAnsi="Arial" w:cs="Arial"/>
          <w:sz w:val="20"/>
          <w:szCs w:val="20"/>
        </w:rPr>
        <w:t xml:space="preserve">have the transferee succeed to the rights and obligations pertaining to his/her share, and shall notify all the other Foreground IP Sharing Members and the Representative Body thereof in writing. When the transferee </w:t>
      </w:r>
      <w:r w:rsidR="00E46538" w:rsidRPr="00F04DE8">
        <w:rPr>
          <w:rFonts w:ascii="Arial" w:eastAsia="Meiryo UI" w:hAnsi="Arial" w:cs="Arial"/>
          <w:sz w:val="20"/>
          <w:szCs w:val="20"/>
        </w:rPr>
        <w:t xml:space="preserve">fails to </w:t>
      </w:r>
      <w:r w:rsidR="003B77A2" w:rsidRPr="00F04DE8">
        <w:rPr>
          <w:rFonts w:ascii="Arial" w:eastAsia="Meiryo UI" w:hAnsi="Arial" w:cs="Arial"/>
          <w:sz w:val="20"/>
          <w:szCs w:val="20"/>
        </w:rPr>
        <w:t>perform</w:t>
      </w:r>
      <w:r w:rsidR="00E46538" w:rsidRPr="00F04DE8">
        <w:rPr>
          <w:rFonts w:ascii="Arial" w:eastAsia="Meiryo UI" w:hAnsi="Arial" w:cs="Arial"/>
          <w:sz w:val="20"/>
          <w:szCs w:val="20"/>
        </w:rPr>
        <w:t xml:space="preserve"> the rights </w:t>
      </w:r>
      <w:r w:rsidR="003B77A2" w:rsidRPr="00F04DE8">
        <w:rPr>
          <w:rFonts w:ascii="Arial" w:eastAsia="Meiryo UI" w:hAnsi="Arial" w:cs="Arial"/>
          <w:sz w:val="20"/>
          <w:szCs w:val="20"/>
        </w:rPr>
        <w:t xml:space="preserve">and </w:t>
      </w:r>
      <w:r w:rsidR="00E46538" w:rsidRPr="00F04DE8">
        <w:rPr>
          <w:rFonts w:ascii="Arial" w:eastAsia="Meiryo UI" w:hAnsi="Arial" w:cs="Arial"/>
          <w:sz w:val="20"/>
          <w:szCs w:val="20"/>
        </w:rPr>
        <w:t>obligations arising from the transfer, the transferor shall be jointly and severally liable with the transferee.</w:t>
      </w:r>
    </w:p>
    <w:p w14:paraId="27F21B0F" w14:textId="77777777" w:rsidR="00437AD1" w:rsidRPr="00645320" w:rsidRDefault="00437AD1" w:rsidP="00D91CB9">
      <w:pPr>
        <w:adjustRightInd/>
        <w:snapToGrid w:val="0"/>
        <w:spacing w:line="320" w:lineRule="exact"/>
        <w:ind w:left="200" w:hangingChars="100" w:hanging="200"/>
        <w:rPr>
          <w:rFonts w:ascii="Arial" w:eastAsia="Meiryo UI" w:hAnsi="Arial" w:cs="Arial"/>
          <w:color w:val="auto"/>
          <w:sz w:val="20"/>
          <w:szCs w:val="20"/>
        </w:rPr>
      </w:pPr>
    </w:p>
    <w:p w14:paraId="780BB07A" w14:textId="62FB243F" w:rsidR="007072E1" w:rsidRPr="00645320" w:rsidRDefault="00F04DE8" w:rsidP="00D91CB9">
      <w:pPr>
        <w:adjustRightInd/>
        <w:snapToGrid w:val="0"/>
        <w:spacing w:line="290" w:lineRule="exact"/>
        <w:ind w:left="200" w:hangingChars="100" w:hanging="200"/>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7.</w:t>
      </w:r>
      <w:r w:rsidR="008F4D67" w:rsidRPr="00645320">
        <w:rPr>
          <w:rFonts w:ascii="Arial" w:eastAsia="Meiryo UI" w:hAnsi="Arial" w:cs="Arial"/>
          <w:color w:val="auto"/>
          <w:sz w:val="20"/>
          <w:szCs w:val="20"/>
        </w:rPr>
        <w:t xml:space="preserve"> </w:t>
      </w:r>
      <w:r w:rsidR="003B77A2" w:rsidRPr="00645320">
        <w:rPr>
          <w:rFonts w:ascii="Arial" w:eastAsia="Meiryo UI" w:hAnsi="Arial" w:cs="Arial"/>
          <w:color w:val="auto"/>
          <w:sz w:val="20"/>
          <w:szCs w:val="20"/>
        </w:rPr>
        <w:t>Licensing to Other Members</w:t>
      </w:r>
    </w:p>
    <w:p w14:paraId="51B5EF87" w14:textId="7094F413" w:rsidR="003B77A2" w:rsidRDefault="003B77A2" w:rsidP="00D91CB9">
      <w:pPr>
        <w:adjustRightInd/>
        <w:snapToGrid w:val="0"/>
        <w:spacing w:line="290" w:lineRule="exact"/>
        <w:ind w:leftChars="270" w:left="993" w:hanging="426"/>
        <w:rPr>
          <w:rFonts w:ascii="Arial" w:eastAsia="Meiryo UI" w:hAnsi="Arial" w:cs="Arial"/>
          <w:sz w:val="20"/>
          <w:szCs w:val="20"/>
        </w:rPr>
      </w:pPr>
      <w:r w:rsidRPr="00F04DE8">
        <w:rPr>
          <w:rFonts w:ascii="Arial" w:eastAsia="Meiryo UI" w:hAnsi="Arial" w:cs="Arial"/>
          <w:sz w:val="20"/>
          <w:szCs w:val="20"/>
        </w:rPr>
        <w:t>1.</w:t>
      </w:r>
      <w:r w:rsidR="00F04DE8" w:rsidRPr="00F04DE8">
        <w:rPr>
          <w:rFonts w:ascii="Arial" w:eastAsia="Meiryo UI" w:hAnsi="Arial" w:cs="Arial"/>
          <w:sz w:val="20"/>
          <w:szCs w:val="20"/>
        </w:rPr>
        <w:tab/>
      </w:r>
      <w:r w:rsidR="002707A5" w:rsidRPr="00F04DE8">
        <w:rPr>
          <w:rFonts w:ascii="Arial" w:eastAsia="Meiryo UI" w:hAnsi="Arial" w:cs="Arial"/>
          <w:sz w:val="20"/>
          <w:szCs w:val="20"/>
        </w:rPr>
        <w:t xml:space="preserve">The members shall disclose to each other </w:t>
      </w:r>
      <w:r w:rsidR="00467D50" w:rsidRPr="00F04DE8">
        <w:rPr>
          <w:rFonts w:ascii="Arial" w:eastAsia="Meiryo UI" w:hAnsi="Arial" w:cs="Arial"/>
          <w:sz w:val="20"/>
          <w:szCs w:val="20"/>
        </w:rPr>
        <w:t xml:space="preserve">the </w:t>
      </w:r>
      <w:r w:rsidR="002707A5" w:rsidRPr="00F04DE8">
        <w:rPr>
          <w:rFonts w:ascii="Arial" w:eastAsia="Meiryo UI" w:hAnsi="Arial" w:cs="Arial"/>
          <w:sz w:val="20"/>
          <w:szCs w:val="20"/>
        </w:rPr>
        <w:t xml:space="preserve">intellectual property rights that they owned prior to the implementation of this </w:t>
      </w:r>
      <w:r w:rsidR="00467D50" w:rsidRPr="00F04DE8">
        <w:rPr>
          <w:rFonts w:ascii="Arial" w:eastAsia="Meiryo UI" w:hAnsi="Arial" w:cs="Arial"/>
          <w:sz w:val="20"/>
          <w:szCs w:val="20"/>
        </w:rPr>
        <w:t xml:space="preserve">Research Project and the intellectual property rights that they acquired after the implementation of this Research Project without any relation to the implementation of this Research Project (hereinafter referred to as "Background IP") </w:t>
      </w:r>
      <w:r w:rsidR="003D7895" w:rsidRPr="00F04DE8">
        <w:rPr>
          <w:rFonts w:ascii="Arial" w:eastAsia="Meiryo UI" w:hAnsi="Arial" w:cs="Arial"/>
          <w:sz w:val="20"/>
          <w:szCs w:val="20"/>
        </w:rPr>
        <w:t>to the extent related to the implementation of this Research</w:t>
      </w:r>
      <w:r w:rsidR="004B0564" w:rsidRPr="00F04DE8">
        <w:rPr>
          <w:rFonts w:ascii="Arial" w:eastAsia="Meiryo UI" w:hAnsi="Arial" w:cs="Arial"/>
          <w:sz w:val="20"/>
          <w:szCs w:val="20"/>
        </w:rPr>
        <w:t xml:space="preserve"> Project</w:t>
      </w:r>
      <w:r w:rsidR="003D7895" w:rsidRPr="00F04DE8">
        <w:rPr>
          <w:rFonts w:ascii="Arial" w:eastAsia="Meiryo UI" w:hAnsi="Arial" w:cs="Arial"/>
          <w:sz w:val="20"/>
          <w:szCs w:val="20"/>
        </w:rPr>
        <w:t xml:space="preserve">, </w:t>
      </w:r>
      <w:r w:rsidR="00F472BB" w:rsidRPr="00F04DE8">
        <w:rPr>
          <w:rFonts w:ascii="Arial" w:eastAsia="Meiryo UI" w:hAnsi="Arial" w:cs="Arial"/>
          <w:sz w:val="20"/>
          <w:szCs w:val="20"/>
        </w:rPr>
        <w:t xml:space="preserve">and shall not exercise the Background IP for research and development activities within this Research Project by the other members during the implementation period of this Research Project, and shall, in principle, </w:t>
      </w:r>
      <w:r w:rsidR="002D0086" w:rsidRPr="00F04DE8">
        <w:rPr>
          <w:rFonts w:ascii="Arial" w:eastAsia="Meiryo UI" w:hAnsi="Arial" w:cs="Arial"/>
          <w:sz w:val="20"/>
          <w:szCs w:val="20"/>
        </w:rPr>
        <w:t xml:space="preserve">strive to smoothly execute this Research Project. However, agreements such as </w:t>
      </w:r>
      <w:r w:rsidR="00295BF3" w:rsidRPr="00F04DE8">
        <w:rPr>
          <w:rFonts w:ascii="Arial" w:eastAsia="Meiryo UI" w:hAnsi="Arial" w:cs="Arial"/>
          <w:sz w:val="20"/>
          <w:szCs w:val="20"/>
        </w:rPr>
        <w:t>licensing for a fee among the members of this Research Project may be separately made.</w:t>
      </w:r>
    </w:p>
    <w:p w14:paraId="517B1606" w14:textId="77777777" w:rsidR="00D91CB9" w:rsidRPr="00F04DE8" w:rsidRDefault="00D91CB9" w:rsidP="00532941">
      <w:pPr>
        <w:adjustRightInd/>
        <w:snapToGrid w:val="0"/>
        <w:spacing w:line="290" w:lineRule="exact"/>
        <w:rPr>
          <w:rFonts w:ascii="Arial" w:eastAsia="Meiryo UI" w:hAnsi="Arial" w:cs="Arial"/>
          <w:sz w:val="20"/>
          <w:szCs w:val="20"/>
        </w:rPr>
      </w:pPr>
    </w:p>
    <w:p w14:paraId="1780B53C" w14:textId="41225E04" w:rsidR="00295BF3" w:rsidRPr="00F04DE8" w:rsidRDefault="00295BF3" w:rsidP="00D91CB9">
      <w:pPr>
        <w:adjustRightInd/>
        <w:snapToGrid w:val="0"/>
        <w:spacing w:line="290" w:lineRule="exact"/>
        <w:ind w:leftChars="270" w:left="993" w:hanging="426"/>
        <w:rPr>
          <w:rFonts w:ascii="Arial" w:eastAsia="Meiryo UI" w:hAnsi="Arial" w:cs="Arial"/>
          <w:sz w:val="20"/>
          <w:szCs w:val="20"/>
        </w:rPr>
      </w:pPr>
      <w:r w:rsidRPr="00F04DE8">
        <w:rPr>
          <w:rFonts w:ascii="Arial" w:eastAsia="Meiryo UI" w:hAnsi="Arial" w:cs="Arial"/>
          <w:sz w:val="20"/>
          <w:szCs w:val="20"/>
        </w:rPr>
        <w:t>2.</w:t>
      </w:r>
      <w:r w:rsidR="00F04DE8" w:rsidRPr="00F04DE8">
        <w:rPr>
          <w:rFonts w:ascii="Arial" w:eastAsia="Meiryo UI" w:hAnsi="Arial" w:cs="Arial"/>
          <w:sz w:val="20"/>
          <w:szCs w:val="20"/>
        </w:rPr>
        <w:tab/>
      </w:r>
      <w:r w:rsidR="00B90A4F" w:rsidRPr="00F04DE8">
        <w:rPr>
          <w:rFonts w:ascii="Arial" w:eastAsia="Meiryo UI" w:hAnsi="Arial" w:cs="Arial"/>
          <w:sz w:val="20"/>
          <w:szCs w:val="20"/>
        </w:rPr>
        <w:t xml:space="preserve">When a member intends to commercialize the results of this Research Project using </w:t>
      </w:r>
      <w:r w:rsidR="00B90A4F" w:rsidRPr="00F04DE8">
        <w:rPr>
          <w:rFonts w:ascii="Arial" w:eastAsia="Meiryo UI" w:hAnsi="Arial" w:cs="Arial"/>
          <w:sz w:val="20"/>
          <w:szCs w:val="20"/>
        </w:rPr>
        <w:lastRenderedPageBreak/>
        <w:t>the Foreground IP, the other members shall, in principle, license the Background IP owned by them to the extent necessary for the commercialization.</w:t>
      </w:r>
    </w:p>
    <w:p w14:paraId="39DB4143" w14:textId="54BA58EC" w:rsidR="00B90A4F" w:rsidRPr="00645320" w:rsidRDefault="00B90A4F" w:rsidP="00D91CB9">
      <w:pPr>
        <w:adjustRightInd/>
        <w:snapToGrid w:val="0"/>
        <w:spacing w:line="290" w:lineRule="exact"/>
        <w:ind w:left="980" w:hangingChars="490" w:hanging="980"/>
        <w:rPr>
          <w:rFonts w:ascii="Arial" w:eastAsia="Meiryo UI" w:hAnsi="Arial" w:cs="Arial"/>
          <w:color w:val="auto"/>
          <w:sz w:val="20"/>
          <w:szCs w:val="20"/>
        </w:rPr>
      </w:pPr>
      <w:r w:rsidRPr="00645320">
        <w:rPr>
          <w:rFonts w:ascii="Arial" w:eastAsia="Meiryo UI" w:hAnsi="Arial" w:cs="Arial"/>
          <w:color w:val="auto"/>
          <w:sz w:val="20"/>
          <w:szCs w:val="20"/>
        </w:rPr>
        <w:t>[Draft 1:</w:t>
      </w:r>
      <w:r w:rsidR="00F04DE8">
        <w:rPr>
          <w:rFonts w:ascii="Arial" w:eastAsia="Meiryo UI" w:hAnsi="Arial" w:cs="Arial"/>
          <w:color w:val="auto"/>
          <w:sz w:val="20"/>
          <w:szCs w:val="20"/>
        </w:rPr>
        <w:tab/>
      </w:r>
      <w:r w:rsidR="00346822" w:rsidRPr="00645320">
        <w:rPr>
          <w:rFonts w:ascii="Arial" w:eastAsia="Meiryo UI" w:hAnsi="Arial" w:cs="Arial"/>
          <w:color w:val="auto"/>
          <w:sz w:val="20"/>
          <w:szCs w:val="20"/>
        </w:rPr>
        <w:t xml:space="preserve">However, </w:t>
      </w:r>
      <w:proofErr w:type="gramStart"/>
      <w:r w:rsidR="00346822" w:rsidRPr="00645320">
        <w:rPr>
          <w:rFonts w:ascii="Arial" w:eastAsia="Meiryo UI" w:hAnsi="Arial" w:cs="Arial"/>
          <w:color w:val="auto"/>
          <w:sz w:val="20"/>
          <w:szCs w:val="20"/>
        </w:rPr>
        <w:t>with regard to</w:t>
      </w:r>
      <w:proofErr w:type="gramEnd"/>
      <w:r w:rsidR="00346822" w:rsidRPr="00645320">
        <w:rPr>
          <w:rFonts w:ascii="Arial" w:eastAsia="Meiryo UI" w:hAnsi="Arial" w:cs="Arial"/>
          <w:color w:val="auto"/>
          <w:sz w:val="20"/>
          <w:szCs w:val="20"/>
        </w:rPr>
        <w:t xml:space="preserve"> </w:t>
      </w:r>
      <w:r w:rsidR="00B81C85" w:rsidRPr="00645320">
        <w:rPr>
          <w:rFonts w:ascii="Arial" w:eastAsia="Meiryo UI" w:hAnsi="Arial" w:cs="Arial"/>
          <w:color w:val="auto"/>
          <w:sz w:val="20"/>
          <w:szCs w:val="20"/>
        </w:rPr>
        <w:t xml:space="preserve">the </w:t>
      </w:r>
      <w:r w:rsidR="00346822" w:rsidRPr="00645320">
        <w:rPr>
          <w:rFonts w:ascii="Arial" w:eastAsia="Meiryo UI" w:hAnsi="Arial" w:cs="Arial"/>
          <w:color w:val="auto"/>
          <w:sz w:val="20"/>
          <w:szCs w:val="20"/>
        </w:rPr>
        <w:t>Background IP, if it is expected that licensing of the Background IP will affect the business activities of the holder of the Background IP, exceptions may be made to the extent necessary based on the agreem</w:t>
      </w:r>
      <w:r w:rsidR="004232D1" w:rsidRPr="00645320">
        <w:rPr>
          <w:rFonts w:ascii="Arial" w:eastAsia="Meiryo UI" w:hAnsi="Arial" w:cs="Arial"/>
          <w:color w:val="auto"/>
          <w:sz w:val="20"/>
          <w:szCs w:val="20"/>
        </w:rPr>
        <w:t>ent among the members of this Research Project after consultation with other members at the start of this Research Project.]</w:t>
      </w:r>
    </w:p>
    <w:p w14:paraId="5D9C9217" w14:textId="660F20F3" w:rsidR="004232D1" w:rsidRPr="00645320" w:rsidRDefault="004232D1" w:rsidP="00D91CB9">
      <w:pPr>
        <w:adjustRightInd/>
        <w:snapToGrid w:val="0"/>
        <w:spacing w:line="290" w:lineRule="exact"/>
        <w:ind w:left="980" w:hangingChars="490" w:hanging="980"/>
        <w:rPr>
          <w:rFonts w:ascii="Arial" w:eastAsia="Meiryo UI" w:hAnsi="Arial" w:cs="Arial"/>
          <w:color w:val="auto"/>
          <w:sz w:val="20"/>
          <w:szCs w:val="20"/>
        </w:rPr>
      </w:pPr>
      <w:r w:rsidRPr="00645320">
        <w:rPr>
          <w:rFonts w:ascii="Arial" w:eastAsia="Meiryo UI" w:hAnsi="Arial" w:cs="Arial"/>
          <w:color w:val="auto"/>
          <w:sz w:val="20"/>
          <w:szCs w:val="20"/>
        </w:rPr>
        <w:t>[Draft 2:</w:t>
      </w:r>
      <w:r w:rsidR="00F04DE8">
        <w:rPr>
          <w:rFonts w:ascii="Arial" w:eastAsia="Meiryo UI" w:hAnsi="Arial" w:cs="Arial"/>
          <w:color w:val="auto"/>
          <w:sz w:val="20"/>
          <w:szCs w:val="20"/>
        </w:rPr>
        <w:tab/>
      </w:r>
      <w:r w:rsidRPr="00645320">
        <w:rPr>
          <w:rFonts w:ascii="Arial" w:eastAsia="Meiryo UI" w:hAnsi="Arial" w:cs="Arial"/>
          <w:color w:val="auto"/>
          <w:sz w:val="20"/>
          <w:szCs w:val="20"/>
        </w:rPr>
        <w:t xml:space="preserve">However, </w:t>
      </w:r>
      <w:proofErr w:type="gramStart"/>
      <w:r w:rsidRPr="00645320">
        <w:rPr>
          <w:rFonts w:ascii="Arial" w:eastAsia="Meiryo UI" w:hAnsi="Arial" w:cs="Arial"/>
          <w:color w:val="auto"/>
          <w:sz w:val="20"/>
          <w:szCs w:val="20"/>
        </w:rPr>
        <w:t>with regard to</w:t>
      </w:r>
      <w:proofErr w:type="gramEnd"/>
      <w:r w:rsidR="00B81C85" w:rsidRPr="00645320">
        <w:rPr>
          <w:rFonts w:ascii="Arial" w:eastAsia="Meiryo UI" w:hAnsi="Arial" w:cs="Arial"/>
          <w:color w:val="auto"/>
          <w:sz w:val="20"/>
          <w:szCs w:val="20"/>
        </w:rPr>
        <w:t xml:space="preserve"> the</w:t>
      </w:r>
      <w:r w:rsidRPr="00645320">
        <w:rPr>
          <w:rFonts w:ascii="Arial" w:eastAsia="Meiryo UI" w:hAnsi="Arial" w:cs="Arial"/>
          <w:color w:val="auto"/>
          <w:sz w:val="20"/>
          <w:szCs w:val="20"/>
        </w:rPr>
        <w:t xml:space="preserve"> Background IP, if it is expected that licensing of the Background IP will affect the business activities of the holder of the Background IP, </w:t>
      </w:r>
      <w:r w:rsidR="004D5298" w:rsidRPr="00645320">
        <w:rPr>
          <w:rFonts w:ascii="Arial" w:eastAsia="Meiryo UI" w:hAnsi="Arial" w:cs="Arial"/>
          <w:color w:val="auto"/>
          <w:sz w:val="20"/>
          <w:szCs w:val="20"/>
        </w:rPr>
        <w:t>such licensing may be refused, and exceptions may be made to the extent necessary based on the agreement among the members of this Research Project after consultation with other members at the start of this Research Project.]</w:t>
      </w:r>
    </w:p>
    <w:p w14:paraId="32F7AC41" w14:textId="77777777" w:rsidR="007072E1" w:rsidRPr="00645320" w:rsidRDefault="007072E1" w:rsidP="00D91CB9">
      <w:pPr>
        <w:adjustRightInd/>
        <w:snapToGrid w:val="0"/>
        <w:spacing w:line="290" w:lineRule="exact"/>
        <w:ind w:left="200" w:hangingChars="100" w:hanging="200"/>
        <w:rPr>
          <w:rFonts w:ascii="Arial" w:eastAsia="Meiryo UI" w:hAnsi="Arial" w:cs="Arial"/>
          <w:color w:val="auto"/>
          <w:sz w:val="20"/>
          <w:szCs w:val="20"/>
        </w:rPr>
      </w:pPr>
    </w:p>
    <w:p w14:paraId="004E8DE2" w14:textId="627EA46A" w:rsidR="004F3E01" w:rsidRPr="00F04DE8" w:rsidRDefault="00F04DE8" w:rsidP="00D91CB9">
      <w:pPr>
        <w:adjustRightInd/>
        <w:snapToGrid w:val="0"/>
        <w:spacing w:line="290" w:lineRule="exact"/>
        <w:ind w:left="200" w:hangingChars="100" w:hanging="200"/>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8.</w:t>
      </w:r>
      <w:r w:rsidR="008F4D67" w:rsidRPr="00645320">
        <w:rPr>
          <w:rFonts w:ascii="Arial" w:eastAsia="Meiryo UI" w:hAnsi="Arial" w:cs="Arial"/>
          <w:color w:val="auto"/>
          <w:sz w:val="20"/>
          <w:szCs w:val="20"/>
        </w:rPr>
        <w:t xml:space="preserve"> </w:t>
      </w:r>
      <w:r w:rsidR="00E91D3F" w:rsidRPr="00645320">
        <w:rPr>
          <w:rFonts w:ascii="Arial" w:eastAsia="Meiryo UI" w:hAnsi="Arial" w:cs="Arial"/>
          <w:color w:val="auto"/>
          <w:sz w:val="20"/>
          <w:szCs w:val="20"/>
        </w:rPr>
        <w:t>Licensing to Third Parties</w:t>
      </w:r>
    </w:p>
    <w:p w14:paraId="380C0FB2" w14:textId="695F9337" w:rsidR="00E91D3F" w:rsidRPr="00645320" w:rsidRDefault="00E91D3F" w:rsidP="00D91CB9">
      <w:pPr>
        <w:adjustRightInd/>
        <w:snapToGrid w:val="0"/>
        <w:spacing w:line="29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1.</w:t>
      </w:r>
      <w:r w:rsidR="00F04DE8">
        <w:rPr>
          <w:rFonts w:ascii="Arial" w:eastAsia="Meiryo UI" w:hAnsi="Arial" w:cs="Arial"/>
          <w:color w:val="auto"/>
          <w:sz w:val="20"/>
          <w:szCs w:val="20"/>
        </w:rPr>
        <w:tab/>
      </w:r>
      <w:r w:rsidR="0033268B" w:rsidRPr="00645320">
        <w:rPr>
          <w:rFonts w:ascii="Arial" w:eastAsia="Meiryo UI" w:hAnsi="Arial" w:cs="Arial"/>
          <w:color w:val="auto"/>
          <w:sz w:val="20"/>
          <w:szCs w:val="20"/>
        </w:rPr>
        <w:t>If</w:t>
      </w:r>
      <w:r w:rsidRPr="00645320">
        <w:rPr>
          <w:rFonts w:ascii="Arial" w:eastAsia="Meiryo UI" w:hAnsi="Arial" w:cs="Arial"/>
          <w:color w:val="auto"/>
          <w:sz w:val="20"/>
          <w:szCs w:val="20"/>
        </w:rPr>
        <w:t xml:space="preserve"> a third party other than </w:t>
      </w:r>
      <w:r w:rsidR="00B81C85" w:rsidRPr="00645320">
        <w:rPr>
          <w:rFonts w:ascii="Arial" w:eastAsia="Meiryo UI" w:hAnsi="Arial" w:cs="Arial"/>
          <w:color w:val="auto"/>
          <w:sz w:val="20"/>
          <w:szCs w:val="20"/>
        </w:rPr>
        <w:t>a member who has the right to the Foreground IP wishes to obtain a license for the Foreground IP, the said member</w:t>
      </w:r>
      <w:r w:rsidR="0076212D" w:rsidRPr="00645320">
        <w:rPr>
          <w:rFonts w:ascii="Arial" w:eastAsia="Meiryo UI" w:hAnsi="Arial" w:cs="Arial"/>
          <w:color w:val="auto"/>
          <w:sz w:val="20"/>
          <w:szCs w:val="20"/>
        </w:rPr>
        <w:t xml:space="preserve"> shall accept the application for the license.</w:t>
      </w:r>
    </w:p>
    <w:p w14:paraId="73AFFF5E" w14:textId="11A4ECD8" w:rsidR="0076212D" w:rsidRPr="00645320" w:rsidRDefault="0076212D" w:rsidP="00D91CB9">
      <w:pPr>
        <w:adjustRightInd/>
        <w:snapToGrid w:val="0"/>
        <w:spacing w:line="29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2.</w:t>
      </w:r>
      <w:r w:rsidR="00F04DE8">
        <w:rPr>
          <w:rFonts w:ascii="Arial" w:eastAsia="Meiryo UI" w:hAnsi="Arial" w:cs="Arial"/>
          <w:color w:val="auto"/>
          <w:sz w:val="20"/>
          <w:szCs w:val="20"/>
        </w:rPr>
        <w:tab/>
      </w:r>
      <w:r w:rsidR="009419BC" w:rsidRPr="00645320">
        <w:rPr>
          <w:rFonts w:ascii="Arial" w:eastAsia="Meiryo UI" w:hAnsi="Arial" w:cs="Arial"/>
          <w:color w:val="auto"/>
          <w:sz w:val="20"/>
          <w:szCs w:val="20"/>
        </w:rPr>
        <w:t>With respect to</w:t>
      </w:r>
      <w:r w:rsidR="005027AD" w:rsidRPr="00645320">
        <w:rPr>
          <w:rFonts w:ascii="Arial" w:eastAsia="Meiryo UI" w:hAnsi="Arial" w:cs="Arial"/>
          <w:color w:val="auto"/>
          <w:sz w:val="20"/>
          <w:szCs w:val="20"/>
        </w:rPr>
        <w:t xml:space="preserve"> </w:t>
      </w:r>
      <w:r w:rsidR="0033268B" w:rsidRPr="00645320">
        <w:rPr>
          <w:rFonts w:ascii="Arial" w:eastAsia="Meiryo UI" w:hAnsi="Arial" w:cs="Arial"/>
          <w:color w:val="auto"/>
          <w:sz w:val="20"/>
          <w:szCs w:val="20"/>
        </w:rPr>
        <w:t>Foreground IP</w:t>
      </w:r>
      <w:r w:rsidR="005027AD" w:rsidRPr="00645320">
        <w:rPr>
          <w:rFonts w:ascii="Arial" w:eastAsia="Meiryo UI" w:hAnsi="Arial" w:cs="Arial"/>
          <w:color w:val="auto"/>
          <w:sz w:val="20"/>
          <w:szCs w:val="20"/>
        </w:rPr>
        <w:t xml:space="preserve"> to be applied </w:t>
      </w:r>
      <w:r w:rsidR="0033268B" w:rsidRPr="00645320">
        <w:rPr>
          <w:rFonts w:ascii="Arial" w:eastAsia="Meiryo UI" w:hAnsi="Arial" w:cs="Arial"/>
          <w:color w:val="auto"/>
          <w:sz w:val="20"/>
          <w:szCs w:val="20"/>
        </w:rPr>
        <w:t xml:space="preserve">as described in the preceding paragraph, </w:t>
      </w:r>
      <w:r w:rsidR="005027AD" w:rsidRPr="00645320">
        <w:rPr>
          <w:rFonts w:ascii="Arial" w:eastAsia="Meiryo UI" w:hAnsi="Arial" w:cs="Arial"/>
          <w:color w:val="auto"/>
          <w:sz w:val="20"/>
          <w:szCs w:val="20"/>
        </w:rPr>
        <w:t>which arises</w:t>
      </w:r>
      <w:r w:rsidR="00417DD1" w:rsidRPr="00645320">
        <w:rPr>
          <w:rFonts w:ascii="Arial" w:eastAsia="Meiryo UI" w:hAnsi="Arial" w:cs="Arial"/>
          <w:color w:val="auto"/>
          <w:sz w:val="20"/>
          <w:szCs w:val="20"/>
        </w:rPr>
        <w:t xml:space="preserve"> through joint research among the members,</w:t>
      </w:r>
      <w:r w:rsidR="005027AD" w:rsidRPr="00645320">
        <w:rPr>
          <w:rFonts w:ascii="Arial" w:eastAsia="Meiryo UI" w:hAnsi="Arial" w:cs="Arial"/>
          <w:color w:val="auto"/>
          <w:sz w:val="20"/>
          <w:szCs w:val="20"/>
        </w:rPr>
        <w:t xml:space="preserve"> </w:t>
      </w:r>
      <w:r w:rsidR="0033268B" w:rsidRPr="00645320">
        <w:rPr>
          <w:rFonts w:ascii="Arial" w:eastAsia="Meiryo UI" w:hAnsi="Arial" w:cs="Arial"/>
          <w:color w:val="auto"/>
          <w:sz w:val="20"/>
          <w:szCs w:val="20"/>
        </w:rPr>
        <w:t>if</w:t>
      </w:r>
      <w:r w:rsidRPr="00645320">
        <w:rPr>
          <w:rFonts w:ascii="Arial" w:eastAsia="Meiryo UI" w:hAnsi="Arial" w:cs="Arial"/>
          <w:color w:val="auto"/>
          <w:sz w:val="20"/>
          <w:szCs w:val="20"/>
        </w:rPr>
        <w:t xml:space="preserve"> a third party other than Foreground IP Sharing Members wishes to obtain a license for </w:t>
      </w:r>
      <w:r w:rsidR="00417DD1" w:rsidRPr="00645320">
        <w:rPr>
          <w:rFonts w:ascii="Arial" w:eastAsia="Meiryo UI" w:hAnsi="Arial" w:cs="Arial"/>
          <w:color w:val="auto"/>
          <w:sz w:val="20"/>
          <w:szCs w:val="20"/>
        </w:rPr>
        <w:t>such</w:t>
      </w:r>
      <w:r w:rsidRPr="00645320">
        <w:rPr>
          <w:rFonts w:ascii="Arial" w:eastAsia="Meiryo UI" w:hAnsi="Arial" w:cs="Arial"/>
          <w:color w:val="auto"/>
          <w:sz w:val="20"/>
          <w:szCs w:val="20"/>
        </w:rPr>
        <w:t xml:space="preserve"> Foreground IP</w:t>
      </w:r>
      <w:r w:rsidR="00417DD1" w:rsidRPr="00645320">
        <w:rPr>
          <w:rFonts w:ascii="Arial" w:eastAsia="Meiryo UI" w:hAnsi="Arial" w:cs="Arial"/>
          <w:color w:val="auto"/>
          <w:sz w:val="20"/>
          <w:szCs w:val="20"/>
        </w:rPr>
        <w:t xml:space="preserve">, a predetermined member among the Foreground IP Sharing Members shall accept the application for the license. In this case, the Foreground IP Sharing Member who has received the application shall notify all the other Foreground IP Sharing Members to that effect, and </w:t>
      </w:r>
      <w:proofErr w:type="gramStart"/>
      <w:r w:rsidR="00002233" w:rsidRPr="00645320">
        <w:rPr>
          <w:rFonts w:ascii="Arial" w:eastAsia="Meiryo UI" w:hAnsi="Arial" w:cs="Arial"/>
          <w:color w:val="auto"/>
          <w:sz w:val="20"/>
          <w:szCs w:val="20"/>
        </w:rPr>
        <w:t>whether or not</w:t>
      </w:r>
      <w:proofErr w:type="gramEnd"/>
      <w:r w:rsidR="00002233" w:rsidRPr="00645320">
        <w:rPr>
          <w:rFonts w:ascii="Arial" w:eastAsia="Meiryo UI" w:hAnsi="Arial" w:cs="Arial"/>
          <w:color w:val="auto"/>
          <w:sz w:val="20"/>
          <w:szCs w:val="20"/>
        </w:rPr>
        <w:t xml:space="preserve"> to grant the license and the conditions thereof shall be decided after discussion by all the Foreground IP Sharing Members.</w:t>
      </w:r>
      <w:r w:rsidR="00417DD1" w:rsidRPr="00645320">
        <w:rPr>
          <w:rFonts w:ascii="Arial" w:eastAsia="Meiryo UI" w:hAnsi="Arial" w:cs="Arial"/>
          <w:color w:val="auto"/>
          <w:sz w:val="20"/>
          <w:szCs w:val="20"/>
        </w:rPr>
        <w:t xml:space="preserve"> </w:t>
      </w:r>
    </w:p>
    <w:p w14:paraId="04FB4F9D" w14:textId="5D2B5EF0" w:rsidR="00002233" w:rsidRPr="00645320" w:rsidRDefault="00002233" w:rsidP="00D91CB9">
      <w:pPr>
        <w:adjustRightInd/>
        <w:snapToGrid w:val="0"/>
        <w:spacing w:line="29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3.</w:t>
      </w:r>
      <w:r w:rsidR="00F04DE8">
        <w:rPr>
          <w:rFonts w:ascii="Arial" w:eastAsia="Meiryo UI" w:hAnsi="Arial" w:cs="Arial"/>
          <w:color w:val="auto"/>
          <w:sz w:val="20"/>
          <w:szCs w:val="20"/>
        </w:rPr>
        <w:tab/>
      </w:r>
      <w:r w:rsidR="009B35CF" w:rsidRPr="00645320">
        <w:rPr>
          <w:rFonts w:ascii="Arial" w:eastAsia="Meiryo UI" w:hAnsi="Arial" w:cs="Arial"/>
          <w:color w:val="auto"/>
          <w:sz w:val="20"/>
          <w:szCs w:val="20"/>
        </w:rPr>
        <w:t>With respect to the license fee to be collected upon granting the license as described in Paragraph 1, the member who has the right to the Foreground IP</w:t>
      </w:r>
      <w:r w:rsidR="00B862FA" w:rsidRPr="00645320">
        <w:rPr>
          <w:rFonts w:ascii="Arial" w:eastAsia="Meiryo UI" w:hAnsi="Arial" w:cs="Arial"/>
          <w:color w:val="auto"/>
          <w:sz w:val="20"/>
          <w:szCs w:val="20"/>
        </w:rPr>
        <w:t xml:space="preserve"> concerned</w:t>
      </w:r>
      <w:r w:rsidR="009B35CF" w:rsidRPr="00645320">
        <w:rPr>
          <w:rFonts w:ascii="Arial" w:eastAsia="Meiryo UI" w:hAnsi="Arial" w:cs="Arial"/>
          <w:color w:val="auto"/>
          <w:sz w:val="20"/>
          <w:szCs w:val="20"/>
        </w:rPr>
        <w:t xml:space="preserve"> shall have the right to receive the license fee. With respect to the license fee to be collected upon granting the license as described in Paragraph 2, </w:t>
      </w:r>
      <w:r w:rsidR="00F6142E" w:rsidRPr="00645320">
        <w:rPr>
          <w:rFonts w:ascii="Arial" w:eastAsia="Meiryo UI" w:hAnsi="Arial" w:cs="Arial"/>
          <w:color w:val="auto"/>
          <w:sz w:val="20"/>
          <w:szCs w:val="20"/>
        </w:rPr>
        <w:t xml:space="preserve">all the Foreground IP Sharing Members shall have the right to receive the license fee. </w:t>
      </w:r>
      <w:r w:rsidR="001B768F" w:rsidRPr="00645320">
        <w:rPr>
          <w:rFonts w:ascii="Arial" w:eastAsia="Meiryo UI" w:hAnsi="Arial" w:cs="Arial"/>
          <w:color w:val="auto"/>
          <w:sz w:val="20"/>
          <w:szCs w:val="20"/>
        </w:rPr>
        <w:t xml:space="preserve">The allocation of the license fee shall, in principle, be in accordance with </w:t>
      </w:r>
      <w:r w:rsidR="001B768F" w:rsidRPr="00645320">
        <w:rPr>
          <w:rFonts w:ascii="Arial" w:eastAsia="Meiryo UI" w:hAnsi="Arial" w:cs="Arial"/>
          <w:sz w:val="20"/>
          <w:szCs w:val="20"/>
        </w:rPr>
        <w:t>the ratio of the share, and the details shall be discussed and determined among the Foreground IP Sharing Members.</w:t>
      </w:r>
    </w:p>
    <w:p w14:paraId="294AC0FC" w14:textId="77777777" w:rsidR="00F04DE8" w:rsidRDefault="00F04DE8" w:rsidP="00D91CB9">
      <w:pPr>
        <w:adjustRightInd/>
        <w:snapToGrid w:val="0"/>
        <w:spacing w:line="290" w:lineRule="exact"/>
        <w:rPr>
          <w:rFonts w:ascii="Arial" w:eastAsia="Meiryo UI" w:hAnsi="Arial" w:cs="Arial"/>
          <w:color w:val="auto"/>
          <w:sz w:val="20"/>
          <w:szCs w:val="20"/>
        </w:rPr>
      </w:pPr>
    </w:p>
    <w:p w14:paraId="49613135" w14:textId="160BF09A" w:rsidR="00E20F85" w:rsidRPr="00645320" w:rsidRDefault="00F04DE8" w:rsidP="00D91CB9">
      <w:pPr>
        <w:adjustRightInd/>
        <w:snapToGrid w:val="0"/>
        <w:spacing w:line="290" w:lineRule="exact"/>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9.</w:t>
      </w:r>
      <w:r>
        <w:rPr>
          <w:rFonts w:ascii="Arial" w:eastAsia="Meiryo UI" w:hAnsi="Arial" w:cs="Arial" w:hint="eastAsia"/>
          <w:color w:val="auto"/>
          <w:spacing w:val="2"/>
          <w:sz w:val="20"/>
          <w:szCs w:val="20"/>
        </w:rPr>
        <w:t xml:space="preserve"> </w:t>
      </w:r>
      <w:r w:rsidR="009419BC" w:rsidRPr="00645320">
        <w:rPr>
          <w:rFonts w:ascii="Arial" w:eastAsia="Meiryo UI" w:hAnsi="Arial" w:cs="Arial"/>
          <w:color w:val="auto"/>
          <w:spacing w:val="2"/>
          <w:sz w:val="20"/>
          <w:szCs w:val="20"/>
        </w:rPr>
        <w:t>Self-licensing</w:t>
      </w:r>
    </w:p>
    <w:p w14:paraId="30A9A92E" w14:textId="578122C2" w:rsidR="00E20F85" w:rsidRPr="00645320" w:rsidRDefault="009419BC" w:rsidP="00D91CB9">
      <w:pPr>
        <w:pStyle w:val="aa"/>
        <w:snapToGrid w:val="0"/>
        <w:spacing w:line="290" w:lineRule="exact"/>
        <w:ind w:leftChars="0" w:left="993"/>
        <w:rPr>
          <w:rFonts w:ascii="Arial" w:eastAsia="Meiryo UI" w:hAnsi="Arial" w:cs="Arial"/>
          <w:sz w:val="20"/>
          <w:szCs w:val="20"/>
        </w:rPr>
      </w:pPr>
      <w:r w:rsidRPr="00645320">
        <w:rPr>
          <w:rFonts w:ascii="Arial" w:eastAsia="Meiryo UI" w:hAnsi="Arial" w:cs="Arial"/>
          <w:sz w:val="20"/>
          <w:szCs w:val="20"/>
        </w:rPr>
        <w:t xml:space="preserve">With respect to Foreground IP arising from joint research among </w:t>
      </w:r>
      <w:r w:rsidR="00183E9D" w:rsidRPr="00645320">
        <w:rPr>
          <w:rFonts w:ascii="Arial" w:eastAsia="Meiryo UI" w:hAnsi="Arial" w:cs="Arial"/>
          <w:sz w:val="20"/>
          <w:szCs w:val="20"/>
        </w:rPr>
        <w:t xml:space="preserve">the members, when each of the Foreground IP Sharing Members intends to </w:t>
      </w:r>
      <w:r w:rsidR="00BC720A" w:rsidRPr="00645320">
        <w:rPr>
          <w:rFonts w:ascii="Arial" w:eastAsia="Meiryo UI" w:hAnsi="Arial" w:cs="Arial"/>
          <w:sz w:val="20"/>
          <w:szCs w:val="20"/>
        </w:rPr>
        <w:t>grant a license for the Foreground IP</w:t>
      </w:r>
      <w:r w:rsidR="00183E9D" w:rsidRPr="00645320">
        <w:rPr>
          <w:rFonts w:ascii="Arial" w:eastAsia="Meiryo UI" w:hAnsi="Arial" w:cs="Arial"/>
          <w:sz w:val="20"/>
          <w:szCs w:val="20"/>
        </w:rPr>
        <w:t xml:space="preserve"> by himself/herself (including cases where the Member </w:t>
      </w:r>
      <w:r w:rsidR="007B3E3B" w:rsidRPr="00645320">
        <w:rPr>
          <w:rFonts w:ascii="Arial" w:eastAsia="Meiryo UI" w:hAnsi="Arial" w:cs="Arial"/>
          <w:sz w:val="20"/>
          <w:szCs w:val="20"/>
        </w:rPr>
        <w:t>allows</w:t>
      </w:r>
      <w:r w:rsidR="00183E9D" w:rsidRPr="00645320">
        <w:rPr>
          <w:rFonts w:ascii="Arial" w:eastAsia="Meiryo UI" w:hAnsi="Arial" w:cs="Arial"/>
          <w:sz w:val="20"/>
          <w:szCs w:val="20"/>
        </w:rPr>
        <w:t xml:space="preserve"> a third party </w:t>
      </w:r>
      <w:r w:rsidR="007B3E3B" w:rsidRPr="00645320">
        <w:rPr>
          <w:rFonts w:ascii="Arial" w:eastAsia="Meiryo UI" w:hAnsi="Arial" w:cs="Arial"/>
          <w:sz w:val="20"/>
          <w:szCs w:val="20"/>
        </w:rPr>
        <w:t xml:space="preserve">to </w:t>
      </w:r>
      <w:r w:rsidR="00BC720A" w:rsidRPr="00645320">
        <w:rPr>
          <w:rFonts w:ascii="Arial" w:eastAsia="Meiryo UI" w:hAnsi="Arial" w:cs="Arial"/>
          <w:sz w:val="20"/>
          <w:szCs w:val="20"/>
        </w:rPr>
        <w:t>grant such license</w:t>
      </w:r>
      <w:r w:rsidR="00183E9D" w:rsidRPr="00645320">
        <w:rPr>
          <w:rFonts w:ascii="Arial" w:eastAsia="Meiryo UI" w:hAnsi="Arial" w:cs="Arial"/>
          <w:sz w:val="20"/>
          <w:szCs w:val="20"/>
        </w:rPr>
        <w:t xml:space="preserve"> </w:t>
      </w:r>
      <w:r w:rsidR="001C4A99" w:rsidRPr="00645320">
        <w:rPr>
          <w:rFonts w:ascii="Arial" w:eastAsia="Meiryo UI" w:hAnsi="Arial" w:cs="Arial"/>
          <w:sz w:val="20"/>
          <w:szCs w:val="20"/>
        </w:rPr>
        <w:t>through outsourcing of manufacturing to the third party), the member who intends to do so shall conclude, in their joint names, an agreement with other Foreground IP Sharing Members other than the said member</w:t>
      </w:r>
      <w:r w:rsidR="005373A6" w:rsidRPr="00645320">
        <w:rPr>
          <w:rFonts w:ascii="Arial" w:eastAsia="Meiryo UI" w:hAnsi="Arial" w:cs="Arial"/>
          <w:sz w:val="20"/>
          <w:szCs w:val="20"/>
        </w:rPr>
        <w:t>, stipulating whether or not to pay compensation, etc.</w:t>
      </w:r>
    </w:p>
    <w:p w14:paraId="46C61463" w14:textId="77777777" w:rsidR="00F04DE8" w:rsidRDefault="00F04DE8" w:rsidP="00D91CB9">
      <w:pPr>
        <w:adjustRightInd/>
        <w:snapToGrid w:val="0"/>
        <w:spacing w:line="290" w:lineRule="exact"/>
        <w:rPr>
          <w:rFonts w:ascii="Arial" w:eastAsia="Meiryo UI" w:hAnsi="Arial" w:cs="Arial"/>
          <w:color w:val="auto"/>
          <w:sz w:val="20"/>
          <w:szCs w:val="20"/>
        </w:rPr>
      </w:pPr>
    </w:p>
    <w:p w14:paraId="68E4FEC9" w14:textId="18DBE3FD" w:rsidR="008C35D7" w:rsidRPr="00645320" w:rsidRDefault="00F04DE8" w:rsidP="00D91CB9">
      <w:pPr>
        <w:adjustRightInd/>
        <w:snapToGrid w:val="0"/>
        <w:spacing w:line="290" w:lineRule="exact"/>
        <w:rPr>
          <w:rFonts w:ascii="Arial" w:eastAsia="Meiryo UI" w:hAnsi="Arial" w:cs="Arial"/>
          <w:color w:val="auto"/>
          <w:spacing w:val="2"/>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10.</w:t>
      </w:r>
      <w:r w:rsidR="008F4D67" w:rsidRPr="00645320">
        <w:rPr>
          <w:rFonts w:ascii="Arial" w:eastAsia="Meiryo UI" w:hAnsi="Arial" w:cs="Arial"/>
          <w:color w:val="auto"/>
          <w:spacing w:val="2"/>
          <w:sz w:val="20"/>
          <w:szCs w:val="20"/>
        </w:rPr>
        <w:t xml:space="preserve"> </w:t>
      </w:r>
      <w:r w:rsidR="005373A6" w:rsidRPr="00645320">
        <w:rPr>
          <w:rFonts w:ascii="Arial" w:eastAsia="Meiryo UI" w:hAnsi="Arial" w:cs="Arial"/>
          <w:color w:val="auto"/>
          <w:spacing w:val="2"/>
          <w:sz w:val="20"/>
          <w:szCs w:val="20"/>
        </w:rPr>
        <w:t>Licensing by Subsidiary</w:t>
      </w:r>
    </w:p>
    <w:p w14:paraId="340F6260" w14:textId="7F2F4750" w:rsidR="001B679D" w:rsidRPr="00645320" w:rsidRDefault="00725909" w:rsidP="00D91CB9">
      <w:pPr>
        <w:pStyle w:val="aa"/>
        <w:snapToGrid w:val="0"/>
        <w:spacing w:line="290" w:lineRule="exact"/>
        <w:ind w:leftChars="0" w:left="993"/>
        <w:rPr>
          <w:rFonts w:ascii="Arial" w:eastAsia="Meiryo UI" w:hAnsi="Arial" w:cs="Arial"/>
          <w:spacing w:val="2"/>
          <w:sz w:val="20"/>
          <w:szCs w:val="20"/>
        </w:rPr>
      </w:pPr>
      <w:r w:rsidRPr="00645320">
        <w:rPr>
          <w:rFonts w:ascii="Arial" w:eastAsia="Meiryo UI" w:hAnsi="Arial" w:cs="Arial"/>
          <w:sz w:val="20"/>
          <w:szCs w:val="20"/>
        </w:rPr>
        <w:t xml:space="preserve">With respect to Foreground IP arising from joint research among the members, its licensing by subsidiaries of the Foreground IP Sharing Members shall be regarded as self-licensing as defined in the preceding article, and the provisions of </w:t>
      </w:r>
      <w:r w:rsidR="00EA34EF" w:rsidRPr="00645320">
        <w:rPr>
          <w:rFonts w:ascii="Arial" w:eastAsia="Meiryo UI" w:hAnsi="Arial" w:cs="Arial"/>
          <w:sz w:val="20"/>
          <w:szCs w:val="20"/>
        </w:rPr>
        <w:t xml:space="preserve">the preceding </w:t>
      </w:r>
      <w:r w:rsidR="00EA34EF" w:rsidRPr="00645320">
        <w:rPr>
          <w:rFonts w:ascii="Arial" w:eastAsia="Meiryo UI" w:hAnsi="Arial" w:cs="Arial"/>
          <w:sz w:val="20"/>
          <w:szCs w:val="20"/>
        </w:rPr>
        <w:lastRenderedPageBreak/>
        <w:t>article shall apply mutatis mutandis. Subsidiaries in this article shall mean companies in Japan and overseas in which the Foreground IP Sharing Members directly or indirectly own more than 50 percent of the voting shares.</w:t>
      </w:r>
    </w:p>
    <w:p w14:paraId="4D3DD24B" w14:textId="77777777" w:rsidR="00933556" w:rsidRPr="00645320" w:rsidRDefault="00933556" w:rsidP="00D91CB9">
      <w:pPr>
        <w:pStyle w:val="aa"/>
        <w:snapToGrid w:val="0"/>
        <w:spacing w:line="290" w:lineRule="exact"/>
        <w:ind w:leftChars="0" w:left="720"/>
        <w:rPr>
          <w:rFonts w:ascii="Arial" w:eastAsia="Meiryo UI" w:hAnsi="Arial" w:cs="Arial"/>
          <w:spacing w:val="2"/>
          <w:sz w:val="20"/>
          <w:szCs w:val="20"/>
        </w:rPr>
      </w:pPr>
    </w:p>
    <w:p w14:paraId="7E35D601" w14:textId="5711E4F2" w:rsidR="00005496" w:rsidRPr="00F04DE8" w:rsidRDefault="00F04DE8" w:rsidP="00D91CB9">
      <w:pPr>
        <w:adjustRightInd/>
        <w:snapToGrid w:val="0"/>
        <w:spacing w:line="290" w:lineRule="exact"/>
        <w:ind w:left="200" w:hangingChars="100" w:hanging="200"/>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11.</w:t>
      </w:r>
      <w:r w:rsidR="008F4D67" w:rsidRPr="00645320">
        <w:rPr>
          <w:rFonts w:ascii="Arial" w:eastAsia="Meiryo UI" w:hAnsi="Arial" w:cs="Arial"/>
          <w:color w:val="auto"/>
          <w:sz w:val="20"/>
          <w:szCs w:val="20"/>
        </w:rPr>
        <w:t xml:space="preserve"> </w:t>
      </w:r>
      <w:r w:rsidR="004A2C85" w:rsidRPr="00645320">
        <w:rPr>
          <w:rFonts w:ascii="Arial" w:eastAsia="Meiryo UI" w:hAnsi="Arial" w:cs="Arial"/>
          <w:color w:val="auto"/>
          <w:sz w:val="20"/>
          <w:szCs w:val="20"/>
        </w:rPr>
        <w:t>Relinquishment of Share</w:t>
      </w:r>
    </w:p>
    <w:p w14:paraId="76D9EE85" w14:textId="74C08A02" w:rsidR="004A2C85" w:rsidRPr="00645320" w:rsidRDefault="004A2C85" w:rsidP="00D91CB9">
      <w:pPr>
        <w:adjustRightInd/>
        <w:snapToGrid w:val="0"/>
        <w:spacing w:line="29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1.</w:t>
      </w:r>
      <w:r w:rsidR="00F04DE8">
        <w:rPr>
          <w:rFonts w:ascii="Arial" w:eastAsia="Meiryo UI" w:hAnsi="Arial" w:cs="Arial"/>
          <w:color w:val="auto"/>
          <w:sz w:val="20"/>
          <w:szCs w:val="20"/>
        </w:rPr>
        <w:tab/>
      </w:r>
      <w:r w:rsidRPr="00645320">
        <w:rPr>
          <w:rFonts w:ascii="Arial" w:eastAsia="Meiryo UI" w:hAnsi="Arial" w:cs="Arial"/>
          <w:color w:val="auto"/>
          <w:sz w:val="20"/>
          <w:szCs w:val="20"/>
        </w:rPr>
        <w:t xml:space="preserve">When a Foreground IP Sharing Member intends to relinquish his/her share, he/she shall notify </w:t>
      </w:r>
      <w:r w:rsidR="00CC2FE1" w:rsidRPr="00645320">
        <w:rPr>
          <w:rFonts w:ascii="Arial" w:eastAsia="Meiryo UI" w:hAnsi="Arial" w:cs="Arial"/>
          <w:color w:val="auto"/>
          <w:sz w:val="20"/>
          <w:szCs w:val="20"/>
        </w:rPr>
        <w:t xml:space="preserve">the </w:t>
      </w:r>
      <w:r w:rsidRPr="00645320">
        <w:rPr>
          <w:rFonts w:ascii="Arial" w:eastAsia="Meiryo UI" w:hAnsi="Arial" w:cs="Arial"/>
          <w:color w:val="auto"/>
          <w:sz w:val="20"/>
          <w:szCs w:val="20"/>
        </w:rPr>
        <w:t>other Foreground IP Sharing Members thereof in writing in advance.</w:t>
      </w:r>
    </w:p>
    <w:p w14:paraId="34C7F560" w14:textId="2B959DAA" w:rsidR="00A8665A" w:rsidRPr="00645320" w:rsidRDefault="004A2C85" w:rsidP="00D91CB9">
      <w:pPr>
        <w:adjustRightInd/>
        <w:snapToGrid w:val="0"/>
        <w:spacing w:line="290" w:lineRule="exact"/>
        <w:ind w:leftChars="270" w:left="993" w:hanging="426"/>
        <w:rPr>
          <w:rFonts w:ascii="Arial" w:eastAsia="Meiryo UI" w:hAnsi="Arial" w:cs="Arial"/>
          <w:color w:val="auto"/>
          <w:sz w:val="20"/>
          <w:szCs w:val="20"/>
        </w:rPr>
      </w:pPr>
      <w:r w:rsidRPr="00645320">
        <w:rPr>
          <w:rFonts w:ascii="Arial" w:eastAsia="Meiryo UI" w:hAnsi="Arial" w:cs="Arial"/>
          <w:color w:val="auto"/>
          <w:sz w:val="20"/>
          <w:szCs w:val="20"/>
        </w:rPr>
        <w:t>2.</w:t>
      </w:r>
      <w:r w:rsidR="00F04DE8">
        <w:rPr>
          <w:rFonts w:ascii="Arial" w:eastAsia="Meiryo UI" w:hAnsi="Arial" w:cs="Arial"/>
          <w:color w:val="auto"/>
          <w:sz w:val="20"/>
          <w:szCs w:val="20"/>
        </w:rPr>
        <w:tab/>
      </w:r>
      <w:r w:rsidR="00CC2FE1" w:rsidRPr="00645320">
        <w:rPr>
          <w:rFonts w:ascii="Arial" w:eastAsia="Meiryo UI" w:hAnsi="Arial" w:cs="Arial"/>
          <w:color w:val="auto"/>
          <w:sz w:val="20"/>
          <w:szCs w:val="20"/>
        </w:rPr>
        <w:t>In the case where</w:t>
      </w:r>
      <w:r w:rsidRPr="00645320">
        <w:rPr>
          <w:rFonts w:ascii="Arial" w:eastAsia="Meiryo UI" w:hAnsi="Arial" w:cs="Arial"/>
          <w:color w:val="auto"/>
          <w:sz w:val="20"/>
          <w:szCs w:val="20"/>
        </w:rPr>
        <w:t xml:space="preserve"> a Foreground IP Sharing Member </w:t>
      </w:r>
      <w:r w:rsidR="00CC2FE1" w:rsidRPr="00645320">
        <w:rPr>
          <w:rFonts w:ascii="Arial" w:eastAsia="Meiryo UI" w:hAnsi="Arial" w:cs="Arial"/>
          <w:color w:val="auto"/>
          <w:sz w:val="20"/>
          <w:szCs w:val="20"/>
        </w:rPr>
        <w:t>relinquishes</w:t>
      </w:r>
      <w:r w:rsidRPr="00645320">
        <w:rPr>
          <w:rFonts w:ascii="Arial" w:eastAsia="Meiryo UI" w:hAnsi="Arial" w:cs="Arial"/>
          <w:color w:val="auto"/>
          <w:sz w:val="20"/>
          <w:szCs w:val="20"/>
        </w:rPr>
        <w:t xml:space="preserve"> his/her share </w:t>
      </w:r>
      <w:r w:rsidR="00CC2FE1" w:rsidRPr="00645320">
        <w:rPr>
          <w:rFonts w:ascii="Arial" w:eastAsia="Meiryo UI" w:hAnsi="Arial" w:cs="Arial"/>
          <w:color w:val="auto"/>
          <w:sz w:val="20"/>
          <w:szCs w:val="20"/>
        </w:rPr>
        <w:t xml:space="preserve">pursuant to the preceding paragraph, such share shall, in principle, be succeeded to by the other Foreground IP Sharing Members </w:t>
      </w:r>
      <w:r w:rsidR="00A8665A" w:rsidRPr="00645320">
        <w:rPr>
          <w:rFonts w:ascii="Arial" w:eastAsia="Meiryo UI" w:hAnsi="Arial" w:cs="Arial"/>
          <w:color w:val="auto"/>
          <w:sz w:val="20"/>
          <w:szCs w:val="20"/>
        </w:rPr>
        <w:t xml:space="preserve">without compensation </w:t>
      </w:r>
      <w:r w:rsidR="00CC2FE1" w:rsidRPr="00645320">
        <w:rPr>
          <w:rFonts w:ascii="Arial" w:eastAsia="Meiryo UI" w:hAnsi="Arial" w:cs="Arial"/>
          <w:color w:val="auto"/>
          <w:sz w:val="20"/>
          <w:szCs w:val="20"/>
        </w:rPr>
        <w:t xml:space="preserve">according </w:t>
      </w:r>
      <w:r w:rsidR="00A8665A" w:rsidRPr="00645320">
        <w:rPr>
          <w:rFonts w:ascii="Arial" w:eastAsia="Meiryo UI" w:hAnsi="Arial" w:cs="Arial"/>
          <w:color w:val="auto"/>
          <w:sz w:val="20"/>
          <w:szCs w:val="20"/>
        </w:rPr>
        <w:t>to the ratio of the share.</w:t>
      </w:r>
    </w:p>
    <w:p w14:paraId="64829867" w14:textId="77777777" w:rsidR="007E709A" w:rsidRPr="00645320" w:rsidRDefault="007E709A" w:rsidP="00D91CB9">
      <w:pPr>
        <w:adjustRightInd/>
        <w:snapToGrid w:val="0"/>
        <w:spacing w:line="290" w:lineRule="exact"/>
        <w:rPr>
          <w:rFonts w:ascii="Arial" w:eastAsia="Meiryo UI" w:hAnsi="Arial" w:cs="Arial"/>
          <w:color w:val="auto"/>
          <w:sz w:val="20"/>
          <w:szCs w:val="20"/>
        </w:rPr>
      </w:pPr>
    </w:p>
    <w:p w14:paraId="011D94E4" w14:textId="195B21F9" w:rsidR="007E709A" w:rsidRPr="00645320" w:rsidRDefault="00F04DE8" w:rsidP="00D91CB9">
      <w:pPr>
        <w:adjustRightInd/>
        <w:snapToGrid w:val="0"/>
        <w:spacing w:line="290" w:lineRule="exact"/>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12.</w:t>
      </w:r>
      <w:r w:rsidRPr="00645320">
        <w:rPr>
          <w:rFonts w:ascii="Arial" w:eastAsia="Meiryo UI" w:hAnsi="Arial" w:cs="Arial"/>
          <w:color w:val="auto"/>
          <w:sz w:val="20"/>
          <w:szCs w:val="20"/>
        </w:rPr>
        <w:t xml:space="preserve"> </w:t>
      </w:r>
      <w:r w:rsidR="00A8665A" w:rsidRPr="00645320">
        <w:rPr>
          <w:rFonts w:ascii="Arial" w:eastAsia="Meiryo UI" w:hAnsi="Arial" w:cs="Arial"/>
          <w:color w:val="auto"/>
          <w:sz w:val="20"/>
          <w:szCs w:val="20"/>
        </w:rPr>
        <w:t xml:space="preserve">Handling of Intellectual Property Rights </w:t>
      </w:r>
      <w:r w:rsidR="007B16EC" w:rsidRPr="00645320">
        <w:rPr>
          <w:rFonts w:ascii="Arial" w:eastAsia="Meiryo UI" w:hAnsi="Arial" w:cs="Arial"/>
          <w:color w:val="auto"/>
          <w:sz w:val="20"/>
          <w:szCs w:val="20"/>
        </w:rPr>
        <w:t xml:space="preserve">Associated with </w:t>
      </w:r>
      <w:r w:rsidR="00A8665A" w:rsidRPr="00645320">
        <w:rPr>
          <w:rFonts w:ascii="Arial" w:eastAsia="Meiryo UI" w:hAnsi="Arial" w:cs="Arial"/>
          <w:color w:val="auto"/>
          <w:sz w:val="20"/>
          <w:szCs w:val="20"/>
        </w:rPr>
        <w:t>Withdrawal or Expulsion</w:t>
      </w:r>
    </w:p>
    <w:p w14:paraId="66E5B0C3" w14:textId="19910358" w:rsidR="007E709A" w:rsidRPr="00645320" w:rsidRDefault="00E47C9A" w:rsidP="00D91CB9">
      <w:pPr>
        <w:pStyle w:val="aa"/>
        <w:snapToGrid w:val="0"/>
        <w:spacing w:line="290" w:lineRule="exact"/>
        <w:ind w:leftChars="0" w:left="993"/>
        <w:rPr>
          <w:rFonts w:ascii="Arial" w:eastAsia="Meiryo UI" w:hAnsi="Arial" w:cs="Arial"/>
          <w:sz w:val="20"/>
          <w:szCs w:val="20"/>
        </w:rPr>
      </w:pPr>
      <w:r w:rsidRPr="00F04DE8">
        <w:rPr>
          <w:rFonts w:ascii="Arial" w:eastAsia="Meiryo UI" w:hAnsi="Arial" w:cs="Arial"/>
          <w:sz w:val="20"/>
          <w:szCs w:val="20"/>
        </w:rPr>
        <w:t xml:space="preserve">In the event of withdrawal or expulsion of a member pursuant to the provisions of Articles 9 and 10 of the Consortium Bylaws, such member </w:t>
      </w:r>
      <w:r w:rsidR="000569A5" w:rsidRPr="00F04DE8">
        <w:rPr>
          <w:rFonts w:ascii="Arial" w:eastAsia="Meiryo UI" w:hAnsi="Arial" w:cs="Arial"/>
          <w:sz w:val="20"/>
          <w:szCs w:val="20"/>
        </w:rPr>
        <w:t>shall relinquish his/her share of the Foreground IP arising from joint research among the members, and, in principle, the other Foreground IP Sharing Members shall succeed to his/her share without compensation according to the ratio of the share.</w:t>
      </w:r>
    </w:p>
    <w:p w14:paraId="14BB230D" w14:textId="77777777" w:rsidR="00B534F1" w:rsidRPr="00645320" w:rsidRDefault="00B534F1" w:rsidP="00D91CB9">
      <w:pPr>
        <w:adjustRightInd/>
        <w:snapToGrid w:val="0"/>
        <w:spacing w:line="290" w:lineRule="exact"/>
        <w:rPr>
          <w:rFonts w:ascii="Arial" w:eastAsia="Meiryo UI" w:hAnsi="Arial" w:cs="Arial"/>
          <w:color w:val="auto"/>
          <w:sz w:val="20"/>
          <w:szCs w:val="20"/>
        </w:rPr>
      </w:pPr>
    </w:p>
    <w:p w14:paraId="6A3C727A" w14:textId="038007A9" w:rsidR="008962DD" w:rsidRPr="00645320" w:rsidRDefault="00F04DE8" w:rsidP="00D91CB9">
      <w:pPr>
        <w:adjustRightInd/>
        <w:snapToGrid w:val="0"/>
        <w:spacing w:line="290" w:lineRule="exact"/>
        <w:ind w:left="200" w:hangingChars="100" w:hanging="200"/>
        <w:rPr>
          <w:rFonts w:ascii="Arial" w:eastAsia="Meiryo UI" w:hAnsi="Arial" w:cs="Arial"/>
          <w:color w:val="auto"/>
          <w:sz w:val="20"/>
          <w:szCs w:val="20"/>
        </w:rPr>
      </w:pPr>
      <w:r>
        <w:rPr>
          <w:rFonts w:ascii="Arial" w:eastAsia="Meiryo UI" w:hAnsi="Arial" w:cs="Arial" w:hint="eastAsia"/>
          <w:color w:val="auto"/>
          <w:sz w:val="20"/>
          <w:szCs w:val="20"/>
        </w:rPr>
        <w:t>A</w:t>
      </w:r>
      <w:r>
        <w:rPr>
          <w:rFonts w:ascii="Arial" w:eastAsia="Meiryo UI" w:hAnsi="Arial" w:cs="Arial"/>
          <w:color w:val="auto"/>
          <w:sz w:val="20"/>
          <w:szCs w:val="20"/>
        </w:rPr>
        <w:t>rticle 13.</w:t>
      </w:r>
      <w:r w:rsidR="008F4D67" w:rsidRPr="00645320">
        <w:rPr>
          <w:rFonts w:ascii="Arial" w:eastAsia="Meiryo UI" w:hAnsi="Arial" w:cs="Arial"/>
          <w:color w:val="auto"/>
          <w:sz w:val="20"/>
          <w:szCs w:val="20"/>
        </w:rPr>
        <w:t xml:space="preserve"> </w:t>
      </w:r>
      <w:r w:rsidR="006E1E5B" w:rsidRPr="00645320">
        <w:rPr>
          <w:rFonts w:ascii="Arial" w:eastAsia="Meiryo UI" w:hAnsi="Arial" w:cs="Arial"/>
          <w:color w:val="auto"/>
          <w:sz w:val="20"/>
          <w:szCs w:val="20"/>
        </w:rPr>
        <w:t>Compensation for Invention Related to Joint Research</w:t>
      </w:r>
    </w:p>
    <w:p w14:paraId="2C009A79" w14:textId="339190B7" w:rsidR="008962DD" w:rsidRPr="00645320" w:rsidRDefault="00A207EC" w:rsidP="00D91CB9">
      <w:pPr>
        <w:pStyle w:val="aa"/>
        <w:snapToGrid w:val="0"/>
        <w:spacing w:line="290" w:lineRule="exact"/>
        <w:ind w:leftChars="0" w:left="993"/>
        <w:rPr>
          <w:rFonts w:ascii="Arial" w:eastAsia="Meiryo UI" w:hAnsi="Arial" w:cs="Arial"/>
          <w:sz w:val="20"/>
          <w:szCs w:val="20"/>
        </w:rPr>
      </w:pPr>
      <w:r w:rsidRPr="00645320">
        <w:rPr>
          <w:rFonts w:ascii="Arial" w:eastAsia="Meiryo UI" w:hAnsi="Arial" w:cs="Arial"/>
          <w:sz w:val="20"/>
          <w:szCs w:val="20"/>
        </w:rPr>
        <w:t xml:space="preserve">Each </w:t>
      </w:r>
      <w:r w:rsidR="004342F0" w:rsidRPr="00645320">
        <w:rPr>
          <w:rFonts w:ascii="Arial" w:eastAsia="Meiryo UI" w:hAnsi="Arial" w:cs="Arial"/>
          <w:sz w:val="20"/>
          <w:szCs w:val="20"/>
        </w:rPr>
        <w:t xml:space="preserve">Foreground IP Sharing Member shall </w:t>
      </w:r>
      <w:r w:rsidRPr="00645320">
        <w:rPr>
          <w:rFonts w:ascii="Arial" w:eastAsia="Meiryo UI" w:hAnsi="Arial" w:cs="Arial"/>
          <w:sz w:val="20"/>
          <w:szCs w:val="20"/>
        </w:rPr>
        <w:t>compensate its employees who have contributed to the research related to the generation of the Foreground IP, and such compensation shall be provided only to the employees who belong to the Member.</w:t>
      </w:r>
    </w:p>
    <w:p w14:paraId="2E32D9DE" w14:textId="77777777" w:rsidR="009224B9" w:rsidRPr="00645320" w:rsidRDefault="009224B9" w:rsidP="00D91CB9">
      <w:pPr>
        <w:adjustRightInd/>
        <w:snapToGrid w:val="0"/>
        <w:spacing w:line="290" w:lineRule="exact"/>
        <w:ind w:left="200" w:hangingChars="100" w:hanging="200"/>
        <w:rPr>
          <w:rFonts w:ascii="Arial" w:eastAsia="Meiryo UI" w:hAnsi="Arial" w:cs="Arial"/>
          <w:color w:val="auto"/>
          <w:sz w:val="20"/>
          <w:szCs w:val="20"/>
        </w:rPr>
      </w:pPr>
    </w:p>
    <w:p w14:paraId="6FDCDF2E" w14:textId="0D15382F" w:rsidR="006A6073" w:rsidRPr="00645320" w:rsidRDefault="00F04DE8" w:rsidP="00D91CB9">
      <w:pPr>
        <w:adjustRightInd/>
        <w:snapToGrid w:val="0"/>
        <w:spacing w:line="290" w:lineRule="exact"/>
        <w:ind w:left="200" w:hangingChars="100" w:hanging="200"/>
        <w:rPr>
          <w:rFonts w:ascii="Arial" w:eastAsia="Meiryo UI" w:hAnsi="Arial" w:cs="Arial"/>
          <w:color w:val="auto"/>
          <w:sz w:val="20"/>
          <w:szCs w:val="20"/>
        </w:rPr>
      </w:pPr>
      <w:r w:rsidRPr="00645320">
        <w:rPr>
          <w:rFonts w:ascii="Arial" w:eastAsia="Meiryo UI" w:hAnsi="Arial" w:cs="Arial"/>
          <w:sz w:val="20"/>
          <w:szCs w:val="20"/>
        </w:rPr>
        <w:t>Article 14</w:t>
      </w:r>
      <w:r w:rsidR="00D91CB9">
        <w:rPr>
          <w:rFonts w:ascii="Arial" w:eastAsia="Meiryo UI" w:hAnsi="Arial" w:cs="Arial"/>
          <w:sz w:val="20"/>
          <w:szCs w:val="20"/>
        </w:rPr>
        <w:t>.</w:t>
      </w:r>
      <w:r w:rsidR="008F4D67" w:rsidRPr="00645320">
        <w:rPr>
          <w:rFonts w:ascii="Arial" w:eastAsia="Meiryo UI" w:hAnsi="Arial" w:cs="Arial"/>
          <w:color w:val="auto"/>
          <w:sz w:val="20"/>
          <w:szCs w:val="20"/>
        </w:rPr>
        <w:t xml:space="preserve"> </w:t>
      </w:r>
      <w:r w:rsidR="00476E0F" w:rsidRPr="00645320">
        <w:rPr>
          <w:rFonts w:ascii="Arial" w:eastAsia="Meiryo UI" w:hAnsi="Arial" w:cs="Arial"/>
          <w:color w:val="auto"/>
          <w:sz w:val="20"/>
          <w:szCs w:val="20"/>
        </w:rPr>
        <w:t>Conclusion of Joint Application Agreement</w:t>
      </w:r>
    </w:p>
    <w:p w14:paraId="076AD722" w14:textId="3CB85D1D" w:rsidR="006A6073" w:rsidRPr="00645320" w:rsidRDefault="00476E0F" w:rsidP="00D91CB9">
      <w:pPr>
        <w:pStyle w:val="aa"/>
        <w:snapToGrid w:val="0"/>
        <w:spacing w:line="290" w:lineRule="exact"/>
        <w:ind w:leftChars="0" w:left="993"/>
        <w:rPr>
          <w:rFonts w:ascii="Arial" w:eastAsia="Meiryo UI" w:hAnsi="Arial" w:cs="Arial"/>
          <w:sz w:val="20"/>
          <w:szCs w:val="20"/>
        </w:rPr>
      </w:pPr>
      <w:r w:rsidRPr="00645320">
        <w:rPr>
          <w:rFonts w:ascii="Arial" w:eastAsia="Meiryo UI" w:hAnsi="Arial" w:cs="Arial"/>
          <w:sz w:val="20"/>
          <w:szCs w:val="20"/>
        </w:rPr>
        <w:t xml:space="preserve">When the Foreground IP Sharing Members </w:t>
      </w:r>
      <w:r w:rsidR="00516651" w:rsidRPr="00645320">
        <w:rPr>
          <w:rFonts w:ascii="Arial" w:eastAsia="Meiryo UI" w:hAnsi="Arial" w:cs="Arial"/>
          <w:sz w:val="20"/>
          <w:szCs w:val="20"/>
        </w:rPr>
        <w:t xml:space="preserve">jointly make an application specified in Paragraph 2 of Article 4, </w:t>
      </w:r>
      <w:r w:rsidR="007434D8" w:rsidRPr="00645320">
        <w:rPr>
          <w:rFonts w:ascii="Arial" w:eastAsia="Meiryo UI" w:hAnsi="Arial" w:cs="Arial"/>
          <w:sz w:val="20"/>
          <w:szCs w:val="20"/>
        </w:rPr>
        <w:t>a</w:t>
      </w:r>
      <w:r w:rsidR="00516651" w:rsidRPr="00645320">
        <w:rPr>
          <w:rFonts w:ascii="Arial" w:eastAsia="Meiryo UI" w:hAnsi="Arial" w:cs="Arial"/>
          <w:sz w:val="20"/>
          <w:szCs w:val="20"/>
        </w:rPr>
        <w:t xml:space="preserve"> joint application agreement that includes the contents of </w:t>
      </w:r>
      <w:r w:rsidR="007434D8" w:rsidRPr="00645320">
        <w:rPr>
          <w:rFonts w:ascii="Arial" w:eastAsia="Meiryo UI" w:hAnsi="Arial" w:cs="Arial"/>
          <w:sz w:val="20"/>
          <w:szCs w:val="20"/>
        </w:rPr>
        <w:t>Article 3 through the preceding article shall be concluded between the Foreground IP Sharing Members in advance.</w:t>
      </w:r>
    </w:p>
    <w:p w14:paraId="28CBEABA" w14:textId="77777777" w:rsidR="00511967" w:rsidRPr="00645320" w:rsidRDefault="00511967" w:rsidP="00D91CB9">
      <w:pPr>
        <w:adjustRightInd/>
        <w:snapToGrid w:val="0"/>
        <w:spacing w:line="290" w:lineRule="exact"/>
        <w:ind w:left="200" w:hangingChars="100" w:hanging="200"/>
        <w:rPr>
          <w:rFonts w:ascii="Arial" w:eastAsia="Meiryo UI" w:hAnsi="Arial" w:cs="Arial"/>
          <w:color w:val="auto"/>
          <w:sz w:val="20"/>
          <w:szCs w:val="20"/>
        </w:rPr>
      </w:pPr>
    </w:p>
    <w:p w14:paraId="29D0CFA5" w14:textId="35E18427" w:rsidR="00511967" w:rsidRPr="00D91CB9" w:rsidRDefault="00D91CB9" w:rsidP="00D91CB9">
      <w:pPr>
        <w:adjustRightInd/>
        <w:snapToGrid w:val="0"/>
        <w:spacing w:line="290" w:lineRule="exact"/>
        <w:ind w:left="200" w:hangingChars="100" w:hanging="200"/>
        <w:rPr>
          <w:rFonts w:ascii="Arial" w:eastAsia="Meiryo UI" w:hAnsi="Arial" w:cs="Arial"/>
          <w:color w:val="auto"/>
          <w:sz w:val="20"/>
          <w:szCs w:val="20"/>
        </w:rPr>
      </w:pPr>
      <w:r w:rsidRPr="00645320">
        <w:rPr>
          <w:rFonts w:ascii="Arial" w:eastAsia="Meiryo UI" w:hAnsi="Arial" w:cs="Arial"/>
          <w:sz w:val="20"/>
          <w:szCs w:val="20"/>
        </w:rPr>
        <w:t>Article 1</w:t>
      </w:r>
      <w:r>
        <w:rPr>
          <w:rFonts w:ascii="Arial" w:eastAsia="Meiryo UI" w:hAnsi="Arial" w:cs="Arial"/>
          <w:sz w:val="20"/>
          <w:szCs w:val="20"/>
        </w:rPr>
        <w:t>5.</w:t>
      </w:r>
      <w:r w:rsidR="008F4D67" w:rsidRPr="00645320">
        <w:rPr>
          <w:rFonts w:ascii="Arial" w:eastAsia="Meiryo UI" w:hAnsi="Arial" w:cs="Arial"/>
          <w:color w:val="auto"/>
          <w:sz w:val="20"/>
          <w:szCs w:val="20"/>
        </w:rPr>
        <w:t xml:space="preserve"> </w:t>
      </w:r>
      <w:r w:rsidR="007434D8" w:rsidRPr="00645320">
        <w:rPr>
          <w:rFonts w:ascii="Arial" w:eastAsia="Meiryo UI" w:hAnsi="Arial" w:cs="Arial"/>
          <w:color w:val="auto"/>
          <w:sz w:val="20"/>
          <w:szCs w:val="20"/>
        </w:rPr>
        <w:t>Publication of Results</w:t>
      </w:r>
    </w:p>
    <w:p w14:paraId="20E00C3E" w14:textId="7E3E9E1D" w:rsidR="007434D8" w:rsidRPr="00645320" w:rsidRDefault="007434D8" w:rsidP="00D91CB9">
      <w:pPr>
        <w:adjustRightInd/>
        <w:snapToGrid w:val="0"/>
        <w:spacing w:line="290" w:lineRule="exact"/>
        <w:ind w:leftChars="240" w:left="968" w:hangingChars="232" w:hanging="464"/>
        <w:rPr>
          <w:rFonts w:ascii="Arial" w:eastAsia="Meiryo UI" w:hAnsi="Arial" w:cs="Arial"/>
          <w:color w:val="auto"/>
          <w:sz w:val="20"/>
          <w:szCs w:val="20"/>
        </w:rPr>
      </w:pPr>
      <w:r w:rsidRPr="00645320">
        <w:rPr>
          <w:rFonts w:ascii="Arial" w:eastAsia="Meiryo UI" w:hAnsi="Arial" w:cs="Arial"/>
          <w:color w:val="auto"/>
          <w:sz w:val="20"/>
          <w:szCs w:val="20"/>
        </w:rPr>
        <w:t>1.</w:t>
      </w:r>
      <w:r w:rsidR="00D91CB9">
        <w:rPr>
          <w:rFonts w:ascii="Arial" w:eastAsia="Meiryo UI" w:hAnsi="Arial" w:cs="Arial"/>
          <w:color w:val="auto"/>
          <w:sz w:val="20"/>
          <w:szCs w:val="20"/>
        </w:rPr>
        <w:tab/>
      </w:r>
      <w:r w:rsidRPr="00645320">
        <w:rPr>
          <w:rFonts w:ascii="Arial" w:eastAsia="Meiryo UI" w:hAnsi="Arial" w:cs="Arial"/>
          <w:color w:val="auto"/>
          <w:sz w:val="20"/>
          <w:szCs w:val="20"/>
        </w:rPr>
        <w:t xml:space="preserve">Notwithstanding the provisions of the preceding article, </w:t>
      </w:r>
      <w:r w:rsidR="00132C16" w:rsidRPr="00645320">
        <w:rPr>
          <w:rFonts w:ascii="Arial" w:eastAsia="Meiryo UI" w:hAnsi="Arial" w:cs="Arial"/>
          <w:color w:val="auto"/>
          <w:sz w:val="20"/>
          <w:szCs w:val="20"/>
        </w:rPr>
        <w:t xml:space="preserve">when a member intends to </w:t>
      </w:r>
      <w:r w:rsidR="00864C83" w:rsidRPr="00645320">
        <w:rPr>
          <w:rFonts w:ascii="Arial" w:eastAsia="Meiryo UI" w:hAnsi="Arial" w:cs="Arial"/>
          <w:color w:val="auto"/>
          <w:sz w:val="20"/>
          <w:szCs w:val="20"/>
        </w:rPr>
        <w:t>publish</w:t>
      </w:r>
      <w:r w:rsidR="00132C16" w:rsidRPr="00645320">
        <w:rPr>
          <w:rFonts w:ascii="Arial" w:eastAsia="Meiryo UI" w:hAnsi="Arial" w:cs="Arial"/>
          <w:color w:val="auto"/>
          <w:sz w:val="20"/>
          <w:szCs w:val="20"/>
        </w:rPr>
        <w:t xml:space="preserve"> his/her research results </w:t>
      </w:r>
      <w:r w:rsidR="00D33B48" w:rsidRPr="00645320">
        <w:rPr>
          <w:rFonts w:ascii="Arial" w:eastAsia="Meiryo UI" w:hAnsi="Arial" w:cs="Arial"/>
          <w:color w:val="auto"/>
          <w:sz w:val="20"/>
          <w:szCs w:val="20"/>
        </w:rPr>
        <w:t>containing</w:t>
      </w:r>
      <w:r w:rsidR="00132C16" w:rsidRPr="00645320">
        <w:rPr>
          <w:rFonts w:ascii="Arial" w:eastAsia="Meiryo UI" w:hAnsi="Arial" w:cs="Arial"/>
          <w:color w:val="auto"/>
          <w:sz w:val="20"/>
          <w:szCs w:val="20"/>
        </w:rPr>
        <w:t xml:space="preserve"> confidential information for which he/she has a confidentiality obligation based on </w:t>
      </w:r>
      <w:r w:rsidR="009A02E7" w:rsidRPr="00645320">
        <w:rPr>
          <w:rFonts w:ascii="Arial" w:eastAsia="Meiryo UI" w:hAnsi="Arial" w:cs="Arial"/>
          <w:color w:val="auto"/>
          <w:sz w:val="20"/>
          <w:szCs w:val="20"/>
        </w:rPr>
        <w:t xml:space="preserve">the "Confidentiality Pledge" which he/she has separately submitted to the Consortium in accordance with Article 30 of the Consortium Bylaws, the member shall, no later than 90 days prior to such publication, send the details of the publication in writing to </w:t>
      </w:r>
      <w:r w:rsidR="00856FDA" w:rsidRPr="00645320">
        <w:rPr>
          <w:rFonts w:ascii="Arial" w:eastAsia="Meiryo UI" w:hAnsi="Arial" w:cs="Arial"/>
          <w:color w:val="auto"/>
          <w:sz w:val="20"/>
          <w:szCs w:val="20"/>
        </w:rPr>
        <w:t>the</w:t>
      </w:r>
      <w:r w:rsidR="009A02E7" w:rsidRPr="00645320">
        <w:rPr>
          <w:rFonts w:ascii="Arial" w:eastAsia="Meiryo UI" w:hAnsi="Arial" w:cs="Arial"/>
          <w:color w:val="auto"/>
          <w:sz w:val="20"/>
          <w:szCs w:val="20"/>
        </w:rPr>
        <w:t xml:space="preserve"> other member</w:t>
      </w:r>
      <w:r w:rsidR="00864C83" w:rsidRPr="00645320">
        <w:rPr>
          <w:rFonts w:ascii="Arial" w:eastAsia="Meiryo UI" w:hAnsi="Arial" w:cs="Arial"/>
          <w:color w:val="auto"/>
          <w:sz w:val="20"/>
          <w:szCs w:val="20"/>
        </w:rPr>
        <w:t xml:space="preserve"> who has disclosed the </w:t>
      </w:r>
      <w:r w:rsidR="00856FDA" w:rsidRPr="00645320">
        <w:rPr>
          <w:rFonts w:ascii="Arial" w:eastAsia="Meiryo UI" w:hAnsi="Arial" w:cs="Arial"/>
          <w:color w:val="auto"/>
          <w:sz w:val="20"/>
          <w:szCs w:val="20"/>
        </w:rPr>
        <w:t>said</w:t>
      </w:r>
      <w:r w:rsidR="00864C83" w:rsidRPr="00645320">
        <w:rPr>
          <w:rFonts w:ascii="Arial" w:eastAsia="Meiryo UI" w:hAnsi="Arial" w:cs="Arial"/>
          <w:color w:val="auto"/>
          <w:sz w:val="20"/>
          <w:szCs w:val="20"/>
        </w:rPr>
        <w:t xml:space="preserve"> confidential information</w:t>
      </w:r>
      <w:r w:rsidR="009A02E7" w:rsidRPr="00645320">
        <w:rPr>
          <w:rFonts w:ascii="Arial" w:eastAsia="Meiryo UI" w:hAnsi="Arial" w:cs="Arial"/>
          <w:color w:val="auto"/>
          <w:sz w:val="20"/>
          <w:szCs w:val="20"/>
        </w:rPr>
        <w:t xml:space="preserve"> and the Representative Body</w:t>
      </w:r>
      <w:r w:rsidR="001235E6" w:rsidRPr="00645320">
        <w:rPr>
          <w:rFonts w:ascii="Arial" w:eastAsia="Meiryo UI" w:hAnsi="Arial" w:cs="Arial"/>
          <w:color w:val="auto"/>
          <w:sz w:val="20"/>
          <w:szCs w:val="20"/>
        </w:rPr>
        <w:t xml:space="preserve"> and obtain the written consent of the other member who </w:t>
      </w:r>
      <w:r w:rsidR="00864C83" w:rsidRPr="00645320">
        <w:rPr>
          <w:rFonts w:ascii="Arial" w:eastAsia="Meiryo UI" w:hAnsi="Arial" w:cs="Arial"/>
          <w:color w:val="auto"/>
          <w:sz w:val="20"/>
          <w:szCs w:val="20"/>
        </w:rPr>
        <w:t xml:space="preserve">has </w:t>
      </w:r>
      <w:r w:rsidR="001235E6" w:rsidRPr="00645320">
        <w:rPr>
          <w:rFonts w:ascii="Arial" w:eastAsia="Meiryo UI" w:hAnsi="Arial" w:cs="Arial"/>
          <w:color w:val="auto"/>
          <w:sz w:val="20"/>
          <w:szCs w:val="20"/>
        </w:rPr>
        <w:t xml:space="preserve">disclosed </w:t>
      </w:r>
      <w:r w:rsidR="00864C83" w:rsidRPr="00645320">
        <w:rPr>
          <w:rFonts w:ascii="Arial" w:eastAsia="Meiryo UI" w:hAnsi="Arial" w:cs="Arial"/>
          <w:color w:val="auto"/>
          <w:sz w:val="20"/>
          <w:szCs w:val="20"/>
        </w:rPr>
        <w:t xml:space="preserve">the </w:t>
      </w:r>
      <w:r w:rsidR="00856FDA" w:rsidRPr="00645320">
        <w:rPr>
          <w:rFonts w:ascii="Arial" w:eastAsia="Meiryo UI" w:hAnsi="Arial" w:cs="Arial"/>
          <w:color w:val="auto"/>
          <w:sz w:val="20"/>
          <w:szCs w:val="20"/>
        </w:rPr>
        <w:t>said</w:t>
      </w:r>
      <w:r w:rsidR="001235E6" w:rsidRPr="00645320">
        <w:rPr>
          <w:rFonts w:ascii="Arial" w:eastAsia="Meiryo UI" w:hAnsi="Arial" w:cs="Arial"/>
          <w:color w:val="auto"/>
          <w:sz w:val="20"/>
          <w:szCs w:val="20"/>
        </w:rPr>
        <w:t xml:space="preserve"> confidential information.</w:t>
      </w:r>
    </w:p>
    <w:p w14:paraId="4ABAA849" w14:textId="2D902083" w:rsidR="006A6970" w:rsidRPr="00645320" w:rsidRDefault="00F24F16" w:rsidP="00D91CB9">
      <w:pPr>
        <w:adjustRightInd/>
        <w:snapToGrid w:val="0"/>
        <w:spacing w:line="290" w:lineRule="exact"/>
        <w:ind w:leftChars="240" w:left="968" w:hangingChars="232" w:hanging="464"/>
        <w:rPr>
          <w:rFonts w:ascii="Arial" w:eastAsia="Meiryo UI" w:hAnsi="Arial" w:cs="Arial"/>
          <w:color w:val="auto"/>
          <w:sz w:val="20"/>
          <w:szCs w:val="20"/>
        </w:rPr>
      </w:pPr>
      <w:r w:rsidRPr="00645320">
        <w:rPr>
          <w:rFonts w:ascii="Arial" w:eastAsia="Meiryo UI" w:hAnsi="Arial" w:cs="Arial"/>
          <w:color w:val="auto"/>
          <w:sz w:val="20"/>
          <w:szCs w:val="20"/>
        </w:rPr>
        <w:t>2.</w:t>
      </w:r>
      <w:r w:rsidR="00D91CB9">
        <w:rPr>
          <w:rFonts w:ascii="Arial" w:eastAsia="Meiryo UI" w:hAnsi="Arial" w:cs="Arial"/>
          <w:color w:val="auto"/>
          <w:sz w:val="20"/>
          <w:szCs w:val="20"/>
        </w:rPr>
        <w:tab/>
      </w:r>
      <w:r w:rsidR="00856FDA" w:rsidRPr="00645320">
        <w:rPr>
          <w:rFonts w:ascii="Arial" w:eastAsia="Meiryo UI" w:hAnsi="Arial" w:cs="Arial"/>
          <w:color w:val="auto"/>
          <w:sz w:val="20"/>
          <w:szCs w:val="20"/>
        </w:rPr>
        <w:t>The</w:t>
      </w:r>
      <w:r w:rsidR="00905D7D" w:rsidRPr="00645320">
        <w:rPr>
          <w:rFonts w:ascii="Arial" w:eastAsia="Meiryo UI" w:hAnsi="Arial" w:cs="Arial"/>
          <w:color w:val="auto"/>
          <w:sz w:val="20"/>
          <w:szCs w:val="20"/>
        </w:rPr>
        <w:t xml:space="preserve"> other member who </w:t>
      </w:r>
      <w:r w:rsidR="00D33B48" w:rsidRPr="00645320">
        <w:rPr>
          <w:rFonts w:ascii="Arial" w:eastAsia="Meiryo UI" w:hAnsi="Arial" w:cs="Arial"/>
          <w:color w:val="auto"/>
          <w:sz w:val="20"/>
          <w:szCs w:val="20"/>
        </w:rPr>
        <w:t>has</w:t>
      </w:r>
      <w:r w:rsidR="00905D7D" w:rsidRPr="00645320">
        <w:rPr>
          <w:rFonts w:ascii="Arial" w:eastAsia="Meiryo UI" w:hAnsi="Arial" w:cs="Arial"/>
          <w:color w:val="auto"/>
          <w:sz w:val="20"/>
          <w:szCs w:val="20"/>
        </w:rPr>
        <w:t xml:space="preserve"> disclosed the </w:t>
      </w:r>
      <w:r w:rsidR="00856FDA" w:rsidRPr="00645320">
        <w:rPr>
          <w:rFonts w:ascii="Arial" w:eastAsia="Meiryo UI" w:hAnsi="Arial" w:cs="Arial"/>
          <w:color w:val="auto"/>
          <w:sz w:val="20"/>
          <w:szCs w:val="20"/>
        </w:rPr>
        <w:t>said</w:t>
      </w:r>
      <w:r w:rsidR="00905D7D" w:rsidRPr="00645320">
        <w:rPr>
          <w:rFonts w:ascii="Arial" w:eastAsia="Meiryo UI" w:hAnsi="Arial" w:cs="Arial"/>
          <w:color w:val="auto"/>
          <w:sz w:val="20"/>
          <w:szCs w:val="20"/>
        </w:rPr>
        <w:t xml:space="preserve"> confidential information that he/she </w:t>
      </w:r>
      <w:r w:rsidR="00D33B48" w:rsidRPr="00645320">
        <w:rPr>
          <w:rFonts w:ascii="Arial" w:eastAsia="Meiryo UI" w:hAnsi="Arial" w:cs="Arial"/>
          <w:color w:val="auto"/>
          <w:sz w:val="20"/>
          <w:szCs w:val="20"/>
        </w:rPr>
        <w:t xml:space="preserve">believes that the publication of the research results containing the contents of the preceding paragraph </w:t>
      </w:r>
      <w:r w:rsidR="00553C8B" w:rsidRPr="00645320">
        <w:rPr>
          <w:rFonts w:ascii="Arial" w:eastAsia="Meiryo UI" w:hAnsi="Arial" w:cs="Arial"/>
          <w:color w:val="auto"/>
          <w:sz w:val="20"/>
          <w:szCs w:val="20"/>
        </w:rPr>
        <w:t>will harm or is likely to harm his/her interests shall</w:t>
      </w:r>
      <w:r w:rsidR="00A552CE" w:rsidRPr="00645320">
        <w:rPr>
          <w:rFonts w:ascii="Arial" w:eastAsia="Meiryo UI" w:hAnsi="Arial" w:cs="Arial"/>
          <w:color w:val="auto"/>
          <w:sz w:val="20"/>
          <w:szCs w:val="20"/>
        </w:rPr>
        <w:t xml:space="preserve">, within </w:t>
      </w:r>
      <w:r w:rsidR="009D7111">
        <w:rPr>
          <w:rFonts w:ascii="Arial" w:eastAsia="Meiryo UI" w:hAnsi="Arial" w:cs="Arial"/>
          <w:color w:val="auto"/>
          <w:sz w:val="20"/>
          <w:szCs w:val="20"/>
        </w:rPr>
        <w:t>60</w:t>
      </w:r>
      <w:r w:rsidR="00A552CE" w:rsidRPr="00645320">
        <w:rPr>
          <w:rFonts w:ascii="Arial" w:eastAsia="Meiryo UI" w:hAnsi="Arial" w:cs="Arial"/>
          <w:color w:val="auto"/>
          <w:sz w:val="20"/>
          <w:szCs w:val="20"/>
        </w:rPr>
        <w:t xml:space="preserve"> days after receipt of the said details in writing, send a document clarifying the contents</w:t>
      </w:r>
      <w:r w:rsidRPr="00645320">
        <w:rPr>
          <w:rFonts w:ascii="Arial" w:eastAsia="Meiryo UI" w:hAnsi="Arial" w:cs="Arial"/>
          <w:color w:val="auto"/>
          <w:sz w:val="20"/>
          <w:szCs w:val="20"/>
        </w:rPr>
        <w:t xml:space="preserve"> that will harm or is likely to harm his/her interests and the reasons therefor to the member who wishes to publish the said research results and the Representative Body.</w:t>
      </w:r>
    </w:p>
    <w:p w14:paraId="4F128EF2" w14:textId="4453693A" w:rsidR="00F24F16" w:rsidRPr="00645320" w:rsidRDefault="00F24F16" w:rsidP="00D91CB9">
      <w:pPr>
        <w:adjustRightInd/>
        <w:snapToGrid w:val="0"/>
        <w:spacing w:line="290" w:lineRule="exact"/>
        <w:ind w:leftChars="270" w:left="971" w:hangingChars="202" w:hanging="404"/>
        <w:rPr>
          <w:rFonts w:ascii="Arial" w:eastAsia="Meiryo UI" w:hAnsi="Arial" w:cs="Arial"/>
          <w:color w:val="auto"/>
          <w:sz w:val="20"/>
          <w:szCs w:val="20"/>
        </w:rPr>
      </w:pPr>
      <w:r w:rsidRPr="00645320">
        <w:rPr>
          <w:rFonts w:ascii="Arial" w:eastAsia="Meiryo UI" w:hAnsi="Arial" w:cs="Arial"/>
          <w:color w:val="auto"/>
          <w:sz w:val="20"/>
          <w:szCs w:val="20"/>
        </w:rPr>
        <w:t>3.</w:t>
      </w:r>
      <w:r w:rsidR="00D91CB9">
        <w:rPr>
          <w:rFonts w:ascii="Arial" w:eastAsia="Meiryo UI" w:hAnsi="Arial" w:cs="Arial"/>
          <w:color w:val="auto"/>
          <w:sz w:val="20"/>
          <w:szCs w:val="20"/>
        </w:rPr>
        <w:tab/>
      </w:r>
      <w:r w:rsidRPr="00645320">
        <w:rPr>
          <w:rFonts w:ascii="Arial" w:eastAsia="Meiryo UI" w:hAnsi="Arial" w:cs="Arial"/>
          <w:color w:val="auto"/>
          <w:sz w:val="20"/>
          <w:szCs w:val="20"/>
        </w:rPr>
        <w:t xml:space="preserve">The Representative Body shall consider reasonable measures for the publication of </w:t>
      </w:r>
      <w:r w:rsidRPr="00645320">
        <w:rPr>
          <w:rFonts w:ascii="Arial" w:eastAsia="Meiryo UI" w:hAnsi="Arial" w:cs="Arial"/>
          <w:color w:val="auto"/>
          <w:sz w:val="20"/>
          <w:szCs w:val="20"/>
        </w:rPr>
        <w:lastRenderedPageBreak/>
        <w:t>the research results</w:t>
      </w:r>
      <w:r w:rsidR="00856FDA" w:rsidRPr="00645320">
        <w:rPr>
          <w:rFonts w:ascii="Arial" w:eastAsia="Meiryo UI" w:hAnsi="Arial" w:cs="Arial"/>
          <w:color w:val="auto"/>
          <w:sz w:val="20"/>
          <w:szCs w:val="20"/>
        </w:rPr>
        <w:t xml:space="preserve"> with the member who wishes to publish the said research results and the other member who has disclosed the said confidential information.</w:t>
      </w:r>
    </w:p>
    <w:p w14:paraId="4C81EE68" w14:textId="77777777" w:rsidR="00393C57" w:rsidRPr="00645320" w:rsidRDefault="00393C57" w:rsidP="00D91CB9">
      <w:pPr>
        <w:adjustRightInd/>
        <w:snapToGrid w:val="0"/>
        <w:spacing w:line="290" w:lineRule="exact"/>
        <w:ind w:left="204" w:hangingChars="100" w:hanging="204"/>
        <w:rPr>
          <w:rFonts w:ascii="Arial" w:eastAsia="Meiryo UI" w:hAnsi="Arial" w:cs="Arial"/>
          <w:color w:val="auto"/>
          <w:spacing w:val="2"/>
          <w:sz w:val="20"/>
          <w:szCs w:val="20"/>
        </w:rPr>
      </w:pPr>
    </w:p>
    <w:p w14:paraId="2FA3DB22" w14:textId="4815C471" w:rsidR="008C35D7" w:rsidRPr="00645320" w:rsidRDefault="00D91CB9" w:rsidP="00D91CB9">
      <w:pPr>
        <w:adjustRightInd/>
        <w:snapToGrid w:val="0"/>
        <w:spacing w:line="290" w:lineRule="exact"/>
        <w:rPr>
          <w:rFonts w:ascii="Arial" w:eastAsia="Meiryo UI" w:hAnsi="Arial" w:cs="Arial"/>
          <w:color w:val="auto"/>
          <w:spacing w:val="2"/>
          <w:sz w:val="20"/>
          <w:szCs w:val="20"/>
        </w:rPr>
      </w:pPr>
      <w:r w:rsidRPr="00645320">
        <w:rPr>
          <w:rFonts w:ascii="Arial" w:eastAsia="Meiryo UI" w:hAnsi="Arial" w:cs="Arial"/>
          <w:sz w:val="20"/>
          <w:szCs w:val="20"/>
        </w:rPr>
        <w:t>Article 1</w:t>
      </w:r>
      <w:r>
        <w:rPr>
          <w:rFonts w:ascii="Arial" w:eastAsia="Meiryo UI" w:hAnsi="Arial" w:cs="Arial"/>
          <w:sz w:val="20"/>
          <w:szCs w:val="20"/>
        </w:rPr>
        <w:t>6.</w:t>
      </w:r>
      <w:r w:rsidRPr="00645320">
        <w:rPr>
          <w:rFonts w:ascii="Arial" w:eastAsia="Meiryo UI" w:hAnsi="Arial" w:cs="Arial"/>
          <w:color w:val="auto"/>
          <w:sz w:val="20"/>
          <w:szCs w:val="20"/>
        </w:rPr>
        <w:t xml:space="preserve"> </w:t>
      </w:r>
      <w:r w:rsidR="00856FDA" w:rsidRPr="00645320">
        <w:rPr>
          <w:rFonts w:ascii="Arial" w:eastAsia="Meiryo UI" w:hAnsi="Arial" w:cs="Arial"/>
          <w:color w:val="auto"/>
          <w:spacing w:val="2"/>
          <w:sz w:val="20"/>
          <w:szCs w:val="20"/>
        </w:rPr>
        <w:t>Term of Validity</w:t>
      </w:r>
    </w:p>
    <w:p w14:paraId="3C1A688A" w14:textId="5531A56D" w:rsidR="008C35D7" w:rsidRPr="00645320" w:rsidRDefault="00856FDA" w:rsidP="00D91CB9">
      <w:pPr>
        <w:adjustRightInd/>
        <w:snapToGrid w:val="0"/>
        <w:spacing w:line="290" w:lineRule="exact"/>
        <w:ind w:left="992"/>
        <w:rPr>
          <w:rFonts w:ascii="Arial" w:eastAsia="Meiryo UI" w:hAnsi="Arial" w:cs="Arial"/>
          <w:color w:val="auto"/>
          <w:spacing w:val="2"/>
          <w:sz w:val="20"/>
          <w:szCs w:val="20"/>
        </w:rPr>
      </w:pPr>
      <w:r w:rsidRPr="00645320">
        <w:rPr>
          <w:rFonts w:ascii="Arial" w:eastAsia="Meiryo UI" w:hAnsi="Arial" w:cs="Arial"/>
          <w:color w:val="auto"/>
          <w:spacing w:val="2"/>
          <w:sz w:val="20"/>
          <w:szCs w:val="20"/>
        </w:rPr>
        <w:t xml:space="preserve">These rules shall </w:t>
      </w:r>
      <w:r w:rsidR="00353A3F" w:rsidRPr="00645320">
        <w:rPr>
          <w:rFonts w:ascii="Arial" w:eastAsia="Meiryo UI" w:hAnsi="Arial" w:cs="Arial"/>
          <w:color w:val="auto"/>
          <w:spacing w:val="2"/>
          <w:sz w:val="20"/>
          <w:szCs w:val="20"/>
        </w:rPr>
        <w:t xml:space="preserve">be valid for </w:t>
      </w:r>
      <w:r w:rsidR="009D7111">
        <w:rPr>
          <w:rFonts w:ascii="Arial" w:eastAsia="Meiryo UI" w:hAnsi="Arial" w:cs="Arial"/>
          <w:color w:val="auto"/>
          <w:spacing w:val="2"/>
          <w:sz w:val="20"/>
          <w:szCs w:val="20"/>
        </w:rPr>
        <w:sym w:font="Wingdings 2" w:char="F099"/>
      </w:r>
      <w:r w:rsidR="00353A3F" w:rsidRPr="00645320">
        <w:rPr>
          <w:rFonts w:ascii="Arial" w:eastAsia="Meiryo UI" w:hAnsi="Arial" w:cs="Arial"/>
          <w:color w:val="auto"/>
          <w:spacing w:val="2"/>
          <w:sz w:val="20"/>
          <w:szCs w:val="20"/>
        </w:rPr>
        <w:t xml:space="preserve"> years after the dissolution of the Consortium as prescribed in Article 25 of the Consortium Bylaws.</w:t>
      </w:r>
    </w:p>
    <w:p w14:paraId="5C295105" w14:textId="77777777" w:rsidR="008C35D7" w:rsidRPr="00645320" w:rsidRDefault="008C35D7" w:rsidP="00D91CB9">
      <w:pPr>
        <w:adjustRightInd/>
        <w:snapToGrid w:val="0"/>
        <w:spacing w:line="290" w:lineRule="exact"/>
        <w:ind w:left="204" w:hangingChars="100" w:hanging="204"/>
        <w:rPr>
          <w:rFonts w:ascii="Arial" w:eastAsia="Meiryo UI" w:hAnsi="Arial" w:cs="Arial"/>
          <w:color w:val="auto"/>
          <w:spacing w:val="2"/>
          <w:sz w:val="20"/>
          <w:szCs w:val="20"/>
        </w:rPr>
      </w:pPr>
    </w:p>
    <w:p w14:paraId="38161352" w14:textId="715A02C7" w:rsidR="007E25C5" w:rsidRPr="00645320" w:rsidRDefault="007B16EC" w:rsidP="00D91CB9">
      <w:pPr>
        <w:pStyle w:val="aa"/>
        <w:tabs>
          <w:tab w:val="left" w:pos="992"/>
        </w:tabs>
        <w:snapToGrid w:val="0"/>
        <w:spacing w:line="290" w:lineRule="exact"/>
        <w:ind w:leftChars="0" w:left="992" w:hanging="992"/>
        <w:rPr>
          <w:rFonts w:ascii="Arial" w:eastAsia="Meiryo UI" w:hAnsi="Arial" w:cs="Arial"/>
          <w:sz w:val="20"/>
          <w:szCs w:val="20"/>
        </w:rPr>
      </w:pPr>
      <w:r w:rsidRPr="00645320">
        <w:rPr>
          <w:rFonts w:ascii="Arial" w:eastAsia="Meiryo UI" w:hAnsi="Arial" w:cs="Arial"/>
          <w:sz w:val="20"/>
          <w:szCs w:val="20"/>
        </w:rPr>
        <w:t>Article 17</w:t>
      </w:r>
      <w:r w:rsidR="00D91CB9">
        <w:rPr>
          <w:rFonts w:ascii="Arial" w:eastAsia="Meiryo UI" w:hAnsi="Arial" w:cs="Arial" w:hint="eastAsia"/>
          <w:sz w:val="20"/>
          <w:szCs w:val="20"/>
        </w:rPr>
        <w:t>.</w:t>
      </w:r>
      <w:r w:rsidR="00D91CB9">
        <w:rPr>
          <w:rFonts w:ascii="Arial" w:eastAsia="Meiryo UI" w:hAnsi="Arial" w:cs="Arial"/>
          <w:sz w:val="20"/>
          <w:szCs w:val="20"/>
        </w:rPr>
        <w:tab/>
      </w:r>
      <w:r w:rsidR="00353A3F" w:rsidRPr="00645320">
        <w:rPr>
          <w:rFonts w:ascii="Arial" w:eastAsia="Meiryo UI" w:hAnsi="Arial" w:cs="Arial"/>
          <w:sz w:val="20"/>
          <w:szCs w:val="20"/>
        </w:rPr>
        <w:t xml:space="preserve">In addition to the provisions of the </w:t>
      </w:r>
      <w:r w:rsidR="0033115F" w:rsidRPr="00645320">
        <w:rPr>
          <w:rFonts w:ascii="Arial" w:eastAsia="Meiryo UI" w:hAnsi="Arial" w:cs="Arial"/>
          <w:sz w:val="20"/>
          <w:szCs w:val="20"/>
        </w:rPr>
        <w:t>Consortium Bylaws and these rules concerning this Research Project</w:t>
      </w:r>
      <w:r w:rsidR="00353A3F" w:rsidRPr="00645320">
        <w:rPr>
          <w:rFonts w:ascii="Arial" w:eastAsia="Meiryo UI" w:hAnsi="Arial" w:cs="Arial"/>
          <w:sz w:val="20"/>
          <w:szCs w:val="20"/>
        </w:rPr>
        <w:t>, matters necessary for the implementation of these rules shall be determined by the Representative Body.</w:t>
      </w:r>
    </w:p>
    <w:p w14:paraId="41EFF6D9" w14:textId="77777777" w:rsidR="007E25C5" w:rsidRPr="00645320" w:rsidRDefault="007E25C5" w:rsidP="00D91CB9">
      <w:pPr>
        <w:adjustRightInd/>
        <w:snapToGrid w:val="0"/>
        <w:spacing w:line="290" w:lineRule="exact"/>
        <w:ind w:left="212" w:hanging="212"/>
        <w:rPr>
          <w:rFonts w:ascii="Arial" w:eastAsia="Meiryo UI" w:hAnsi="Arial" w:cs="Arial"/>
          <w:color w:val="auto"/>
          <w:spacing w:val="2"/>
          <w:sz w:val="20"/>
          <w:szCs w:val="20"/>
        </w:rPr>
      </w:pPr>
    </w:p>
    <w:p w14:paraId="2DDDB64E" w14:textId="4C3BC24E" w:rsidR="007E25C5" w:rsidRPr="00645320" w:rsidRDefault="009B103F" w:rsidP="00D91CB9">
      <w:pPr>
        <w:adjustRightInd/>
        <w:snapToGrid w:val="0"/>
        <w:spacing w:line="290" w:lineRule="exact"/>
        <w:ind w:left="212" w:hanging="212"/>
        <w:rPr>
          <w:rFonts w:ascii="Arial" w:eastAsia="Meiryo UI" w:hAnsi="Arial" w:cs="Arial"/>
          <w:color w:val="auto"/>
          <w:spacing w:val="2"/>
          <w:sz w:val="20"/>
          <w:szCs w:val="20"/>
        </w:rPr>
      </w:pPr>
      <w:r w:rsidRPr="00645320">
        <w:rPr>
          <w:rFonts w:ascii="Arial" w:eastAsia="Meiryo UI" w:hAnsi="Arial" w:cs="Arial"/>
          <w:color w:val="auto"/>
          <w:sz w:val="20"/>
          <w:szCs w:val="20"/>
        </w:rPr>
        <w:t>Supplementary Provisions</w:t>
      </w:r>
    </w:p>
    <w:p w14:paraId="2DA78F26" w14:textId="6BD25FDF" w:rsidR="00545D09" w:rsidRPr="00645320" w:rsidRDefault="009B103F" w:rsidP="00D91CB9">
      <w:pPr>
        <w:adjustRightInd/>
        <w:snapToGrid w:val="0"/>
        <w:spacing w:line="290" w:lineRule="exact"/>
        <w:ind w:left="1418" w:hanging="426"/>
        <w:rPr>
          <w:rFonts w:ascii="Arial" w:eastAsia="Meiryo UI" w:hAnsi="Arial" w:cs="Arial"/>
          <w:color w:val="auto"/>
          <w:sz w:val="20"/>
          <w:szCs w:val="20"/>
        </w:rPr>
      </w:pPr>
      <w:r w:rsidRPr="00645320">
        <w:rPr>
          <w:rFonts w:ascii="Arial" w:eastAsia="Meiryo UI" w:hAnsi="Arial" w:cs="Arial"/>
          <w:color w:val="auto"/>
          <w:sz w:val="20"/>
          <w:szCs w:val="20"/>
        </w:rPr>
        <w:t xml:space="preserve">These rules shall come into force as of </w:t>
      </w:r>
      <w:r w:rsidR="00AE6928">
        <w:rPr>
          <w:rFonts w:ascii="Arial" w:eastAsia="Meiryo UI" w:hAnsi="Arial" w:cs="Arial"/>
          <w:color w:val="auto"/>
          <w:sz w:val="20"/>
          <w:szCs w:val="20"/>
        </w:rPr>
        <w:t>MM</w:t>
      </w:r>
      <w:r w:rsidR="00296568">
        <w:rPr>
          <w:rFonts w:ascii="Arial" w:eastAsia="Meiryo UI" w:hAnsi="Arial" w:cs="Arial"/>
          <w:color w:val="auto"/>
          <w:sz w:val="20"/>
          <w:szCs w:val="20"/>
        </w:rPr>
        <w:t xml:space="preserve"> </w:t>
      </w:r>
      <w:r w:rsidR="00AE6928">
        <w:rPr>
          <w:rFonts w:ascii="Arial" w:eastAsia="Meiryo UI" w:hAnsi="Arial" w:cs="Arial"/>
          <w:color w:val="auto"/>
          <w:sz w:val="20"/>
          <w:szCs w:val="20"/>
        </w:rPr>
        <w:t>DD</w:t>
      </w:r>
      <w:r w:rsidR="00AE6928" w:rsidRPr="001E770D">
        <w:rPr>
          <w:rFonts w:ascii="Arial" w:eastAsia="Meiryo UI" w:hAnsi="Arial" w:cs="Arial"/>
          <w:color w:val="auto"/>
          <w:sz w:val="20"/>
          <w:szCs w:val="20"/>
        </w:rPr>
        <w:t>, 20</w:t>
      </w:r>
      <w:r w:rsidR="00AE6928">
        <w:rPr>
          <w:rFonts w:ascii="Arial" w:eastAsia="Meiryo UI" w:hAnsi="Arial" w:cs="Arial" w:hint="eastAsia"/>
          <w:color w:val="auto"/>
          <w:sz w:val="20"/>
          <w:szCs w:val="20"/>
        </w:rPr>
        <w:t>x</w:t>
      </w:r>
      <w:r w:rsidR="00AE6928">
        <w:rPr>
          <w:rFonts w:ascii="Arial" w:eastAsia="Meiryo UI" w:hAnsi="Arial" w:cs="Arial"/>
          <w:color w:val="auto"/>
          <w:sz w:val="20"/>
          <w:szCs w:val="20"/>
        </w:rPr>
        <w:t>x</w:t>
      </w:r>
      <w:r w:rsidR="00AE6928" w:rsidRPr="001E770D">
        <w:rPr>
          <w:rFonts w:ascii="Arial" w:eastAsia="Meiryo UI" w:hAnsi="Arial" w:cs="Arial"/>
          <w:color w:val="auto"/>
          <w:sz w:val="20"/>
          <w:szCs w:val="20"/>
        </w:rPr>
        <w:t>.</w:t>
      </w:r>
    </w:p>
    <w:sectPr w:rsidR="00545D09" w:rsidRPr="00645320" w:rsidSect="00344A86">
      <w:type w:val="nextColumn"/>
      <w:pgSz w:w="11906" w:h="16838"/>
      <w:pgMar w:top="1700" w:right="1700" w:bottom="1700" w:left="1700" w:header="720" w:footer="720" w:gutter="0"/>
      <w:pgNumType w:fmt="numberInDash"/>
      <w:cols w:space="720"/>
      <w:noEndnote/>
      <w:docGrid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4E13" w14:textId="77777777" w:rsidR="00450BE1" w:rsidRDefault="00450BE1">
      <w:r>
        <w:separator/>
      </w:r>
    </w:p>
  </w:endnote>
  <w:endnote w:type="continuationSeparator" w:id="0">
    <w:p w14:paraId="35AAB22E" w14:textId="77777777" w:rsidR="00450BE1" w:rsidRDefault="0045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3">
    <w:altName w:val="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rPr>
      <w:id w:val="1327935996"/>
      <w:docPartObj>
        <w:docPartGallery w:val="Page Numbers (Bottom of Page)"/>
        <w:docPartUnique/>
      </w:docPartObj>
    </w:sdtPr>
    <w:sdtEndPr/>
    <w:sdtContent>
      <w:p w14:paraId="13CA8D15" w14:textId="77777777" w:rsidR="00344A86" w:rsidRPr="00BD09B3" w:rsidRDefault="00344A86">
        <w:pPr>
          <w:pStyle w:val="a6"/>
          <w:jc w:val="center"/>
          <w:rPr>
            <w:rFonts w:ascii="Meiryo UI" w:eastAsia="Meiryo UI" w:hAnsi="Meiryo UI"/>
          </w:rPr>
        </w:pPr>
        <w:r w:rsidRPr="00BD09B3">
          <w:rPr>
            <w:rFonts w:ascii="Meiryo UI" w:eastAsia="Meiryo UI" w:hAnsi="Meiryo UI"/>
          </w:rPr>
          <w:fldChar w:fldCharType="begin"/>
        </w:r>
        <w:r w:rsidRPr="00BD09B3">
          <w:rPr>
            <w:rFonts w:ascii="Meiryo UI" w:eastAsia="Meiryo UI" w:hAnsi="Meiryo UI"/>
          </w:rPr>
          <w:instrText>PAGE   \* MERGEFORMAT</w:instrText>
        </w:r>
        <w:r w:rsidRPr="00BD09B3">
          <w:rPr>
            <w:rFonts w:ascii="Meiryo UI" w:eastAsia="Meiryo UI" w:hAnsi="Meiryo UI"/>
          </w:rPr>
          <w:fldChar w:fldCharType="separate"/>
        </w:r>
        <w:r w:rsidR="00D355E5" w:rsidRPr="00BD09B3">
          <w:rPr>
            <w:rFonts w:ascii="Meiryo UI" w:eastAsia="Meiryo UI" w:hAnsi="Meiryo UI"/>
            <w:noProof/>
            <w:lang w:val="ja-JP"/>
          </w:rPr>
          <w:t>-</w:t>
        </w:r>
        <w:r w:rsidR="00D355E5" w:rsidRPr="00BD09B3">
          <w:rPr>
            <w:rFonts w:ascii="Meiryo UI" w:eastAsia="Meiryo UI" w:hAnsi="Meiryo UI"/>
            <w:noProof/>
          </w:rPr>
          <w:t xml:space="preserve"> 33 -</w:t>
        </w:r>
        <w:r w:rsidRPr="00BD09B3">
          <w:rPr>
            <w:rFonts w:ascii="Meiryo UI" w:eastAsia="Meiryo UI" w:hAnsi="Meiryo UI"/>
          </w:rPr>
          <w:fldChar w:fldCharType="end"/>
        </w:r>
      </w:p>
    </w:sdtContent>
  </w:sdt>
  <w:p w14:paraId="5C9318FF" w14:textId="77777777" w:rsidR="00344A86" w:rsidRDefault="00344A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586196"/>
      <w:docPartObj>
        <w:docPartGallery w:val="Page Numbers (Bottom of Page)"/>
        <w:docPartUnique/>
      </w:docPartObj>
    </w:sdtPr>
    <w:sdtEndPr>
      <w:rPr>
        <w:rFonts w:ascii="Meiryo UI" w:eastAsia="Meiryo UI" w:hAnsi="Meiryo UI" w:cs="Arial"/>
      </w:rPr>
    </w:sdtEndPr>
    <w:sdtContent>
      <w:p w14:paraId="1B5C59B1" w14:textId="77777777" w:rsidR="00E86D29" w:rsidRPr="00D426AD" w:rsidRDefault="00E86D29">
        <w:pPr>
          <w:pStyle w:val="a6"/>
          <w:jc w:val="center"/>
          <w:rPr>
            <w:rFonts w:ascii="Meiryo UI" w:eastAsia="Meiryo UI" w:hAnsi="Meiryo UI" w:cs="Arial"/>
          </w:rPr>
        </w:pPr>
        <w:r w:rsidRPr="00D426AD">
          <w:rPr>
            <w:rFonts w:ascii="Meiryo UI" w:eastAsia="Meiryo UI" w:hAnsi="Meiryo UI" w:cs="Arial"/>
          </w:rPr>
          <w:fldChar w:fldCharType="begin"/>
        </w:r>
        <w:r w:rsidRPr="00D426AD">
          <w:rPr>
            <w:rFonts w:ascii="Meiryo UI" w:eastAsia="Meiryo UI" w:hAnsi="Meiryo UI" w:cs="Arial"/>
          </w:rPr>
          <w:instrText>PAGE   \* MERGEFORMAT</w:instrText>
        </w:r>
        <w:r w:rsidRPr="00D426AD">
          <w:rPr>
            <w:rFonts w:ascii="Meiryo UI" w:eastAsia="Meiryo UI" w:hAnsi="Meiryo UI" w:cs="Arial"/>
          </w:rPr>
          <w:fldChar w:fldCharType="separate"/>
        </w:r>
        <w:r w:rsidR="00D355E5" w:rsidRPr="00D426AD">
          <w:rPr>
            <w:rFonts w:ascii="Meiryo UI" w:eastAsia="Meiryo UI" w:hAnsi="Meiryo UI" w:cs="Arial"/>
            <w:noProof/>
            <w:lang w:val="ja-JP"/>
          </w:rPr>
          <w:t>-</w:t>
        </w:r>
        <w:r w:rsidR="00D355E5" w:rsidRPr="00D426AD">
          <w:rPr>
            <w:rFonts w:ascii="Meiryo UI" w:eastAsia="Meiryo UI" w:hAnsi="Meiryo UI" w:cs="Arial"/>
            <w:noProof/>
          </w:rPr>
          <w:t xml:space="preserve"> 1 -</w:t>
        </w:r>
        <w:r w:rsidRPr="00D426AD">
          <w:rPr>
            <w:rFonts w:ascii="Meiryo UI" w:eastAsia="Meiryo UI" w:hAnsi="Meiryo UI" w:cs="Arial"/>
          </w:rPr>
          <w:fldChar w:fldCharType="end"/>
        </w:r>
      </w:p>
    </w:sdtContent>
  </w:sdt>
  <w:p w14:paraId="40E99778" w14:textId="77777777" w:rsidR="00E86D29" w:rsidRDefault="00E86D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E8F8" w14:textId="77777777" w:rsidR="00450BE1" w:rsidRDefault="00450BE1">
      <w:r>
        <w:rPr>
          <w:rFonts w:ascii="ＭＳ 明朝" w:cs="Times New Roman"/>
          <w:color w:val="auto"/>
          <w:sz w:val="2"/>
          <w:szCs w:val="2"/>
        </w:rPr>
        <w:continuationSeparator/>
      </w:r>
    </w:p>
  </w:footnote>
  <w:footnote w:type="continuationSeparator" w:id="0">
    <w:p w14:paraId="7451B324" w14:textId="77777777" w:rsidR="00450BE1" w:rsidRDefault="00450BE1">
      <w:r>
        <w:continuationSeparator/>
      </w:r>
    </w:p>
  </w:footnote>
  <w:footnote w:id="1">
    <w:p w14:paraId="595389EC" w14:textId="47BA735E" w:rsidR="00C57F82" w:rsidRPr="00966704" w:rsidRDefault="0024229E" w:rsidP="00C57F82">
      <w:pPr>
        <w:pStyle w:val="af0"/>
        <w:rPr>
          <w:rFonts w:ascii="Arial" w:hAnsi="Arial" w:cs="Arial"/>
        </w:rPr>
      </w:pPr>
      <w:r w:rsidRPr="00966704">
        <w:rPr>
          <w:rStyle w:val="af6"/>
          <w:rFonts w:ascii="Arial" w:hAnsi="Arial" w:cs="Arial"/>
        </w:rPr>
        <w:footnoteRef/>
      </w:r>
      <w:r w:rsidRPr="00966704">
        <w:rPr>
          <w:rFonts w:ascii="Arial" w:hAnsi="Arial" w:cs="Arial"/>
        </w:rPr>
        <w:t>Attendance may be mandatory depending on the characteristics of the R&amp;D Platform.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C104" w14:textId="77777777" w:rsidR="00950A95" w:rsidRDefault="00950A95" w:rsidP="00950A9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1C1"/>
    <w:multiLevelType w:val="hybridMultilevel"/>
    <w:tmpl w:val="87BA8E6C"/>
    <w:lvl w:ilvl="0" w:tplc="FFFFFFFF">
      <w:start w:val="1"/>
      <w:numFmt w:val="lowerRoman"/>
      <w:lvlText w:val="%1."/>
      <w:lvlJc w:val="right"/>
      <w:pPr>
        <w:ind w:left="1413" w:hanging="42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1" w15:restartNumberingAfterBreak="0">
    <w:nsid w:val="0B7C549A"/>
    <w:multiLevelType w:val="hybridMultilevel"/>
    <w:tmpl w:val="FE6E770A"/>
    <w:lvl w:ilvl="0" w:tplc="58D663F4">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0FE16D85"/>
    <w:multiLevelType w:val="hybridMultilevel"/>
    <w:tmpl w:val="87BA8E6C"/>
    <w:lvl w:ilvl="0" w:tplc="FFFFFFFF">
      <w:start w:val="1"/>
      <w:numFmt w:val="lowerRoman"/>
      <w:lvlText w:val="%1."/>
      <w:lvlJc w:val="right"/>
      <w:pPr>
        <w:ind w:left="1413" w:hanging="42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3" w15:restartNumberingAfterBreak="0">
    <w:nsid w:val="12667444"/>
    <w:multiLevelType w:val="hybridMultilevel"/>
    <w:tmpl w:val="61AEBA64"/>
    <w:lvl w:ilvl="0" w:tplc="FFFFFFFF">
      <w:start w:val="1"/>
      <w:numFmt w:val="lowerRoman"/>
      <w:lvlText w:val="%1."/>
      <w:lvlJc w:val="right"/>
      <w:pPr>
        <w:ind w:left="1413" w:hanging="42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4" w15:restartNumberingAfterBreak="0">
    <w:nsid w:val="12A15C01"/>
    <w:multiLevelType w:val="hybridMultilevel"/>
    <w:tmpl w:val="61AEBA64"/>
    <w:lvl w:ilvl="0" w:tplc="FFFFFFFF">
      <w:start w:val="1"/>
      <w:numFmt w:val="lowerRoman"/>
      <w:lvlText w:val="%1."/>
      <w:lvlJc w:val="right"/>
      <w:pPr>
        <w:ind w:left="1413" w:hanging="42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5" w15:restartNumberingAfterBreak="0">
    <w:nsid w:val="15506511"/>
    <w:multiLevelType w:val="hybridMultilevel"/>
    <w:tmpl w:val="61AEBA64"/>
    <w:lvl w:ilvl="0" w:tplc="FFFFFFFF">
      <w:start w:val="1"/>
      <w:numFmt w:val="lowerRoman"/>
      <w:lvlText w:val="%1."/>
      <w:lvlJc w:val="right"/>
      <w:pPr>
        <w:ind w:left="1413" w:hanging="42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6" w15:restartNumberingAfterBreak="0">
    <w:nsid w:val="1C8D7C4B"/>
    <w:multiLevelType w:val="hybridMultilevel"/>
    <w:tmpl w:val="35542E48"/>
    <w:lvl w:ilvl="0" w:tplc="3196D4C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7" w15:restartNumberingAfterBreak="0">
    <w:nsid w:val="24632E7D"/>
    <w:multiLevelType w:val="hybridMultilevel"/>
    <w:tmpl w:val="82A8FA5E"/>
    <w:lvl w:ilvl="0" w:tplc="0409001B">
      <w:start w:val="1"/>
      <w:numFmt w:val="lowerRoman"/>
      <w:lvlText w:val="%1."/>
      <w:lvlJc w:val="righ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8" w15:restartNumberingAfterBreak="0">
    <w:nsid w:val="29501558"/>
    <w:multiLevelType w:val="hybridMultilevel"/>
    <w:tmpl w:val="61AEBA64"/>
    <w:lvl w:ilvl="0" w:tplc="FFFFFFFF">
      <w:start w:val="1"/>
      <w:numFmt w:val="lowerRoman"/>
      <w:lvlText w:val="%1."/>
      <w:lvlJc w:val="right"/>
      <w:pPr>
        <w:ind w:left="1413" w:hanging="42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9" w15:restartNumberingAfterBreak="0">
    <w:nsid w:val="2971072E"/>
    <w:multiLevelType w:val="hybridMultilevel"/>
    <w:tmpl w:val="87BA8E6C"/>
    <w:lvl w:ilvl="0" w:tplc="FFFFFFFF">
      <w:start w:val="1"/>
      <w:numFmt w:val="lowerRoman"/>
      <w:lvlText w:val="%1."/>
      <w:lvlJc w:val="right"/>
      <w:pPr>
        <w:ind w:left="1413" w:hanging="42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10" w15:restartNumberingAfterBreak="0">
    <w:nsid w:val="332142A3"/>
    <w:multiLevelType w:val="hybridMultilevel"/>
    <w:tmpl w:val="61AEBA64"/>
    <w:lvl w:ilvl="0" w:tplc="FFFFFFFF">
      <w:start w:val="1"/>
      <w:numFmt w:val="lowerRoman"/>
      <w:lvlText w:val="%1."/>
      <w:lvlJc w:val="right"/>
      <w:pPr>
        <w:ind w:left="1413" w:hanging="42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11" w15:restartNumberingAfterBreak="0">
    <w:nsid w:val="3A25677B"/>
    <w:multiLevelType w:val="hybridMultilevel"/>
    <w:tmpl w:val="61AEBA64"/>
    <w:lvl w:ilvl="0" w:tplc="FFFFFFFF">
      <w:start w:val="1"/>
      <w:numFmt w:val="lowerRoman"/>
      <w:lvlText w:val="%1."/>
      <w:lvlJc w:val="right"/>
      <w:pPr>
        <w:ind w:left="1413" w:hanging="42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12" w15:restartNumberingAfterBreak="0">
    <w:nsid w:val="3CE42912"/>
    <w:multiLevelType w:val="hybridMultilevel"/>
    <w:tmpl w:val="87BA8E6C"/>
    <w:lvl w:ilvl="0" w:tplc="FFFFFFFF">
      <w:start w:val="1"/>
      <w:numFmt w:val="lowerRoman"/>
      <w:lvlText w:val="%1."/>
      <w:lvlJc w:val="right"/>
      <w:pPr>
        <w:ind w:left="1413" w:hanging="42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13" w15:restartNumberingAfterBreak="0">
    <w:nsid w:val="458D6F8F"/>
    <w:multiLevelType w:val="hybridMultilevel"/>
    <w:tmpl w:val="1A800D28"/>
    <w:lvl w:ilvl="0" w:tplc="CF9ACDEC">
      <w:start w:val="1"/>
      <w:numFmt w:val="lowerRoman"/>
      <w:lvlText w:val="%1."/>
      <w:lvlJc w:val="righ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655928"/>
    <w:multiLevelType w:val="hybridMultilevel"/>
    <w:tmpl w:val="61AEBA64"/>
    <w:lvl w:ilvl="0" w:tplc="FFFFFFFF">
      <w:start w:val="1"/>
      <w:numFmt w:val="lowerRoman"/>
      <w:lvlText w:val="%1."/>
      <w:lvlJc w:val="right"/>
      <w:pPr>
        <w:ind w:left="1413" w:hanging="42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15" w15:restartNumberingAfterBreak="0">
    <w:nsid w:val="67171960"/>
    <w:multiLevelType w:val="hybridMultilevel"/>
    <w:tmpl w:val="61AEBA64"/>
    <w:lvl w:ilvl="0" w:tplc="FFFFFFFF">
      <w:start w:val="1"/>
      <w:numFmt w:val="lowerRoman"/>
      <w:lvlText w:val="%1."/>
      <w:lvlJc w:val="right"/>
      <w:pPr>
        <w:ind w:left="1413" w:hanging="42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16" w15:restartNumberingAfterBreak="0">
    <w:nsid w:val="6FD33065"/>
    <w:multiLevelType w:val="hybridMultilevel"/>
    <w:tmpl w:val="76B697EE"/>
    <w:lvl w:ilvl="0" w:tplc="0409001B">
      <w:start w:val="1"/>
      <w:numFmt w:val="lowerRoman"/>
      <w:lvlText w:val="%1."/>
      <w:lvlJc w:val="righ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7" w15:restartNumberingAfterBreak="0">
    <w:nsid w:val="79532B9E"/>
    <w:multiLevelType w:val="hybridMultilevel"/>
    <w:tmpl w:val="61AEBA64"/>
    <w:lvl w:ilvl="0" w:tplc="FFFFFFFF">
      <w:start w:val="1"/>
      <w:numFmt w:val="lowerRoman"/>
      <w:lvlText w:val="%1."/>
      <w:lvlJc w:val="right"/>
      <w:pPr>
        <w:ind w:left="1413" w:hanging="42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num w:numId="1">
    <w:abstractNumId w:val="1"/>
  </w:num>
  <w:num w:numId="2">
    <w:abstractNumId w:val="6"/>
  </w:num>
  <w:num w:numId="3">
    <w:abstractNumId w:val="0"/>
  </w:num>
  <w:num w:numId="4">
    <w:abstractNumId w:val="13"/>
  </w:num>
  <w:num w:numId="5">
    <w:abstractNumId w:val="9"/>
  </w:num>
  <w:num w:numId="6">
    <w:abstractNumId w:val="2"/>
  </w:num>
  <w:num w:numId="7">
    <w:abstractNumId w:val="12"/>
  </w:num>
  <w:num w:numId="8">
    <w:abstractNumId w:val="10"/>
  </w:num>
  <w:num w:numId="9">
    <w:abstractNumId w:val="4"/>
  </w:num>
  <w:num w:numId="10">
    <w:abstractNumId w:val="5"/>
  </w:num>
  <w:num w:numId="11">
    <w:abstractNumId w:val="17"/>
  </w:num>
  <w:num w:numId="12">
    <w:abstractNumId w:val="14"/>
  </w:num>
  <w:num w:numId="13">
    <w:abstractNumId w:val="15"/>
  </w:num>
  <w:num w:numId="14">
    <w:abstractNumId w:val="3"/>
  </w:num>
  <w:num w:numId="15">
    <w:abstractNumId w:val="8"/>
  </w:num>
  <w:num w:numId="16">
    <w:abstractNumId w:val="11"/>
  </w:num>
  <w:num w:numId="17">
    <w:abstractNumId w:val="7"/>
  </w:num>
  <w:num w:numId="1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E8"/>
    <w:rsid w:val="00002233"/>
    <w:rsid w:val="00005496"/>
    <w:rsid w:val="00007516"/>
    <w:rsid w:val="00012672"/>
    <w:rsid w:val="00012D55"/>
    <w:rsid w:val="000130E0"/>
    <w:rsid w:val="00014D9F"/>
    <w:rsid w:val="00015F2A"/>
    <w:rsid w:val="00026B1B"/>
    <w:rsid w:val="00034AE0"/>
    <w:rsid w:val="00042219"/>
    <w:rsid w:val="000528E2"/>
    <w:rsid w:val="000535EB"/>
    <w:rsid w:val="00054A4D"/>
    <w:rsid w:val="000561F3"/>
    <w:rsid w:val="000569A5"/>
    <w:rsid w:val="000641DA"/>
    <w:rsid w:val="00066783"/>
    <w:rsid w:val="00071E9F"/>
    <w:rsid w:val="0007345E"/>
    <w:rsid w:val="00083690"/>
    <w:rsid w:val="00085BD6"/>
    <w:rsid w:val="00087C3B"/>
    <w:rsid w:val="000952B1"/>
    <w:rsid w:val="000952FC"/>
    <w:rsid w:val="000A164E"/>
    <w:rsid w:val="000A3927"/>
    <w:rsid w:val="000B2427"/>
    <w:rsid w:val="000B3900"/>
    <w:rsid w:val="000B5F28"/>
    <w:rsid w:val="000B662B"/>
    <w:rsid w:val="000B7196"/>
    <w:rsid w:val="000C0A9E"/>
    <w:rsid w:val="000C48B9"/>
    <w:rsid w:val="000C73D3"/>
    <w:rsid w:val="000D435E"/>
    <w:rsid w:val="000D619B"/>
    <w:rsid w:val="000E347F"/>
    <w:rsid w:val="000E3A70"/>
    <w:rsid w:val="000E5BCA"/>
    <w:rsid w:val="000E66B9"/>
    <w:rsid w:val="000E69AC"/>
    <w:rsid w:val="000E7C9C"/>
    <w:rsid w:val="000F2966"/>
    <w:rsid w:val="000F3673"/>
    <w:rsid w:val="000F7E44"/>
    <w:rsid w:val="00100A80"/>
    <w:rsid w:val="00101AB1"/>
    <w:rsid w:val="0010254B"/>
    <w:rsid w:val="00102932"/>
    <w:rsid w:val="00105594"/>
    <w:rsid w:val="00105758"/>
    <w:rsid w:val="0010712C"/>
    <w:rsid w:val="001079F1"/>
    <w:rsid w:val="00111D9B"/>
    <w:rsid w:val="0011529E"/>
    <w:rsid w:val="001153E2"/>
    <w:rsid w:val="0011553C"/>
    <w:rsid w:val="00116150"/>
    <w:rsid w:val="001235E6"/>
    <w:rsid w:val="001266DE"/>
    <w:rsid w:val="00127EEF"/>
    <w:rsid w:val="00132C16"/>
    <w:rsid w:val="00132EFA"/>
    <w:rsid w:val="001332C7"/>
    <w:rsid w:val="00134DA0"/>
    <w:rsid w:val="00137CB8"/>
    <w:rsid w:val="0014111C"/>
    <w:rsid w:val="00142DFA"/>
    <w:rsid w:val="00144897"/>
    <w:rsid w:val="0014551D"/>
    <w:rsid w:val="00152832"/>
    <w:rsid w:val="00157368"/>
    <w:rsid w:val="00164725"/>
    <w:rsid w:val="0016591C"/>
    <w:rsid w:val="00173181"/>
    <w:rsid w:val="00176811"/>
    <w:rsid w:val="00176D2D"/>
    <w:rsid w:val="00177A43"/>
    <w:rsid w:val="00183E9D"/>
    <w:rsid w:val="0018567E"/>
    <w:rsid w:val="00191572"/>
    <w:rsid w:val="001916D1"/>
    <w:rsid w:val="00191E9B"/>
    <w:rsid w:val="001969BE"/>
    <w:rsid w:val="001A235D"/>
    <w:rsid w:val="001A2F02"/>
    <w:rsid w:val="001A759D"/>
    <w:rsid w:val="001B0AB5"/>
    <w:rsid w:val="001B6546"/>
    <w:rsid w:val="001B679D"/>
    <w:rsid w:val="001B768F"/>
    <w:rsid w:val="001B7D99"/>
    <w:rsid w:val="001C2023"/>
    <w:rsid w:val="001C4A99"/>
    <w:rsid w:val="001C50E9"/>
    <w:rsid w:val="001D2B5E"/>
    <w:rsid w:val="001D7A18"/>
    <w:rsid w:val="001E0618"/>
    <w:rsid w:val="001E1335"/>
    <w:rsid w:val="001E27E4"/>
    <w:rsid w:val="001E441A"/>
    <w:rsid w:val="001E6573"/>
    <w:rsid w:val="001E770D"/>
    <w:rsid w:val="001F0DEB"/>
    <w:rsid w:val="001F1897"/>
    <w:rsid w:val="001F6F77"/>
    <w:rsid w:val="002009A2"/>
    <w:rsid w:val="00200C8F"/>
    <w:rsid w:val="002018B8"/>
    <w:rsid w:val="002018BD"/>
    <w:rsid w:val="00202A2B"/>
    <w:rsid w:val="00203A65"/>
    <w:rsid w:val="00203BF2"/>
    <w:rsid w:val="0021260C"/>
    <w:rsid w:val="002127C8"/>
    <w:rsid w:val="00212CB3"/>
    <w:rsid w:val="00216EEF"/>
    <w:rsid w:val="00217A4D"/>
    <w:rsid w:val="002247DA"/>
    <w:rsid w:val="002259B4"/>
    <w:rsid w:val="00227013"/>
    <w:rsid w:val="002304A6"/>
    <w:rsid w:val="002305CD"/>
    <w:rsid w:val="00231167"/>
    <w:rsid w:val="002318BC"/>
    <w:rsid w:val="0024229E"/>
    <w:rsid w:val="00243E74"/>
    <w:rsid w:val="002462C2"/>
    <w:rsid w:val="002507DA"/>
    <w:rsid w:val="00255D9E"/>
    <w:rsid w:val="002610EE"/>
    <w:rsid w:val="00264ACB"/>
    <w:rsid w:val="002652C7"/>
    <w:rsid w:val="002707A5"/>
    <w:rsid w:val="00272D35"/>
    <w:rsid w:val="00273747"/>
    <w:rsid w:val="002752DF"/>
    <w:rsid w:val="002761B3"/>
    <w:rsid w:val="00277916"/>
    <w:rsid w:val="00277C34"/>
    <w:rsid w:val="00280C0A"/>
    <w:rsid w:val="00282E72"/>
    <w:rsid w:val="002835A2"/>
    <w:rsid w:val="00286287"/>
    <w:rsid w:val="002949B4"/>
    <w:rsid w:val="00294C1D"/>
    <w:rsid w:val="00295672"/>
    <w:rsid w:val="00295A96"/>
    <w:rsid w:val="00295BF3"/>
    <w:rsid w:val="00296568"/>
    <w:rsid w:val="00296B5B"/>
    <w:rsid w:val="00296BB3"/>
    <w:rsid w:val="002A113A"/>
    <w:rsid w:val="002B448C"/>
    <w:rsid w:val="002B4DEA"/>
    <w:rsid w:val="002B5F03"/>
    <w:rsid w:val="002B734B"/>
    <w:rsid w:val="002B7515"/>
    <w:rsid w:val="002B7C0B"/>
    <w:rsid w:val="002C6B45"/>
    <w:rsid w:val="002D0086"/>
    <w:rsid w:val="002D0C09"/>
    <w:rsid w:val="002D4BE8"/>
    <w:rsid w:val="002D58AE"/>
    <w:rsid w:val="002E1011"/>
    <w:rsid w:val="002E10FB"/>
    <w:rsid w:val="002E38A8"/>
    <w:rsid w:val="002E41E2"/>
    <w:rsid w:val="002E75A8"/>
    <w:rsid w:val="002F6262"/>
    <w:rsid w:val="0030322A"/>
    <w:rsid w:val="00305CAE"/>
    <w:rsid w:val="00307574"/>
    <w:rsid w:val="00314EF3"/>
    <w:rsid w:val="00321099"/>
    <w:rsid w:val="003218BB"/>
    <w:rsid w:val="00321A7B"/>
    <w:rsid w:val="00330BC5"/>
    <w:rsid w:val="0033115F"/>
    <w:rsid w:val="0033268B"/>
    <w:rsid w:val="00333D82"/>
    <w:rsid w:val="00341D97"/>
    <w:rsid w:val="00344A86"/>
    <w:rsid w:val="00346822"/>
    <w:rsid w:val="0034727E"/>
    <w:rsid w:val="00347C4E"/>
    <w:rsid w:val="00352C39"/>
    <w:rsid w:val="00353A3F"/>
    <w:rsid w:val="00354A0A"/>
    <w:rsid w:val="00356D86"/>
    <w:rsid w:val="003623F9"/>
    <w:rsid w:val="00362531"/>
    <w:rsid w:val="00363B23"/>
    <w:rsid w:val="0036439B"/>
    <w:rsid w:val="00364995"/>
    <w:rsid w:val="00364D7E"/>
    <w:rsid w:val="00365D0C"/>
    <w:rsid w:val="00366EDA"/>
    <w:rsid w:val="00372A30"/>
    <w:rsid w:val="0038464C"/>
    <w:rsid w:val="003878AF"/>
    <w:rsid w:val="00393027"/>
    <w:rsid w:val="00393C57"/>
    <w:rsid w:val="0039495B"/>
    <w:rsid w:val="003A3044"/>
    <w:rsid w:val="003A5505"/>
    <w:rsid w:val="003A737C"/>
    <w:rsid w:val="003A771B"/>
    <w:rsid w:val="003B0325"/>
    <w:rsid w:val="003B1AF2"/>
    <w:rsid w:val="003B3496"/>
    <w:rsid w:val="003B77A2"/>
    <w:rsid w:val="003B7F93"/>
    <w:rsid w:val="003C31B3"/>
    <w:rsid w:val="003C6FDB"/>
    <w:rsid w:val="003D0A4F"/>
    <w:rsid w:val="003D4434"/>
    <w:rsid w:val="003D4E9E"/>
    <w:rsid w:val="003D7895"/>
    <w:rsid w:val="003E1D82"/>
    <w:rsid w:val="003E4B42"/>
    <w:rsid w:val="003F1CB9"/>
    <w:rsid w:val="003F5E3E"/>
    <w:rsid w:val="003F78E1"/>
    <w:rsid w:val="0040083F"/>
    <w:rsid w:val="00401837"/>
    <w:rsid w:val="00401B23"/>
    <w:rsid w:val="00403C1F"/>
    <w:rsid w:val="00404BFE"/>
    <w:rsid w:val="00405BBE"/>
    <w:rsid w:val="0040684B"/>
    <w:rsid w:val="00413851"/>
    <w:rsid w:val="00417372"/>
    <w:rsid w:val="00417A2C"/>
    <w:rsid w:val="00417DD1"/>
    <w:rsid w:val="00420610"/>
    <w:rsid w:val="00422149"/>
    <w:rsid w:val="004232D1"/>
    <w:rsid w:val="004257D4"/>
    <w:rsid w:val="00430C91"/>
    <w:rsid w:val="00431E63"/>
    <w:rsid w:val="00432658"/>
    <w:rsid w:val="004342F0"/>
    <w:rsid w:val="00436EF8"/>
    <w:rsid w:val="00437AD1"/>
    <w:rsid w:val="004408CC"/>
    <w:rsid w:val="00442E90"/>
    <w:rsid w:val="00444F63"/>
    <w:rsid w:val="004502CB"/>
    <w:rsid w:val="00450BE1"/>
    <w:rsid w:val="00451F0A"/>
    <w:rsid w:val="00453ACC"/>
    <w:rsid w:val="00460432"/>
    <w:rsid w:val="00466C04"/>
    <w:rsid w:val="00467D50"/>
    <w:rsid w:val="00471645"/>
    <w:rsid w:val="00471A4E"/>
    <w:rsid w:val="00471B7D"/>
    <w:rsid w:val="00472740"/>
    <w:rsid w:val="00473626"/>
    <w:rsid w:val="0047528A"/>
    <w:rsid w:val="00476E0F"/>
    <w:rsid w:val="004845F9"/>
    <w:rsid w:val="00486B79"/>
    <w:rsid w:val="00486FB8"/>
    <w:rsid w:val="00495439"/>
    <w:rsid w:val="00496378"/>
    <w:rsid w:val="00496F34"/>
    <w:rsid w:val="00497773"/>
    <w:rsid w:val="004A1A58"/>
    <w:rsid w:val="004A2C18"/>
    <w:rsid w:val="004A2C85"/>
    <w:rsid w:val="004A428F"/>
    <w:rsid w:val="004B03D2"/>
    <w:rsid w:val="004B0564"/>
    <w:rsid w:val="004B40FB"/>
    <w:rsid w:val="004B729F"/>
    <w:rsid w:val="004C00C7"/>
    <w:rsid w:val="004C28FC"/>
    <w:rsid w:val="004C3882"/>
    <w:rsid w:val="004D2259"/>
    <w:rsid w:val="004D2E7C"/>
    <w:rsid w:val="004D35DD"/>
    <w:rsid w:val="004D42A7"/>
    <w:rsid w:val="004D4B89"/>
    <w:rsid w:val="004D5298"/>
    <w:rsid w:val="004D565F"/>
    <w:rsid w:val="004D5AFA"/>
    <w:rsid w:val="004D680B"/>
    <w:rsid w:val="004E0F95"/>
    <w:rsid w:val="004E69FA"/>
    <w:rsid w:val="004E6E20"/>
    <w:rsid w:val="004E7656"/>
    <w:rsid w:val="004F1946"/>
    <w:rsid w:val="004F2205"/>
    <w:rsid w:val="004F3E01"/>
    <w:rsid w:val="004F42DE"/>
    <w:rsid w:val="004F495B"/>
    <w:rsid w:val="004F4C4C"/>
    <w:rsid w:val="004F60F3"/>
    <w:rsid w:val="004F619E"/>
    <w:rsid w:val="004F6521"/>
    <w:rsid w:val="005027AD"/>
    <w:rsid w:val="00503056"/>
    <w:rsid w:val="005047BB"/>
    <w:rsid w:val="00505BE8"/>
    <w:rsid w:val="00506000"/>
    <w:rsid w:val="00511967"/>
    <w:rsid w:val="00512600"/>
    <w:rsid w:val="00513338"/>
    <w:rsid w:val="00513927"/>
    <w:rsid w:val="00516651"/>
    <w:rsid w:val="00520832"/>
    <w:rsid w:val="00522457"/>
    <w:rsid w:val="00527F68"/>
    <w:rsid w:val="00532941"/>
    <w:rsid w:val="00534990"/>
    <w:rsid w:val="005373A6"/>
    <w:rsid w:val="00540DC2"/>
    <w:rsid w:val="00544122"/>
    <w:rsid w:val="00545D09"/>
    <w:rsid w:val="005508A5"/>
    <w:rsid w:val="00551DE0"/>
    <w:rsid w:val="00553C8B"/>
    <w:rsid w:val="00555BBF"/>
    <w:rsid w:val="00560B7F"/>
    <w:rsid w:val="005619D2"/>
    <w:rsid w:val="005629D6"/>
    <w:rsid w:val="0056461B"/>
    <w:rsid w:val="005646F5"/>
    <w:rsid w:val="00566C74"/>
    <w:rsid w:val="00567719"/>
    <w:rsid w:val="00571C53"/>
    <w:rsid w:val="0057209B"/>
    <w:rsid w:val="00572197"/>
    <w:rsid w:val="0057222B"/>
    <w:rsid w:val="005733A7"/>
    <w:rsid w:val="00573E27"/>
    <w:rsid w:val="005745EC"/>
    <w:rsid w:val="00577044"/>
    <w:rsid w:val="00580C24"/>
    <w:rsid w:val="00583BD9"/>
    <w:rsid w:val="00592E85"/>
    <w:rsid w:val="00592FA5"/>
    <w:rsid w:val="005972F2"/>
    <w:rsid w:val="005A72BD"/>
    <w:rsid w:val="005B15D6"/>
    <w:rsid w:val="005B586A"/>
    <w:rsid w:val="005C0C17"/>
    <w:rsid w:val="005C0DAA"/>
    <w:rsid w:val="005C1044"/>
    <w:rsid w:val="005C2D7A"/>
    <w:rsid w:val="005C3CA5"/>
    <w:rsid w:val="005C4F15"/>
    <w:rsid w:val="005C646E"/>
    <w:rsid w:val="005D314F"/>
    <w:rsid w:val="005D7945"/>
    <w:rsid w:val="005E1C6B"/>
    <w:rsid w:val="005E3035"/>
    <w:rsid w:val="005E41A4"/>
    <w:rsid w:val="005E425C"/>
    <w:rsid w:val="005E760B"/>
    <w:rsid w:val="005E77A2"/>
    <w:rsid w:val="005F22D7"/>
    <w:rsid w:val="005F32EC"/>
    <w:rsid w:val="005F4688"/>
    <w:rsid w:val="006000BB"/>
    <w:rsid w:val="00600EFC"/>
    <w:rsid w:val="0060712D"/>
    <w:rsid w:val="006074AF"/>
    <w:rsid w:val="006078A4"/>
    <w:rsid w:val="006104BC"/>
    <w:rsid w:val="0061283B"/>
    <w:rsid w:val="00615539"/>
    <w:rsid w:val="00616B48"/>
    <w:rsid w:val="00625B11"/>
    <w:rsid w:val="00626702"/>
    <w:rsid w:val="006303A9"/>
    <w:rsid w:val="00635443"/>
    <w:rsid w:val="00637B79"/>
    <w:rsid w:val="00642D03"/>
    <w:rsid w:val="006435EB"/>
    <w:rsid w:val="00645320"/>
    <w:rsid w:val="006458A6"/>
    <w:rsid w:val="006474C8"/>
    <w:rsid w:val="00647A20"/>
    <w:rsid w:val="00650604"/>
    <w:rsid w:val="0066029B"/>
    <w:rsid w:val="006656D3"/>
    <w:rsid w:val="0067009D"/>
    <w:rsid w:val="006708DE"/>
    <w:rsid w:val="006716E1"/>
    <w:rsid w:val="00673302"/>
    <w:rsid w:val="00673879"/>
    <w:rsid w:val="00676FB7"/>
    <w:rsid w:val="00677504"/>
    <w:rsid w:val="00681862"/>
    <w:rsid w:val="00682C6E"/>
    <w:rsid w:val="00683105"/>
    <w:rsid w:val="00686E96"/>
    <w:rsid w:val="00687540"/>
    <w:rsid w:val="00691AEC"/>
    <w:rsid w:val="00691FDA"/>
    <w:rsid w:val="0069420C"/>
    <w:rsid w:val="00695156"/>
    <w:rsid w:val="00697794"/>
    <w:rsid w:val="006A456A"/>
    <w:rsid w:val="006A5E79"/>
    <w:rsid w:val="006A6073"/>
    <w:rsid w:val="006A6970"/>
    <w:rsid w:val="006A6C51"/>
    <w:rsid w:val="006B052B"/>
    <w:rsid w:val="006B1342"/>
    <w:rsid w:val="006B18A4"/>
    <w:rsid w:val="006B235A"/>
    <w:rsid w:val="006C0E29"/>
    <w:rsid w:val="006C324F"/>
    <w:rsid w:val="006C3350"/>
    <w:rsid w:val="006C3E45"/>
    <w:rsid w:val="006C5129"/>
    <w:rsid w:val="006C6D6F"/>
    <w:rsid w:val="006C6FB4"/>
    <w:rsid w:val="006D1975"/>
    <w:rsid w:val="006E1564"/>
    <w:rsid w:val="006E1DF8"/>
    <w:rsid w:val="006E1E5B"/>
    <w:rsid w:val="006E257B"/>
    <w:rsid w:val="006E2B9B"/>
    <w:rsid w:val="006E56E2"/>
    <w:rsid w:val="006E6F72"/>
    <w:rsid w:val="006F091F"/>
    <w:rsid w:val="006F142A"/>
    <w:rsid w:val="006F1B32"/>
    <w:rsid w:val="006F1C25"/>
    <w:rsid w:val="006F4FB4"/>
    <w:rsid w:val="006F61B9"/>
    <w:rsid w:val="006F6EA8"/>
    <w:rsid w:val="0070033C"/>
    <w:rsid w:val="00700BAE"/>
    <w:rsid w:val="00700BEA"/>
    <w:rsid w:val="00701323"/>
    <w:rsid w:val="007072E1"/>
    <w:rsid w:val="00715A39"/>
    <w:rsid w:val="00722E27"/>
    <w:rsid w:val="007239EF"/>
    <w:rsid w:val="0072427F"/>
    <w:rsid w:val="00725909"/>
    <w:rsid w:val="00730E24"/>
    <w:rsid w:val="00735E23"/>
    <w:rsid w:val="00736EE3"/>
    <w:rsid w:val="007415B4"/>
    <w:rsid w:val="007434D8"/>
    <w:rsid w:val="00744596"/>
    <w:rsid w:val="007454E6"/>
    <w:rsid w:val="00752557"/>
    <w:rsid w:val="00754CC7"/>
    <w:rsid w:val="00755C20"/>
    <w:rsid w:val="00756284"/>
    <w:rsid w:val="00757E90"/>
    <w:rsid w:val="007609E1"/>
    <w:rsid w:val="0076212D"/>
    <w:rsid w:val="00764A40"/>
    <w:rsid w:val="00765B9D"/>
    <w:rsid w:val="00766C7C"/>
    <w:rsid w:val="00766DAA"/>
    <w:rsid w:val="00781749"/>
    <w:rsid w:val="00782195"/>
    <w:rsid w:val="00783747"/>
    <w:rsid w:val="00784366"/>
    <w:rsid w:val="00787FFA"/>
    <w:rsid w:val="00792703"/>
    <w:rsid w:val="0079299F"/>
    <w:rsid w:val="007938AB"/>
    <w:rsid w:val="0079761C"/>
    <w:rsid w:val="00797C3C"/>
    <w:rsid w:val="007A1478"/>
    <w:rsid w:val="007A363B"/>
    <w:rsid w:val="007A46D8"/>
    <w:rsid w:val="007A4E9D"/>
    <w:rsid w:val="007A6822"/>
    <w:rsid w:val="007A7779"/>
    <w:rsid w:val="007A79C3"/>
    <w:rsid w:val="007B089E"/>
    <w:rsid w:val="007B16EC"/>
    <w:rsid w:val="007B3E3B"/>
    <w:rsid w:val="007C0276"/>
    <w:rsid w:val="007C6977"/>
    <w:rsid w:val="007C70BC"/>
    <w:rsid w:val="007D0D8B"/>
    <w:rsid w:val="007D1608"/>
    <w:rsid w:val="007D1CDB"/>
    <w:rsid w:val="007D3E05"/>
    <w:rsid w:val="007D4349"/>
    <w:rsid w:val="007D5841"/>
    <w:rsid w:val="007E06AA"/>
    <w:rsid w:val="007E101B"/>
    <w:rsid w:val="007E25C5"/>
    <w:rsid w:val="007E4724"/>
    <w:rsid w:val="007E545B"/>
    <w:rsid w:val="007E709A"/>
    <w:rsid w:val="007E7102"/>
    <w:rsid w:val="007F0E7B"/>
    <w:rsid w:val="007F3EA7"/>
    <w:rsid w:val="007F6C92"/>
    <w:rsid w:val="008024B0"/>
    <w:rsid w:val="00804107"/>
    <w:rsid w:val="008051A9"/>
    <w:rsid w:val="00805739"/>
    <w:rsid w:val="00806ABB"/>
    <w:rsid w:val="008071CB"/>
    <w:rsid w:val="00810C11"/>
    <w:rsid w:val="00810F27"/>
    <w:rsid w:val="0081307F"/>
    <w:rsid w:val="00815608"/>
    <w:rsid w:val="0082054F"/>
    <w:rsid w:val="00820D8A"/>
    <w:rsid w:val="00825010"/>
    <w:rsid w:val="00827547"/>
    <w:rsid w:val="008279D4"/>
    <w:rsid w:val="00830A48"/>
    <w:rsid w:val="00834287"/>
    <w:rsid w:val="00835BDA"/>
    <w:rsid w:val="00837827"/>
    <w:rsid w:val="008419D7"/>
    <w:rsid w:val="00845E79"/>
    <w:rsid w:val="00847D20"/>
    <w:rsid w:val="00850A18"/>
    <w:rsid w:val="00856FDA"/>
    <w:rsid w:val="0086264A"/>
    <w:rsid w:val="00863152"/>
    <w:rsid w:val="00864C83"/>
    <w:rsid w:val="008676F5"/>
    <w:rsid w:val="0087605B"/>
    <w:rsid w:val="00884393"/>
    <w:rsid w:val="00885E1C"/>
    <w:rsid w:val="00887104"/>
    <w:rsid w:val="00891648"/>
    <w:rsid w:val="00891E3B"/>
    <w:rsid w:val="00894C3B"/>
    <w:rsid w:val="008962DD"/>
    <w:rsid w:val="00896C6C"/>
    <w:rsid w:val="008B1E01"/>
    <w:rsid w:val="008B2F10"/>
    <w:rsid w:val="008B4286"/>
    <w:rsid w:val="008B60F8"/>
    <w:rsid w:val="008C0F6B"/>
    <w:rsid w:val="008C2562"/>
    <w:rsid w:val="008C2C4C"/>
    <w:rsid w:val="008C35D7"/>
    <w:rsid w:val="008C3948"/>
    <w:rsid w:val="008C5293"/>
    <w:rsid w:val="008D632E"/>
    <w:rsid w:val="008D7E0D"/>
    <w:rsid w:val="008E0819"/>
    <w:rsid w:val="008E21D6"/>
    <w:rsid w:val="008E619F"/>
    <w:rsid w:val="008E7D2E"/>
    <w:rsid w:val="008F0680"/>
    <w:rsid w:val="008F0B02"/>
    <w:rsid w:val="008F198F"/>
    <w:rsid w:val="008F30B1"/>
    <w:rsid w:val="008F3856"/>
    <w:rsid w:val="008F4593"/>
    <w:rsid w:val="008F4D67"/>
    <w:rsid w:val="008F6566"/>
    <w:rsid w:val="008F6D6A"/>
    <w:rsid w:val="00900B40"/>
    <w:rsid w:val="009026A8"/>
    <w:rsid w:val="00902C2A"/>
    <w:rsid w:val="00905D7D"/>
    <w:rsid w:val="009073CC"/>
    <w:rsid w:val="00907AE1"/>
    <w:rsid w:val="009120DF"/>
    <w:rsid w:val="00912AB2"/>
    <w:rsid w:val="00914DA2"/>
    <w:rsid w:val="00915819"/>
    <w:rsid w:val="009165FC"/>
    <w:rsid w:val="0092094D"/>
    <w:rsid w:val="009224B9"/>
    <w:rsid w:val="009332B4"/>
    <w:rsid w:val="00933556"/>
    <w:rsid w:val="00934E96"/>
    <w:rsid w:val="00935260"/>
    <w:rsid w:val="009376FB"/>
    <w:rsid w:val="0094023A"/>
    <w:rsid w:val="009419BC"/>
    <w:rsid w:val="009501D9"/>
    <w:rsid w:val="00950A95"/>
    <w:rsid w:val="00952C40"/>
    <w:rsid w:val="009535E6"/>
    <w:rsid w:val="009541F5"/>
    <w:rsid w:val="00955026"/>
    <w:rsid w:val="00961231"/>
    <w:rsid w:val="009617B0"/>
    <w:rsid w:val="00966704"/>
    <w:rsid w:val="00966C3D"/>
    <w:rsid w:val="009708FB"/>
    <w:rsid w:val="00971165"/>
    <w:rsid w:val="00981762"/>
    <w:rsid w:val="00983D15"/>
    <w:rsid w:val="00986AE6"/>
    <w:rsid w:val="0099317A"/>
    <w:rsid w:val="00993C14"/>
    <w:rsid w:val="009A02E7"/>
    <w:rsid w:val="009A463C"/>
    <w:rsid w:val="009A6DD7"/>
    <w:rsid w:val="009B103F"/>
    <w:rsid w:val="009B35CF"/>
    <w:rsid w:val="009B50C7"/>
    <w:rsid w:val="009B6117"/>
    <w:rsid w:val="009C03F7"/>
    <w:rsid w:val="009C365E"/>
    <w:rsid w:val="009C3988"/>
    <w:rsid w:val="009C4AD0"/>
    <w:rsid w:val="009D0151"/>
    <w:rsid w:val="009D4133"/>
    <w:rsid w:val="009D7111"/>
    <w:rsid w:val="009E0133"/>
    <w:rsid w:val="009E1EED"/>
    <w:rsid w:val="009E3316"/>
    <w:rsid w:val="009E3CAA"/>
    <w:rsid w:val="009E55FB"/>
    <w:rsid w:val="009E748D"/>
    <w:rsid w:val="009F10D7"/>
    <w:rsid w:val="00A007ED"/>
    <w:rsid w:val="00A0241A"/>
    <w:rsid w:val="00A04F2A"/>
    <w:rsid w:val="00A04FC2"/>
    <w:rsid w:val="00A05300"/>
    <w:rsid w:val="00A064F6"/>
    <w:rsid w:val="00A06743"/>
    <w:rsid w:val="00A100B8"/>
    <w:rsid w:val="00A11A84"/>
    <w:rsid w:val="00A129BA"/>
    <w:rsid w:val="00A14FB6"/>
    <w:rsid w:val="00A159E7"/>
    <w:rsid w:val="00A207EC"/>
    <w:rsid w:val="00A208AF"/>
    <w:rsid w:val="00A21B2C"/>
    <w:rsid w:val="00A21FA5"/>
    <w:rsid w:val="00A23B44"/>
    <w:rsid w:val="00A2511A"/>
    <w:rsid w:val="00A259E9"/>
    <w:rsid w:val="00A32667"/>
    <w:rsid w:val="00A36B00"/>
    <w:rsid w:val="00A3772D"/>
    <w:rsid w:val="00A43DDC"/>
    <w:rsid w:val="00A44A6D"/>
    <w:rsid w:val="00A4589F"/>
    <w:rsid w:val="00A45FE1"/>
    <w:rsid w:val="00A47E28"/>
    <w:rsid w:val="00A5045F"/>
    <w:rsid w:val="00A504F0"/>
    <w:rsid w:val="00A51D16"/>
    <w:rsid w:val="00A52BF1"/>
    <w:rsid w:val="00A552CE"/>
    <w:rsid w:val="00A638F9"/>
    <w:rsid w:val="00A643F7"/>
    <w:rsid w:val="00A657A3"/>
    <w:rsid w:val="00A66613"/>
    <w:rsid w:val="00A72427"/>
    <w:rsid w:val="00A730E8"/>
    <w:rsid w:val="00A734B0"/>
    <w:rsid w:val="00A749AF"/>
    <w:rsid w:val="00A81A2B"/>
    <w:rsid w:val="00A831E8"/>
    <w:rsid w:val="00A83282"/>
    <w:rsid w:val="00A8368E"/>
    <w:rsid w:val="00A8665A"/>
    <w:rsid w:val="00A87415"/>
    <w:rsid w:val="00A87FC0"/>
    <w:rsid w:val="00A9743F"/>
    <w:rsid w:val="00AA21B1"/>
    <w:rsid w:val="00AA57EE"/>
    <w:rsid w:val="00AA6B02"/>
    <w:rsid w:val="00AA77A3"/>
    <w:rsid w:val="00AB0F53"/>
    <w:rsid w:val="00AB4BCD"/>
    <w:rsid w:val="00AB4D39"/>
    <w:rsid w:val="00AB4F20"/>
    <w:rsid w:val="00AC296A"/>
    <w:rsid w:val="00AC4D06"/>
    <w:rsid w:val="00AD22E6"/>
    <w:rsid w:val="00AD4805"/>
    <w:rsid w:val="00AD6C0B"/>
    <w:rsid w:val="00AE287F"/>
    <w:rsid w:val="00AE6928"/>
    <w:rsid w:val="00AE712E"/>
    <w:rsid w:val="00AF026C"/>
    <w:rsid w:val="00AF07A1"/>
    <w:rsid w:val="00AF3A44"/>
    <w:rsid w:val="00AF59F6"/>
    <w:rsid w:val="00B010BD"/>
    <w:rsid w:val="00B0139A"/>
    <w:rsid w:val="00B01C9C"/>
    <w:rsid w:val="00B01CD6"/>
    <w:rsid w:val="00B031F1"/>
    <w:rsid w:val="00B0554E"/>
    <w:rsid w:val="00B05FBA"/>
    <w:rsid w:val="00B1303D"/>
    <w:rsid w:val="00B133E1"/>
    <w:rsid w:val="00B1796D"/>
    <w:rsid w:val="00B21F10"/>
    <w:rsid w:val="00B257DE"/>
    <w:rsid w:val="00B274E0"/>
    <w:rsid w:val="00B31FE5"/>
    <w:rsid w:val="00B34259"/>
    <w:rsid w:val="00B350D0"/>
    <w:rsid w:val="00B35968"/>
    <w:rsid w:val="00B35B11"/>
    <w:rsid w:val="00B40ADD"/>
    <w:rsid w:val="00B44950"/>
    <w:rsid w:val="00B47729"/>
    <w:rsid w:val="00B5122E"/>
    <w:rsid w:val="00B5202F"/>
    <w:rsid w:val="00B531EF"/>
    <w:rsid w:val="00B534F1"/>
    <w:rsid w:val="00B551AC"/>
    <w:rsid w:val="00B561FB"/>
    <w:rsid w:val="00B56E1E"/>
    <w:rsid w:val="00B64822"/>
    <w:rsid w:val="00B657C8"/>
    <w:rsid w:val="00B65949"/>
    <w:rsid w:val="00B6678E"/>
    <w:rsid w:val="00B7360D"/>
    <w:rsid w:val="00B73BC6"/>
    <w:rsid w:val="00B73C44"/>
    <w:rsid w:val="00B749AB"/>
    <w:rsid w:val="00B81C85"/>
    <w:rsid w:val="00B82849"/>
    <w:rsid w:val="00B83FB2"/>
    <w:rsid w:val="00B862FA"/>
    <w:rsid w:val="00B866FC"/>
    <w:rsid w:val="00B8672B"/>
    <w:rsid w:val="00B90A4F"/>
    <w:rsid w:val="00B938DE"/>
    <w:rsid w:val="00BA455F"/>
    <w:rsid w:val="00BB0096"/>
    <w:rsid w:val="00BB1D1E"/>
    <w:rsid w:val="00BB2281"/>
    <w:rsid w:val="00BB5012"/>
    <w:rsid w:val="00BB6566"/>
    <w:rsid w:val="00BB7701"/>
    <w:rsid w:val="00BC0C3F"/>
    <w:rsid w:val="00BC17C9"/>
    <w:rsid w:val="00BC426F"/>
    <w:rsid w:val="00BC52A6"/>
    <w:rsid w:val="00BC720A"/>
    <w:rsid w:val="00BD048D"/>
    <w:rsid w:val="00BD09B3"/>
    <w:rsid w:val="00BD313C"/>
    <w:rsid w:val="00BE2CCC"/>
    <w:rsid w:val="00BF2248"/>
    <w:rsid w:val="00BF30F0"/>
    <w:rsid w:val="00BF3974"/>
    <w:rsid w:val="00BF45E6"/>
    <w:rsid w:val="00BF4BFF"/>
    <w:rsid w:val="00BF563F"/>
    <w:rsid w:val="00BF6A66"/>
    <w:rsid w:val="00BF762D"/>
    <w:rsid w:val="00C002FC"/>
    <w:rsid w:val="00C048CA"/>
    <w:rsid w:val="00C07FEC"/>
    <w:rsid w:val="00C1110A"/>
    <w:rsid w:val="00C14E3A"/>
    <w:rsid w:val="00C20A85"/>
    <w:rsid w:val="00C21704"/>
    <w:rsid w:val="00C21D43"/>
    <w:rsid w:val="00C22FAA"/>
    <w:rsid w:val="00C26E59"/>
    <w:rsid w:val="00C26F47"/>
    <w:rsid w:val="00C30106"/>
    <w:rsid w:val="00C32A3F"/>
    <w:rsid w:val="00C32A49"/>
    <w:rsid w:val="00C36B3B"/>
    <w:rsid w:val="00C40CEE"/>
    <w:rsid w:val="00C4117C"/>
    <w:rsid w:val="00C42FB0"/>
    <w:rsid w:val="00C43372"/>
    <w:rsid w:val="00C43AB4"/>
    <w:rsid w:val="00C43DDF"/>
    <w:rsid w:val="00C46881"/>
    <w:rsid w:val="00C472CB"/>
    <w:rsid w:val="00C51592"/>
    <w:rsid w:val="00C51774"/>
    <w:rsid w:val="00C57F82"/>
    <w:rsid w:val="00C61EF2"/>
    <w:rsid w:val="00C63281"/>
    <w:rsid w:val="00C63FD6"/>
    <w:rsid w:val="00C65394"/>
    <w:rsid w:val="00C65504"/>
    <w:rsid w:val="00C733BF"/>
    <w:rsid w:val="00C823C4"/>
    <w:rsid w:val="00C82C93"/>
    <w:rsid w:val="00C92A4E"/>
    <w:rsid w:val="00C94A1B"/>
    <w:rsid w:val="00C9752F"/>
    <w:rsid w:val="00C97B43"/>
    <w:rsid w:val="00CA026F"/>
    <w:rsid w:val="00CA39C4"/>
    <w:rsid w:val="00CA7DF0"/>
    <w:rsid w:val="00CB43BB"/>
    <w:rsid w:val="00CB59E1"/>
    <w:rsid w:val="00CC0C30"/>
    <w:rsid w:val="00CC119C"/>
    <w:rsid w:val="00CC1253"/>
    <w:rsid w:val="00CC2FE1"/>
    <w:rsid w:val="00CC3AAF"/>
    <w:rsid w:val="00CC6928"/>
    <w:rsid w:val="00CD0A0D"/>
    <w:rsid w:val="00CD338B"/>
    <w:rsid w:val="00CD443D"/>
    <w:rsid w:val="00CE30BF"/>
    <w:rsid w:val="00CE3928"/>
    <w:rsid w:val="00CE6F6B"/>
    <w:rsid w:val="00CE712E"/>
    <w:rsid w:val="00CF5003"/>
    <w:rsid w:val="00CF7105"/>
    <w:rsid w:val="00D0035E"/>
    <w:rsid w:val="00D02A1A"/>
    <w:rsid w:val="00D116E1"/>
    <w:rsid w:val="00D12025"/>
    <w:rsid w:val="00D12E2F"/>
    <w:rsid w:val="00D132CC"/>
    <w:rsid w:val="00D166FA"/>
    <w:rsid w:val="00D204EE"/>
    <w:rsid w:val="00D20F26"/>
    <w:rsid w:val="00D21854"/>
    <w:rsid w:val="00D21E33"/>
    <w:rsid w:val="00D306A6"/>
    <w:rsid w:val="00D3377F"/>
    <w:rsid w:val="00D33B48"/>
    <w:rsid w:val="00D350CD"/>
    <w:rsid w:val="00D355E5"/>
    <w:rsid w:val="00D36388"/>
    <w:rsid w:val="00D37DBA"/>
    <w:rsid w:val="00D40FEF"/>
    <w:rsid w:val="00D426AD"/>
    <w:rsid w:val="00D43D31"/>
    <w:rsid w:val="00D469B0"/>
    <w:rsid w:val="00D46E2D"/>
    <w:rsid w:val="00D64764"/>
    <w:rsid w:val="00D77D15"/>
    <w:rsid w:val="00D77FFA"/>
    <w:rsid w:val="00D8075A"/>
    <w:rsid w:val="00D8420D"/>
    <w:rsid w:val="00D876C5"/>
    <w:rsid w:val="00D90909"/>
    <w:rsid w:val="00D90CE7"/>
    <w:rsid w:val="00D91CB9"/>
    <w:rsid w:val="00D978EC"/>
    <w:rsid w:val="00DA2074"/>
    <w:rsid w:val="00DA3C8E"/>
    <w:rsid w:val="00DA70A5"/>
    <w:rsid w:val="00DA71C1"/>
    <w:rsid w:val="00DB198A"/>
    <w:rsid w:val="00DB4412"/>
    <w:rsid w:val="00DC3060"/>
    <w:rsid w:val="00DC62BA"/>
    <w:rsid w:val="00DC7933"/>
    <w:rsid w:val="00DD03E7"/>
    <w:rsid w:val="00DD0B3F"/>
    <w:rsid w:val="00DD3DA6"/>
    <w:rsid w:val="00DD6971"/>
    <w:rsid w:val="00DE09AA"/>
    <w:rsid w:val="00DE0DA8"/>
    <w:rsid w:val="00DE29B7"/>
    <w:rsid w:val="00DE31BC"/>
    <w:rsid w:val="00DE3DFE"/>
    <w:rsid w:val="00DE3FB4"/>
    <w:rsid w:val="00DE4D2F"/>
    <w:rsid w:val="00DE6D7F"/>
    <w:rsid w:val="00DF0198"/>
    <w:rsid w:val="00DF251F"/>
    <w:rsid w:val="00DF5572"/>
    <w:rsid w:val="00DF63E0"/>
    <w:rsid w:val="00E0108F"/>
    <w:rsid w:val="00E01F84"/>
    <w:rsid w:val="00E07506"/>
    <w:rsid w:val="00E11AD1"/>
    <w:rsid w:val="00E12C16"/>
    <w:rsid w:val="00E140EC"/>
    <w:rsid w:val="00E202E2"/>
    <w:rsid w:val="00E20F85"/>
    <w:rsid w:val="00E213E2"/>
    <w:rsid w:val="00E2698C"/>
    <w:rsid w:val="00E32371"/>
    <w:rsid w:val="00E33939"/>
    <w:rsid w:val="00E34D29"/>
    <w:rsid w:val="00E40D37"/>
    <w:rsid w:val="00E4134C"/>
    <w:rsid w:val="00E43546"/>
    <w:rsid w:val="00E46538"/>
    <w:rsid w:val="00E47150"/>
    <w:rsid w:val="00E4731F"/>
    <w:rsid w:val="00E47C9A"/>
    <w:rsid w:val="00E6099A"/>
    <w:rsid w:val="00E6679D"/>
    <w:rsid w:val="00E6728D"/>
    <w:rsid w:val="00E672B3"/>
    <w:rsid w:val="00E67772"/>
    <w:rsid w:val="00E74940"/>
    <w:rsid w:val="00E82327"/>
    <w:rsid w:val="00E8501B"/>
    <w:rsid w:val="00E85916"/>
    <w:rsid w:val="00E86D29"/>
    <w:rsid w:val="00E86F4B"/>
    <w:rsid w:val="00E87BA7"/>
    <w:rsid w:val="00E908A1"/>
    <w:rsid w:val="00E91D3F"/>
    <w:rsid w:val="00E92CA5"/>
    <w:rsid w:val="00E9403E"/>
    <w:rsid w:val="00E954DE"/>
    <w:rsid w:val="00E95D92"/>
    <w:rsid w:val="00E96562"/>
    <w:rsid w:val="00E96942"/>
    <w:rsid w:val="00E97CE5"/>
    <w:rsid w:val="00EA10E9"/>
    <w:rsid w:val="00EA3123"/>
    <w:rsid w:val="00EA34EF"/>
    <w:rsid w:val="00EA488B"/>
    <w:rsid w:val="00EA6595"/>
    <w:rsid w:val="00EB24BA"/>
    <w:rsid w:val="00EB6CA2"/>
    <w:rsid w:val="00EC3107"/>
    <w:rsid w:val="00EC4DB1"/>
    <w:rsid w:val="00EC5744"/>
    <w:rsid w:val="00EC62F8"/>
    <w:rsid w:val="00EC6810"/>
    <w:rsid w:val="00EC6EC4"/>
    <w:rsid w:val="00ED1105"/>
    <w:rsid w:val="00ED1D1D"/>
    <w:rsid w:val="00ED4EBA"/>
    <w:rsid w:val="00ED6EBB"/>
    <w:rsid w:val="00EE0574"/>
    <w:rsid w:val="00EE07A4"/>
    <w:rsid w:val="00EE26E0"/>
    <w:rsid w:val="00EE3186"/>
    <w:rsid w:val="00EE3838"/>
    <w:rsid w:val="00EE3FF3"/>
    <w:rsid w:val="00EE42A8"/>
    <w:rsid w:val="00EE5CBB"/>
    <w:rsid w:val="00EF6F78"/>
    <w:rsid w:val="00F04DE8"/>
    <w:rsid w:val="00F05A8C"/>
    <w:rsid w:val="00F06149"/>
    <w:rsid w:val="00F06D19"/>
    <w:rsid w:val="00F12009"/>
    <w:rsid w:val="00F17775"/>
    <w:rsid w:val="00F2287A"/>
    <w:rsid w:val="00F2476E"/>
    <w:rsid w:val="00F24F16"/>
    <w:rsid w:val="00F31B97"/>
    <w:rsid w:val="00F42054"/>
    <w:rsid w:val="00F4258F"/>
    <w:rsid w:val="00F459DA"/>
    <w:rsid w:val="00F472BB"/>
    <w:rsid w:val="00F47B56"/>
    <w:rsid w:val="00F53A26"/>
    <w:rsid w:val="00F54D50"/>
    <w:rsid w:val="00F61391"/>
    <w:rsid w:val="00F6142E"/>
    <w:rsid w:val="00F62137"/>
    <w:rsid w:val="00F706CC"/>
    <w:rsid w:val="00F70E38"/>
    <w:rsid w:val="00F741B0"/>
    <w:rsid w:val="00F75D4E"/>
    <w:rsid w:val="00F92DD0"/>
    <w:rsid w:val="00F9432E"/>
    <w:rsid w:val="00F947DA"/>
    <w:rsid w:val="00FA0BE8"/>
    <w:rsid w:val="00FA1AA5"/>
    <w:rsid w:val="00FA29C1"/>
    <w:rsid w:val="00FA4D0E"/>
    <w:rsid w:val="00FB67B8"/>
    <w:rsid w:val="00FC23DC"/>
    <w:rsid w:val="00FC3B10"/>
    <w:rsid w:val="00FC5C76"/>
    <w:rsid w:val="00FC78FA"/>
    <w:rsid w:val="00FC7D86"/>
    <w:rsid w:val="00FD03ED"/>
    <w:rsid w:val="00FD1836"/>
    <w:rsid w:val="00FD69E1"/>
    <w:rsid w:val="00FE1B96"/>
    <w:rsid w:val="00FE3886"/>
    <w:rsid w:val="00FE4AC0"/>
    <w:rsid w:val="00FE52A5"/>
    <w:rsid w:val="00FE5609"/>
    <w:rsid w:val="00FE6F1E"/>
    <w:rsid w:val="00FF198E"/>
    <w:rsid w:val="00FF306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D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nhideWhenUsed/>
    <w:rsid w:val="0011529E"/>
    <w:pPr>
      <w:tabs>
        <w:tab w:val="center" w:pos="4252"/>
        <w:tab w:val="right" w:pos="8504"/>
      </w:tabs>
      <w:snapToGrid w:val="0"/>
    </w:pPr>
  </w:style>
  <w:style w:type="character" w:customStyle="1" w:styleId="a5">
    <w:name w:val="ヘッダー (文字)"/>
    <w:link w:val="a4"/>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915819"/>
    <w:pPr>
      <w:overflowPunct/>
      <w:adjustRightInd/>
      <w:ind w:leftChars="400" w:left="840"/>
      <w:textAlignment w:val="auto"/>
    </w:pPr>
    <w:rPr>
      <w:rFonts w:asciiTheme="minorHAnsi" w:eastAsiaTheme="minorEastAsia" w:hAnsiTheme="minorHAnsi" w:cstheme="minorBidi"/>
      <w:color w:val="auto"/>
      <w:kern w:val="2"/>
      <w:szCs w:val="22"/>
    </w:rPr>
  </w:style>
  <w:style w:type="character" w:styleId="ab">
    <w:name w:val="annotation reference"/>
    <w:basedOn w:val="a0"/>
    <w:uiPriority w:val="99"/>
    <w:semiHidden/>
    <w:unhideWhenUsed/>
    <w:rsid w:val="00AF3A44"/>
    <w:rPr>
      <w:sz w:val="18"/>
      <w:szCs w:val="18"/>
    </w:rPr>
  </w:style>
  <w:style w:type="paragraph" w:styleId="ac">
    <w:name w:val="annotation text"/>
    <w:basedOn w:val="a"/>
    <w:link w:val="ad"/>
    <w:uiPriority w:val="99"/>
    <w:semiHidden/>
    <w:unhideWhenUsed/>
    <w:rsid w:val="00AF3A44"/>
    <w:pPr>
      <w:jc w:val="left"/>
    </w:pPr>
  </w:style>
  <w:style w:type="character" w:customStyle="1" w:styleId="ad">
    <w:name w:val="コメント文字列 (文字)"/>
    <w:basedOn w:val="a0"/>
    <w:link w:val="ac"/>
    <w:uiPriority w:val="99"/>
    <w:semiHidden/>
    <w:rsid w:val="00AF3A44"/>
    <w:rPr>
      <w:rFonts w:cs="ＭＳ 明朝"/>
      <w:color w:val="000000"/>
      <w:sz w:val="21"/>
      <w:szCs w:val="21"/>
    </w:rPr>
  </w:style>
  <w:style w:type="paragraph" w:styleId="ae">
    <w:name w:val="annotation subject"/>
    <w:basedOn w:val="ac"/>
    <w:next w:val="ac"/>
    <w:link w:val="af"/>
    <w:uiPriority w:val="99"/>
    <w:semiHidden/>
    <w:unhideWhenUsed/>
    <w:rsid w:val="00AF3A44"/>
    <w:rPr>
      <w:b/>
      <w:bCs/>
    </w:rPr>
  </w:style>
  <w:style w:type="character" w:customStyle="1" w:styleId="af">
    <w:name w:val="コメント内容 (文字)"/>
    <w:basedOn w:val="ad"/>
    <w:link w:val="ae"/>
    <w:uiPriority w:val="99"/>
    <w:semiHidden/>
    <w:rsid w:val="00AF3A44"/>
    <w:rPr>
      <w:rFonts w:cs="ＭＳ 明朝"/>
      <w:b/>
      <w:bCs/>
      <w:color w:val="000000"/>
      <w:sz w:val="21"/>
      <w:szCs w:val="21"/>
    </w:rPr>
  </w:style>
  <w:style w:type="paragraph" w:customStyle="1" w:styleId="DecimalAligned">
    <w:name w:val="Decimal Aligned"/>
    <w:basedOn w:val="a"/>
    <w:uiPriority w:val="40"/>
    <w:qFormat/>
    <w:rsid w:val="0010712C"/>
    <w:pPr>
      <w:widowControl/>
      <w:tabs>
        <w:tab w:val="decimal" w:pos="360"/>
      </w:tabs>
      <w:overflowPunct/>
      <w:adjustRightInd/>
      <w:spacing w:after="200" w:line="276" w:lineRule="auto"/>
      <w:jc w:val="left"/>
      <w:textAlignment w:val="auto"/>
    </w:pPr>
    <w:rPr>
      <w:rFonts w:asciiTheme="minorHAnsi" w:eastAsiaTheme="minorHAnsi" w:hAnsiTheme="minorHAnsi" w:cstheme="minorBidi"/>
      <w:color w:val="auto"/>
      <w:sz w:val="22"/>
      <w:szCs w:val="22"/>
    </w:rPr>
  </w:style>
  <w:style w:type="paragraph" w:styleId="af0">
    <w:name w:val="footnote text"/>
    <w:basedOn w:val="a"/>
    <w:link w:val="af1"/>
    <w:uiPriority w:val="99"/>
    <w:unhideWhenUsed/>
    <w:rsid w:val="0010712C"/>
    <w:pPr>
      <w:widowControl/>
      <w:overflowPunct/>
      <w:adjustRightInd/>
      <w:jc w:val="left"/>
      <w:textAlignment w:val="auto"/>
    </w:pPr>
    <w:rPr>
      <w:rFonts w:asciiTheme="minorHAnsi" w:eastAsiaTheme="minorEastAsia" w:hAnsiTheme="minorHAnsi" w:cstheme="minorBidi"/>
      <w:color w:val="auto"/>
      <w:sz w:val="20"/>
      <w:szCs w:val="20"/>
    </w:rPr>
  </w:style>
  <w:style w:type="character" w:customStyle="1" w:styleId="af1">
    <w:name w:val="脚注文字列 (文字)"/>
    <w:basedOn w:val="a0"/>
    <w:link w:val="af0"/>
    <w:uiPriority w:val="99"/>
    <w:rsid w:val="0010712C"/>
    <w:rPr>
      <w:rFonts w:asciiTheme="minorHAnsi" w:eastAsiaTheme="minorEastAsia" w:hAnsiTheme="minorHAnsi" w:cstheme="minorBidi"/>
    </w:rPr>
  </w:style>
  <w:style w:type="character" w:styleId="af2">
    <w:name w:val="Subtle Emphasis"/>
    <w:basedOn w:val="a0"/>
    <w:uiPriority w:val="19"/>
    <w:qFormat/>
    <w:rsid w:val="0010712C"/>
    <w:rPr>
      <w:i/>
      <w:iCs/>
      <w:color w:val="7F7F7F" w:themeColor="text1" w:themeTint="80"/>
    </w:rPr>
  </w:style>
  <w:style w:type="table" w:styleId="1">
    <w:name w:val="Light Shading Accent 1"/>
    <w:basedOn w:val="a1"/>
    <w:uiPriority w:val="60"/>
    <w:rsid w:val="0010712C"/>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List"/>
    <w:basedOn w:val="a1"/>
    <w:uiPriority w:val="61"/>
    <w:rsid w:val="00CF71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3">
    <w:name w:val="endnote text"/>
    <w:basedOn w:val="a"/>
    <w:link w:val="af4"/>
    <w:uiPriority w:val="99"/>
    <w:semiHidden/>
    <w:unhideWhenUsed/>
    <w:rsid w:val="00B5122E"/>
    <w:pPr>
      <w:snapToGrid w:val="0"/>
      <w:jc w:val="left"/>
    </w:pPr>
  </w:style>
  <w:style w:type="character" w:customStyle="1" w:styleId="af4">
    <w:name w:val="文末脚注文字列 (文字)"/>
    <w:basedOn w:val="a0"/>
    <w:link w:val="af3"/>
    <w:uiPriority w:val="99"/>
    <w:semiHidden/>
    <w:rsid w:val="00B5122E"/>
    <w:rPr>
      <w:rFonts w:cs="ＭＳ 明朝"/>
      <w:color w:val="000000"/>
      <w:sz w:val="21"/>
      <w:szCs w:val="21"/>
    </w:rPr>
  </w:style>
  <w:style w:type="character" w:styleId="af5">
    <w:name w:val="endnote reference"/>
    <w:basedOn w:val="a0"/>
    <w:uiPriority w:val="99"/>
    <w:semiHidden/>
    <w:unhideWhenUsed/>
    <w:rsid w:val="00B5122E"/>
    <w:rPr>
      <w:vertAlign w:val="superscript"/>
    </w:rPr>
  </w:style>
  <w:style w:type="character" w:styleId="af6">
    <w:name w:val="footnote reference"/>
    <w:basedOn w:val="a0"/>
    <w:uiPriority w:val="99"/>
    <w:semiHidden/>
    <w:unhideWhenUsed/>
    <w:rsid w:val="00B5122E"/>
    <w:rPr>
      <w:vertAlign w:val="superscript"/>
    </w:rPr>
  </w:style>
  <w:style w:type="paragraph" w:styleId="af7">
    <w:name w:val="Body Text Indent"/>
    <w:basedOn w:val="a"/>
    <w:link w:val="af8"/>
    <w:rsid w:val="000A164E"/>
    <w:pPr>
      <w:overflowPunct/>
      <w:autoSpaceDE w:val="0"/>
      <w:autoSpaceDN w:val="0"/>
      <w:spacing w:line="360" w:lineRule="atLeast"/>
      <w:ind w:left="720" w:hangingChars="300" w:hanging="720"/>
      <w:jc w:val="left"/>
      <w:textAlignment w:val="auto"/>
    </w:pPr>
    <w:rPr>
      <w:rFonts w:ascii="ＭＳ ゴシック" w:eastAsia="ＭＳ ゴシック" w:cs="Times New Roman"/>
      <w:sz w:val="24"/>
      <w:szCs w:val="24"/>
    </w:rPr>
  </w:style>
  <w:style w:type="character" w:customStyle="1" w:styleId="af8">
    <w:name w:val="本文インデント (文字)"/>
    <w:basedOn w:val="a0"/>
    <w:link w:val="af7"/>
    <w:rsid w:val="000A164E"/>
    <w:rPr>
      <w:rFonts w:ascii="ＭＳ ゴシック" w:eastAsia="ＭＳ ゴシック"/>
      <w:color w:val="000000"/>
      <w:sz w:val="24"/>
      <w:szCs w:val="24"/>
    </w:rPr>
  </w:style>
  <w:style w:type="table" w:styleId="af9">
    <w:name w:val="Table Grid"/>
    <w:basedOn w:val="a1"/>
    <w:uiPriority w:val="59"/>
    <w:rsid w:val="000A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eiryo">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D9AE-7D46-4070-9262-40DDBC48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8425</Words>
  <Characters>48025</Characters>
  <Application>Microsoft Office Word</Application>
  <DocSecurity>0</DocSecurity>
  <Lines>400</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2022-01-17T06:17:00Z</dcterms:created>
  <dcterms:modified xsi:type="dcterms:W3CDTF">2022-08-03T07:20:00Z</dcterms:modified>
</cp:coreProperties>
</file>